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B9EC" w14:textId="4C2CFB0A" w:rsidR="005C5258" w:rsidRDefault="005C5258" w:rsidP="005C5258">
      <w:pPr>
        <w:spacing w:line="360" w:lineRule="auto"/>
        <w:jc w:val="both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Wymagania edukacyjne z geografii, klasa </w:t>
      </w:r>
      <w:r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, dla ucznia posiadającego orzeczenie Poradni Psychologiczno-Pedagogicznej nr </w:t>
      </w:r>
      <w:r w:rsidRPr="00600054">
        <w:rPr>
          <w:rFonts w:ascii="Arial" w:hAnsi="Arial" w:cs="Arial"/>
          <w:b/>
          <w:bCs/>
          <w:sz w:val="28"/>
          <w:szCs w:val="28"/>
        </w:rPr>
        <w:t>231/2019/2020</w:t>
      </w:r>
    </w:p>
    <w:p w14:paraId="595CAAF5" w14:textId="77777777" w:rsidR="005C5258" w:rsidRDefault="005C5258" w:rsidP="005C52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53175264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cechy położenia Polski w Europie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40C0BAEB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całkowitą powierzchnię Polski </w:t>
      </w:r>
    </w:p>
    <w:p w14:paraId="3CCF9520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kraje sąsiadujące z Polską i wskazuje je na mapie </w:t>
      </w:r>
    </w:p>
    <w:p w14:paraId="0298B89B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najważniejsze wydarzenia </w:t>
      </w:r>
    </w:p>
    <w:p w14:paraId="37EECCD4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z przeszłości geologicznej Polski </w:t>
      </w:r>
    </w:p>
    <w:p w14:paraId="5F34B589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sz w:val="28"/>
          <w:szCs w:val="28"/>
        </w:rPr>
        <w:t>plejstocen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holocen </w:t>
      </w:r>
    </w:p>
    <w:p w14:paraId="0425356B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rzeźba polodowcowa (glacjalna) </w:t>
      </w:r>
    </w:p>
    <w:p w14:paraId="227F0BE3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formy terenu utworzone na obszarze Polski przez lądolód skandynawski </w:t>
      </w:r>
    </w:p>
    <w:p w14:paraId="7EF7B7E9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pasy rzeźby terenu Polski i wskazuje je na mapie </w:t>
      </w:r>
    </w:p>
    <w:p w14:paraId="00576B8C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A6A6A6" w:themeColor="background1" w:themeShade="A6"/>
          <w:sz w:val="28"/>
          <w:szCs w:val="28"/>
        </w:rPr>
      </w:pPr>
      <w:r>
        <w:rPr>
          <w:rFonts w:ascii="Arial" w:eastAsia="Calibri" w:hAnsi="Arial" w:cs="Arial"/>
          <w:color w:val="A6A6A6" w:themeColor="background1" w:themeShade="A6"/>
          <w:sz w:val="28"/>
          <w:szCs w:val="28"/>
        </w:rPr>
        <w:t>wymienia główne rodzaje skał (dodatkowe)</w:t>
      </w:r>
    </w:p>
    <w:p w14:paraId="34C57DC0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sz w:val="28"/>
          <w:szCs w:val="28"/>
        </w:rPr>
        <w:t>ciśnienie atmosferyczne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>niż baryczny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wyż baryczny </w:t>
      </w:r>
    </w:p>
    <w:p w14:paraId="177608D1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cechy klimatu morskiego i klimatu kontynentalnego </w:t>
      </w:r>
    </w:p>
    <w:p w14:paraId="263D0887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podaje nazwy mas powietrza napływających nad terytorium Polski</w:t>
      </w:r>
    </w:p>
    <w:p w14:paraId="0E7CEB47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elementy klimatu </w:t>
      </w:r>
    </w:p>
    <w:p w14:paraId="695ABA2A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średnia dobowa temperatura powietrza </w:t>
      </w:r>
    </w:p>
    <w:p w14:paraId="58A4C003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wymienia czynniki, które warunkują zróżnicowanie temperatury powietrza </w:t>
      </w:r>
      <w:r>
        <w:rPr>
          <w:rFonts w:ascii="Arial" w:eastAsia="Calibri" w:hAnsi="Arial" w:cs="Arial"/>
          <w:sz w:val="28"/>
          <w:szCs w:val="28"/>
        </w:rPr>
        <w:br/>
        <w:t xml:space="preserve">i wielkość opadów w Polsce </w:t>
      </w:r>
    </w:p>
    <w:p w14:paraId="43671C5D" w14:textId="77777777" w:rsidR="005C5258" w:rsidRDefault="005C5258" w:rsidP="005C5258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sz w:val="28"/>
          <w:szCs w:val="28"/>
        </w:rPr>
      </w:pPr>
      <w:r>
        <w:rPr>
          <w:rFonts w:ascii="Arial" w:eastAsia="Calibri" w:hAnsi="Arial" w:cs="Arial"/>
          <w:color w:val="auto"/>
          <w:sz w:val="28"/>
          <w:szCs w:val="28"/>
        </w:rPr>
        <w:t>określa przeważający kierunek wiatrów w Polsce</w:t>
      </w:r>
    </w:p>
    <w:p w14:paraId="65B7FD7D" w14:textId="77777777" w:rsidR="005C5258" w:rsidRDefault="005C5258" w:rsidP="005C5258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sz w:val="28"/>
          <w:szCs w:val="28"/>
        </w:rPr>
      </w:pPr>
      <w:r>
        <w:rPr>
          <w:rFonts w:ascii="Arial" w:eastAsia="Calibri" w:hAnsi="Arial" w:cs="Arial"/>
          <w:color w:val="auto"/>
          <w:sz w:val="28"/>
          <w:szCs w:val="28"/>
        </w:rPr>
        <w:t xml:space="preserve">wyjaśnia znaczenie terminu </w:t>
      </w:r>
      <w:r>
        <w:rPr>
          <w:rFonts w:ascii="Arial" w:hAnsi="Arial" w:cs="Arial"/>
          <w:i/>
          <w:iCs/>
          <w:color w:val="auto"/>
          <w:sz w:val="28"/>
          <w:szCs w:val="28"/>
        </w:rPr>
        <w:t>przepływ</w:t>
      </w:r>
    </w:p>
    <w:p w14:paraId="5E849F37" w14:textId="77777777" w:rsidR="005C5258" w:rsidRDefault="005C5258" w:rsidP="005C5258">
      <w:pPr>
        <w:pStyle w:val="Default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color w:val="808080" w:themeColor="background1" w:themeShade="80"/>
          <w:sz w:val="28"/>
          <w:szCs w:val="28"/>
        </w:rPr>
        <w:t>źródło, rzeka główna, dopływ,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 xml:space="preserve"> system rzeczny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>dorzecze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>zlewisko, ujście deltowe, ujście lejkowate (dodatkowe)</w:t>
      </w:r>
    </w:p>
    <w:p w14:paraId="20DCF605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wskazuje na mapie główne rzeki Europy i Polski </w:t>
      </w:r>
    </w:p>
    <w:p w14:paraId="57D6ED04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powódź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dolina rzeczna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koryto rzeczne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obszar zalewowy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sztuczny zbiornik wodny, retencja naturalna </w:t>
      </w:r>
    </w:p>
    <w:p w14:paraId="6B4F8C11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powodzi w Polsce </w:t>
      </w:r>
    </w:p>
    <w:p w14:paraId="65BD4B4E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określa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położenie Morza Bałtyckiego </w:t>
      </w:r>
    </w:p>
    <w:p w14:paraId="29FED52A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na mapie Morza Bałtyckiego jego największe zatoki, wyspy i cieśniny</w:t>
      </w:r>
    </w:p>
    <w:p w14:paraId="30448054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omawia linię brzegową Bałtyku</w:t>
      </w:r>
    </w:p>
    <w:p w14:paraId="4EFBE8B6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główne cechy fizyczne Bałtyku </w:t>
      </w:r>
    </w:p>
    <w:p w14:paraId="311B71EC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gleba</w:t>
      </w: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czynniki glebotwórcze</w:t>
      </w: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poziomy glebowe (dodatkowe)</w:t>
      </w:r>
    </w:p>
    <w:p w14:paraId="04EE427B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typy gleb w Polsce </w:t>
      </w:r>
    </w:p>
    <w:p w14:paraId="437910B2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lesistość </w:t>
      </w:r>
    </w:p>
    <w:p w14:paraId="1682565B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różne rodzaje lasów w Polsce </w:t>
      </w:r>
    </w:p>
    <w:p w14:paraId="2137A4CC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formy ochrony przyrody w Polsce </w:t>
      </w:r>
    </w:p>
    <w:p w14:paraId="6EB9E160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parki narodowe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>na mapie Polski</w:t>
      </w:r>
    </w:p>
    <w:p w14:paraId="6C0813B6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nazwy państw sąsiadujących z Polską</w:t>
      </w:r>
    </w:p>
    <w:p w14:paraId="0CE9266E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wskazuje na mapie administracyjnej Polski poszczególne województwa i ich stolice </w:t>
      </w:r>
    </w:p>
    <w:p w14:paraId="6774006F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iCs/>
          <w:sz w:val="28"/>
          <w:szCs w:val="28"/>
        </w:rPr>
        <w:t>przyrost naturalny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>współczynnik przyrostu naturalnego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 xml:space="preserve">wyż demograficzny, niż demograficzny </w:t>
      </w:r>
    </w:p>
    <w:p w14:paraId="68417E2F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na podstawie danych statystycznych państwa o różnym współczynniku przyrostu naturalnego w Europie </w:t>
      </w:r>
    </w:p>
    <w:p w14:paraId="3392C570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iCs/>
          <w:sz w:val="28"/>
          <w:szCs w:val="28"/>
        </w:rPr>
        <w:t xml:space="preserve">piramida </w:t>
      </w:r>
      <w:r>
        <w:rPr>
          <w:rFonts w:ascii="Arial" w:eastAsia="Calibri" w:hAnsi="Arial" w:cs="Arial"/>
          <w:i/>
          <w:sz w:val="28"/>
          <w:szCs w:val="28"/>
        </w:rPr>
        <w:t>płci i wieku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>średnia długość trwania życia</w:t>
      </w:r>
    </w:p>
    <w:p w14:paraId="20AD36E7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dane dotyczące struktury płci i wieku oraz średniej długości trwania życia w Polsce na podstawie danych statystycznych </w:t>
      </w:r>
    </w:p>
    <w:p w14:paraId="301FEDE5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gęstość zaludnienia </w:t>
      </w:r>
    </w:p>
    <w:p w14:paraId="53F649F3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wpływające na rozmieszczenie ludności w Polsce </w:t>
      </w:r>
    </w:p>
    <w:p w14:paraId="2A7FCE5D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emigracja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imigracja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saldo migracji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przyrost rzeczywisty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współczynnik przyrostu rzeczywistego </w:t>
      </w:r>
    </w:p>
    <w:p w14:paraId="041C8C85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migracje wewnętrzne </w:t>
      </w:r>
    </w:p>
    <w:p w14:paraId="56478FC6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migracji wewnętrznych </w:t>
      </w:r>
    </w:p>
    <w:p w14:paraId="12638762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dane dotyczące wielkości i kierunków emigracji z Polski </w:t>
      </w:r>
    </w:p>
    <w:p w14:paraId="0F4D7606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skupiska Polonii </w:t>
      </w:r>
    </w:p>
    <w:p w14:paraId="29B5793B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mniejszości narodowe w Polsce </w:t>
      </w:r>
    </w:p>
    <w:p w14:paraId="31F896FD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regiony zamieszkiwane przez mniejszości narodowe </w:t>
      </w:r>
    </w:p>
    <w:p w14:paraId="28C5377C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struktura zatrudnienia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bezrobocie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stopa bezrobocia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ludność aktywna zawodowo </w:t>
      </w:r>
    </w:p>
    <w:p w14:paraId="30EE6624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z danych statystycznych wielkość zatrudnienia w poszczególnych sektorach gospodarki </w:t>
      </w:r>
    </w:p>
    <w:p w14:paraId="44D1419A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odczytuje z mapy zróżnicowanie przestrzenne bezrobocia w Polsce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w Europie </w:t>
      </w:r>
    </w:p>
    <w:p w14:paraId="2ACE9893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color w:val="000000"/>
          <w:sz w:val="28"/>
          <w:szCs w:val="28"/>
        </w:rPr>
        <w:t>miasto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wskaźnik urbanizacji</w:t>
      </w:r>
      <w:r>
        <w:rPr>
          <w:rFonts w:ascii="Arial" w:eastAsia="Calibri" w:hAnsi="Arial" w:cs="Arial"/>
          <w:color w:val="000000"/>
          <w:sz w:val="28"/>
          <w:szCs w:val="28"/>
        </w:rPr>
        <w:t>,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aglomeracja monocentryczna</w:t>
      </w:r>
      <w:r>
        <w:rPr>
          <w:rFonts w:ascii="Arial" w:eastAsia="Calibri" w:hAnsi="Arial" w:cs="Arial"/>
          <w:color w:val="000000"/>
          <w:sz w:val="28"/>
          <w:szCs w:val="28"/>
        </w:rPr>
        <w:t>,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aglomeracja policentryczna (konurbacja) </w:t>
      </w:r>
    </w:p>
    <w:p w14:paraId="52BFFAE5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miasta Polski i wskazuje je na mapie</w:t>
      </w:r>
    </w:p>
    <w:p w14:paraId="2A090593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funkcje miast</w:t>
      </w:r>
    </w:p>
    <w:p w14:paraId="37279ED6" w14:textId="77777777" w:rsidR="005C5258" w:rsidRDefault="005C5258" w:rsidP="005C5258">
      <w:pPr>
        <w:pStyle w:val="Default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odczytuje z danych statystycznych wskaźnik urbanizacji w Polsce </w:t>
      </w:r>
      <w:r>
        <w:rPr>
          <w:rFonts w:ascii="Arial" w:eastAsia="Calibri" w:hAnsi="Arial" w:cs="Arial"/>
          <w:sz w:val="28"/>
          <w:szCs w:val="28"/>
        </w:rPr>
        <w:br/>
        <w:t>i w wybranych krajach Europy</w:t>
      </w:r>
    </w:p>
    <w:p w14:paraId="060547B2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migracji do stref podmiejskich </w:t>
      </w:r>
    </w:p>
    <w:p w14:paraId="139C23E0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przyczyny wyludniania się wsi oddalonych od dużych miast</w:t>
      </w:r>
    </w:p>
    <w:p w14:paraId="6819024B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funkcje rolnictwa </w:t>
      </w:r>
    </w:p>
    <w:p w14:paraId="2279E0BF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przyrodnicze 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warunki rozwoju rolnictwa w Polsce </w:t>
      </w:r>
    </w:p>
    <w:p w14:paraId="38AFCFA3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na podstawie map tematycznych regiony rolnicze w Polsce </w:t>
      </w:r>
    </w:p>
    <w:p w14:paraId="4BBD684C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plon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zbiór, areał </w:t>
      </w:r>
    </w:p>
    <w:p w14:paraId="3C56FB69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uprawy w Polsce </w:t>
      </w:r>
    </w:p>
    <w:p w14:paraId="6FF7AFC7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główne obszary upraw w Polsce </w:t>
      </w:r>
    </w:p>
    <w:p w14:paraId="0C1F4DD2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chów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pogłowie </w:t>
      </w:r>
    </w:p>
    <w:p w14:paraId="27F933C1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zwierzęta gospodarskie w Polsce </w:t>
      </w:r>
    </w:p>
    <w:p w14:paraId="1E432B03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obszary chowu zwierząt gospodarskich </w:t>
      </w:r>
    </w:p>
    <w:p w14:paraId="11D5D8E6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dokonuje podziału przemysłu na sekcje i działy </w:t>
      </w:r>
    </w:p>
    <w:p w14:paraId="53EEBBFB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funkcje przemysłu</w:t>
      </w:r>
    </w:p>
    <w:p w14:paraId="08AE7084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podstawowe cechy gospodarki centralnie sterowanej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gospodarki rynkowej </w:t>
      </w:r>
    </w:p>
    <w:p w14:paraId="271F33BF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źródła energii </w:t>
      </w:r>
    </w:p>
    <w:p w14:paraId="7310FE46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typy elektrowni </w:t>
      </w:r>
    </w:p>
    <w:p w14:paraId="6DF7C61A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wskazuje na mapie największe elektrownie w Polsce</w:t>
      </w:r>
    </w:p>
    <w:p w14:paraId="5577CB41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główne źródła energii w województwach pomorskim i łódzkim</w:t>
      </w:r>
    </w:p>
    <w:p w14:paraId="6FBD6789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porty morskie w Polsce i wskazuje je na mapie</w:t>
      </w:r>
    </w:p>
    <w:p w14:paraId="5039D453" w14:textId="77777777" w:rsidR="005C5258" w:rsidRDefault="005C5258" w:rsidP="005C525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źródła zanieczyszczeń środowiska przyrodniczego</w:t>
      </w:r>
    </w:p>
    <w:p w14:paraId="5593612C" w14:textId="77777777" w:rsidR="005C5258" w:rsidRDefault="005C5258" w:rsidP="005C525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przyczyny kwaśnych opadów</w:t>
      </w:r>
    </w:p>
    <w:p w14:paraId="1203B9D7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przykłady różnych rodzajów usług w Polsce </w:t>
      </w:r>
    </w:p>
    <w:p w14:paraId="33FD3350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komunikacja </w:t>
      </w:r>
    </w:p>
    <w:p w14:paraId="13A66579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rodzaje transportu w Polsce </w:t>
      </w:r>
    </w:p>
    <w:p w14:paraId="718F8B86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porty morskie oraz lotnicze </w:t>
      </w:r>
    </w:p>
    <w:p w14:paraId="2AE89934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rodzaje łączności </w:t>
      </w:r>
    </w:p>
    <w:p w14:paraId="384A2DBE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centra logistyczne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spedycja</w:t>
      </w:r>
    </w:p>
    <w:p w14:paraId="10C9A14D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eksport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import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bilans handlu zagranicznego </w:t>
      </w:r>
    </w:p>
    <w:p w14:paraId="223DC132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państwa będące głównymi partnerami handlowymi Polski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</w:t>
      </w:r>
    </w:p>
    <w:p w14:paraId="362953D0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turystyka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walory turystyczne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infrastruktura turystyczna </w:t>
      </w:r>
    </w:p>
    <w:p w14:paraId="6A811253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regiony turystyczne Polski i wskazuje je na mapie</w:t>
      </w:r>
    </w:p>
    <w:p w14:paraId="74A8EA18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główne atrakcje turystyczne wybrzeża Bałtyku i Małopolski</w:t>
      </w:r>
    </w:p>
    <w:p w14:paraId="0F2982CC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region </w:t>
      </w:r>
    </w:p>
    <w:p w14:paraId="468B8B20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położenie swojego regionu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 </w:t>
      </w:r>
    </w:p>
    <w:p w14:paraId="72651B3F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i 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sąsiednie regiony </w:t>
      </w:r>
    </w:p>
    <w:p w14:paraId="2BD32AD0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najważniejsze walory przyrodnicze regionu </w:t>
      </w:r>
    </w:p>
    <w:p w14:paraId="5F1E28D4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mała ojczyzna </w:t>
      </w:r>
    </w:p>
    <w:p w14:paraId="231140DB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Polski, na mapie topograficznej lub na planie miasta obszar małej ojczyzny </w:t>
      </w:r>
    </w:p>
    <w:p w14:paraId="67F1E45A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źródła informacji o małej ojczyźnie </w:t>
      </w:r>
    </w:p>
    <w:p w14:paraId="45D245E2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walory środowiska geograficznego małej ojczyzny</w:t>
      </w:r>
    </w:p>
    <w:p w14:paraId="2ECFCC3D" w14:textId="77777777" w:rsidR="005C5258" w:rsidRDefault="005C5258" w:rsidP="005C5258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74DB1188" w14:textId="77777777" w:rsidR="005C5258" w:rsidRDefault="005C5258" w:rsidP="005C52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133C724A" w14:textId="77777777" w:rsidR="005C5258" w:rsidRDefault="005C5258" w:rsidP="005C525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cechy położenia Europy i Polski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10F9394F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granicę między Europą a Azją </w:t>
      </w:r>
      <w:r>
        <w:rPr>
          <w:rFonts w:ascii="Arial" w:eastAsia="Calibri" w:hAnsi="Arial" w:cs="Arial"/>
          <w:sz w:val="28"/>
          <w:szCs w:val="28"/>
        </w:rPr>
        <w:br/>
        <w:t xml:space="preserve">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Europy </w:t>
      </w:r>
    </w:p>
    <w:p w14:paraId="4418368F" w14:textId="77777777" w:rsidR="005C5258" w:rsidRDefault="005C5258" w:rsidP="005C525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odczytuje szerokość geograficzną i długość geograficzną wybranych punktów na mapie Polski i Europy</w:t>
      </w:r>
    </w:p>
    <w:p w14:paraId="6FF1E1E4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przebieg granic Polski </w:t>
      </w:r>
    </w:p>
    <w:p w14:paraId="2D73CEC8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proces powstawania gór </w:t>
      </w:r>
    </w:p>
    <w:p w14:paraId="4ED0984F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ruchy górotwórcze, które zachodziły w Europie i w Polsce </w:t>
      </w:r>
    </w:p>
    <w:p w14:paraId="336FFDBE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i wskazuje na mapie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góry fałdowe, zrębowe oraz wulkaniczne w Europie i w Polsce </w:t>
      </w:r>
    </w:p>
    <w:p w14:paraId="6A664334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zlodowacenia na obszarze Polski </w:t>
      </w:r>
    </w:p>
    <w:p w14:paraId="702D1248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nizinne i górskie formy polodowcowe </w:t>
      </w:r>
    </w:p>
    <w:p w14:paraId="0C233FAF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porównuje krzywą hipsograficzną Polski i Europy </w:t>
      </w:r>
    </w:p>
    <w:p w14:paraId="3F4EC2DD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dokonuje podziału surowców mineralnych </w:t>
      </w:r>
    </w:p>
    <w:p w14:paraId="4B966B28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podaje cechy klimatu Polski </w:t>
      </w:r>
    </w:p>
    <w:p w14:paraId="6499B352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zróżnicowanie długości okresu wegetacyjnego w Polsce na podstawie mapy tematycznej </w:t>
      </w:r>
    </w:p>
    <w:p w14:paraId="7781502A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wody powierzchniowe Europy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36ED535E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>rozpoznaje typy ujść rzecznych (dodatkowe)</w:t>
      </w:r>
    </w:p>
    <w:p w14:paraId="49A41D95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zjawisko powodzi </w:t>
      </w:r>
    </w:p>
    <w:p w14:paraId="380FAE34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 obszary zagrożone powodzią </w:t>
      </w:r>
    </w:p>
    <w:p w14:paraId="4C9AC8E5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rozmieszczenie największych sztucznych zbiorników wodnych </w:t>
      </w:r>
    </w:p>
    <w:p w14:paraId="6919E862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wielkość i głębokość Bałtyku</w:t>
      </w:r>
    </w:p>
    <w:p w14:paraId="21F4E6B9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charakteryzuje temperaturę wód oraz zasolenie Bałtyku na tle innych mórz świata </w:t>
      </w:r>
    </w:p>
    <w:p w14:paraId="4B4408FE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opisuje świat roślin i zwierząt Bałtyku</w:t>
      </w:r>
    </w:p>
    <w:p w14:paraId="0C19E48C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opisuje wybrane typy gleb w Polsce</w:t>
      </w:r>
    </w:p>
    <w:p w14:paraId="58619464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przedstawia na podstawie mapy tematycznej rozmieszczenie gleb </w:t>
      </w:r>
      <w:r>
        <w:rPr>
          <w:rFonts w:ascii="Arial" w:eastAsia="Calibri" w:hAnsi="Arial" w:cs="Arial"/>
          <w:sz w:val="28"/>
          <w:szCs w:val="28"/>
        </w:rPr>
        <w:br/>
        <w:t xml:space="preserve">na obszarze Polski </w:t>
      </w:r>
    </w:p>
    <w:p w14:paraId="3286AFBF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na podstawie danych statystycznych wskaźnik lesistości Polski </w:t>
      </w:r>
    </w:p>
    <w:p w14:paraId="7411100B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strukturę gatunkową lasów w Polsce </w:t>
      </w:r>
    </w:p>
    <w:p w14:paraId="4DA17825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przykłady rezerwatów przyrody, parków krajobrazowych i pomników przyrody na obszarze wybranego regionu </w:t>
      </w:r>
    </w:p>
    <w:p w14:paraId="468B10E9" w14:textId="77777777" w:rsidR="005C5258" w:rsidRDefault="005C5258" w:rsidP="005C525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charakteryzuje wybrane parki narodowe w Polsce</w:t>
      </w:r>
    </w:p>
    <w:p w14:paraId="6014A2F1" w14:textId="77777777" w:rsidR="005C5258" w:rsidRDefault="005C5258" w:rsidP="005C5258">
      <w:pPr>
        <w:spacing w:line="360" w:lineRule="auto"/>
        <w:ind w:right="-7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przykłady terytoriów zależnych należących do państw europejskich</w:t>
      </w:r>
    </w:p>
    <w:p w14:paraId="12BBF1C3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zmiany liczby ludności Europy i Polski po II wojnie światowej </w:t>
      </w:r>
    </w:p>
    <w:p w14:paraId="4F368321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wykresu przyrost naturalny w Polsce w latach 1946–2018 </w:t>
      </w:r>
    </w:p>
    <w:p w14:paraId="79517927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przestrzenne zróżnicowanie współczynnika przyrostu naturalnego w Polsce </w:t>
      </w:r>
    </w:p>
    <w:p w14:paraId="45A1CA26" w14:textId="77777777" w:rsidR="005C5258" w:rsidRDefault="005C5258" w:rsidP="005C525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danych statystycznych średnią długość trwania życia Polaków na tle europejskich społeczeństw</w:t>
      </w:r>
    </w:p>
    <w:p w14:paraId="6AD4ECBE" w14:textId="77777777" w:rsidR="005C5258" w:rsidRDefault="005C5258" w:rsidP="005C525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czym są ekonomiczne grupy wieku</w:t>
      </w:r>
    </w:p>
    <w:p w14:paraId="058B262B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przyczyny zróżnicowania gęstości zaludnienia w Polsce </w:t>
      </w:r>
    </w:p>
    <w:p w14:paraId="4643FDE3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mapy tematycznej przestrzenne zróżnicowanie gęstości zaludnienia w Polsce </w:t>
      </w:r>
    </w:p>
    <w:p w14:paraId="396FC522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najważniejsze cechy migracji wewnętrznych w Polsce </w:t>
      </w:r>
    </w:p>
    <w:p w14:paraId="0FEA70C3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przyczyny migracji zagranicznych w Polsce </w:t>
      </w:r>
    </w:p>
    <w:p w14:paraId="2FF4A04A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kierunki napływu imigrantów do Polski </w:t>
      </w:r>
    </w:p>
    <w:p w14:paraId="56B5FA3E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województw podlaskiego i zachodniopomorskiego obszary o dużym wzroście liczby ludności </w:t>
      </w:r>
    </w:p>
    <w:p w14:paraId="1E4E01AE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mniejszości narodowe, mniejszości etniczne i społeczności etniczne w Polsce </w:t>
      </w:r>
    </w:p>
    <w:p w14:paraId="31A32BEE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bezrobocia w Polsce </w:t>
      </w:r>
    </w:p>
    <w:p w14:paraId="5BD91A62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wielkość bezrobocia w Polsce i innych krajach europejskich na podstawie danych statystycznych </w:t>
      </w:r>
    </w:p>
    <w:p w14:paraId="32D60209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rozwoju największych miast w Polsce </w:t>
      </w:r>
    </w:p>
    <w:p w14:paraId="5718E457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podaje przykłady miast o różnych funkcjach w Polsce</w:t>
      </w:r>
    </w:p>
    <w:p w14:paraId="70FCCBF9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typy zespołów miejskich w Polsce i podaje ich przykłady </w:t>
      </w:r>
    </w:p>
    <w:p w14:paraId="2D29FEA7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różnice między aglomeracją monocentryczną a aglomeracją policentryczną </w:t>
      </w:r>
    </w:p>
    <w:p w14:paraId="3F1B156C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przyczyny migracji do stref podmiejskich </w:t>
      </w:r>
    </w:p>
    <w:p w14:paraId="0D11B863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warunki przyrodnicze 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rozwoju rolnictwa w Polsce </w:t>
      </w:r>
    </w:p>
    <w:p w14:paraId="7BDB73DF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wielkościową gospodarstw rolnych w Polsce </w:t>
      </w:r>
    </w:p>
    <w:p w14:paraId="2CF91DE9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znaczenie gospodarcze głównych upraw w Polsce </w:t>
      </w:r>
    </w:p>
    <w:p w14:paraId="6BFD3CB2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upraw w Polsce </w:t>
      </w:r>
    </w:p>
    <w:p w14:paraId="6D0E7CAF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rejony warzywnictwa i sadownictwa w Polsce </w:t>
      </w:r>
    </w:p>
    <w:p w14:paraId="5FD247DF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znaczenie gospodarcze produkcji zwierzęcej w Polsce </w:t>
      </w:r>
    </w:p>
    <w:p w14:paraId="211C316C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lokalizacji chowu bydła, trzody chlewnej i drobiu w Polsce </w:t>
      </w:r>
    </w:p>
    <w:p w14:paraId="51A0B5EE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cechy polskiego przemysłu </w:t>
      </w:r>
    </w:p>
    <w:p w14:paraId="1D70400F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zmian w strukturze przemysłu Polski </w:t>
      </w:r>
    </w:p>
    <w:p w14:paraId="765635B2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cechy gospodarki Polski przed 1989 rokiem i po nim </w:t>
      </w:r>
    </w:p>
    <w:p w14:paraId="6456DAFC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lokalizuje na mapie Polski elektrownie cieplne, wodne i niekonwencjonalne </w:t>
      </w:r>
    </w:p>
    <w:p w14:paraId="731BCFFC" w14:textId="77777777" w:rsidR="005C5258" w:rsidRDefault="005C5258" w:rsidP="005C52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opisuje wielkość produkcji energii elektrycznej ze źródeł odnawialnych</w:t>
      </w:r>
    </w:p>
    <w:p w14:paraId="0D06D99B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rozwoju energetyki wiatrowej i słonecznej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województwach pomorskim i łódzkim </w:t>
      </w:r>
    </w:p>
    <w:p w14:paraId="5AD6C7E1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na podstawie danych statystycznych wielkość przeładunków w polskich portach morskich </w:t>
      </w:r>
    </w:p>
    <w:p w14:paraId="7CBEE1E5" w14:textId="77777777" w:rsidR="005C5258" w:rsidRDefault="005C5258" w:rsidP="005C525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rodzaje zanieczyszczeń i ich źródła</w:t>
      </w:r>
    </w:p>
    <w:p w14:paraId="41ED0241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zróżnicowanie usług w Polsce </w:t>
      </w:r>
    </w:p>
    <w:p w14:paraId="3C7C5F64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rodzaje transportu lądowego w Polsce </w:t>
      </w:r>
    </w:p>
    <w:p w14:paraId="0A6448C3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omawia na podstawie map tematycznych gęstość dróg kołowych w Polsce </w:t>
      </w:r>
    </w:p>
    <w:p w14:paraId="4448149E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mapy tematycznej gęstość sieci kolejowej w Polsce </w:t>
      </w:r>
    </w:p>
    <w:p w14:paraId="1C4BB895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danych statystycznych stan morskiej floty transportowej w Polsce </w:t>
      </w:r>
    </w:p>
    <w:p w14:paraId="1FF4F509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mapy sieć autostrad i dróg ekspresowych</w:t>
      </w:r>
    </w:p>
    <w:p w14:paraId="136929FF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towary, które dominują w polskim handlu zagranicznym</w:t>
      </w:r>
    </w:p>
    <w:p w14:paraId="447CD94E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rodzaje usług, które rozwijają się dzięki wzrostowi ruchu turystycznego </w:t>
      </w:r>
    </w:p>
    <w:p w14:paraId="04A94B9F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czynniki rozwoju turystyki </w:t>
      </w:r>
    </w:p>
    <w:p w14:paraId="6DC6D4C5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polskie obiekty znajdujące się na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Liście światowego dziedzictwa UNESCO </w:t>
      </w:r>
      <w:r>
        <w:rPr>
          <w:rFonts w:ascii="Arial" w:eastAsia="Calibri" w:hAnsi="Arial" w:cs="Arial"/>
          <w:iCs/>
          <w:color w:val="000000"/>
          <w:sz w:val="28"/>
          <w:szCs w:val="28"/>
        </w:rPr>
        <w:t>i wskazuje je na mapie</w:t>
      </w:r>
    </w:p>
    <w:p w14:paraId="7FDD8ABD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środowisko przyrodnicze regionu oraz określa jego główne cechy na podstawie map tematycznych </w:t>
      </w:r>
    </w:p>
    <w:p w14:paraId="71207A8E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rozpoznaje skały występujące w regionie miejsca zamieszkania </w:t>
      </w:r>
    </w:p>
    <w:p w14:paraId="060A8A35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najważniejsze cechy gospodarki regionu na podstawie danych statystycznych i map tematycznych </w:t>
      </w:r>
    </w:p>
    <w:p w14:paraId="5D64C707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obszar utożsamiany z własną małą ojczyzną jako symboliczną przestrzenią w wymiarze lokalnym </w:t>
      </w:r>
    </w:p>
    <w:p w14:paraId="7E344516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rozpoznaje w terenie obiekty charakterystyczne dla małej ojczyzny </w:t>
      </w:r>
      <w:r>
        <w:rPr>
          <w:rFonts w:ascii="Arial" w:eastAsia="Calibri" w:hAnsi="Arial" w:cs="Arial"/>
          <w:color w:val="000000"/>
          <w:sz w:val="28"/>
          <w:szCs w:val="28"/>
        </w:rPr>
        <w:br/>
        <w:t>i decydujące o jej atrakcyjności</w:t>
      </w:r>
    </w:p>
    <w:p w14:paraId="364B4C43" w14:textId="77777777" w:rsidR="005C5258" w:rsidRDefault="005C5258" w:rsidP="005C5258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01B97625" w14:textId="77777777" w:rsidR="005C5258" w:rsidRDefault="005C5258" w:rsidP="005C52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42F607B6" w14:textId="77777777" w:rsidR="005C5258" w:rsidRDefault="005C5258" w:rsidP="005C525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oblicza rozciągłość południkową oraz rozciągłość równoleżnikową Europy i Polski</w:t>
      </w:r>
    </w:p>
    <w:p w14:paraId="7392B9A4" w14:textId="77777777" w:rsidR="005C5258" w:rsidRDefault="005C5258" w:rsidP="005C5258">
      <w:pPr>
        <w:spacing w:after="0" w:line="360" w:lineRule="auto"/>
        <w:jc w:val="both"/>
        <w:rPr>
          <w:rFonts w:ascii="Arial" w:hAnsi="Arial" w:cs="Arial"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color w:val="A6A6A6" w:themeColor="background1" w:themeShade="A6"/>
          <w:sz w:val="28"/>
          <w:szCs w:val="28"/>
        </w:rPr>
        <w:lastRenderedPageBreak/>
        <w:t>opisuje dzieje Ziemi (dodatkowe)</w:t>
      </w:r>
    </w:p>
    <w:p w14:paraId="5EE8C854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jak powstał węgiel kamienny</w:t>
      </w:r>
    </w:p>
    <w:p w14:paraId="235A332E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na podstawie map geologicznych obszar Polski na tle struktur geologicznych Europy </w:t>
      </w:r>
    </w:p>
    <w:p w14:paraId="566A3E6E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cechy różnych typów genetycznych gór </w:t>
      </w:r>
    </w:p>
    <w:p w14:paraId="44E9F02E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przedstawia współczesne obszary występowania lodowców na Ziemi 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br/>
        <w:t xml:space="preserve">i wskazuje je na mapie </w:t>
      </w:r>
      <w:proofErr w:type="spellStart"/>
      <w:r>
        <w:rPr>
          <w:rFonts w:ascii="Arial" w:hAnsi="Arial" w:cs="Arial"/>
          <w:color w:val="808080" w:themeColor="background1" w:themeShade="80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 świata (dodatkowe)</w:t>
      </w:r>
    </w:p>
    <w:p w14:paraId="5DAFF5F7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działalność rzeźbotwórczą lądolodu i lodowców górskich na obszarze Polski </w:t>
      </w:r>
    </w:p>
    <w:p w14:paraId="427BFC17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na podstawie mapy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cechy ukształtowania powierzchni Europy i Polski </w:t>
      </w:r>
    </w:p>
    <w:p w14:paraId="2982E5C2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rozmieszczenie surowców mineralnych w Polsce na podstawie mapy tematycznej </w:t>
      </w:r>
    </w:p>
    <w:p w14:paraId="1DB5106E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warunki klimatyczne w Europie </w:t>
      </w:r>
    </w:p>
    <w:p w14:paraId="46441457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czynniki kształtujące klimat w Polsce </w:t>
      </w:r>
    </w:p>
    <w:p w14:paraId="3CCD3947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omawia wpływ głównych mas powietrza na klimat i pogodę w Polsce</w:t>
      </w:r>
    </w:p>
    <w:p w14:paraId="281B334F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odczytuje wartości temperatury powietrza i wielkość opadów atmosferycznych z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klimatogramów</w:t>
      </w:r>
      <w:proofErr w:type="spellEnd"/>
    </w:p>
    <w:p w14:paraId="368C215C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wyjaśnia, jak powstają najważniejsze wiatry lokalne w Polsce </w:t>
      </w:r>
    </w:p>
    <w:p w14:paraId="38E8A116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wyjaśnia, na czym polega asymetria dorzeczy Wisły i Odry </w:t>
      </w:r>
    </w:p>
    <w:p w14:paraId="4F789A97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na podstawie mapy cechy oraz walory Wisły i Odry </w:t>
      </w:r>
    </w:p>
    <w:p w14:paraId="60CF6546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sprzyjające powodziom w Polsce </w:t>
      </w:r>
    </w:p>
    <w:p w14:paraId="0F6D2724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rolę przeciwpowodziową sztucznych zbiorników </w:t>
      </w:r>
    </w:p>
    <w:p w14:paraId="69835B74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charakteryzuje i rozpoznaje typy wybrzeży Bałtyku </w:t>
      </w:r>
    </w:p>
    <w:p w14:paraId="6F586700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color w:val="A6A6A6" w:themeColor="background1" w:themeShade="A6"/>
          <w:sz w:val="28"/>
          <w:szCs w:val="28"/>
        </w:rPr>
        <w:t>omawia powstawanie gleby (dodatkowe)</w:t>
      </w:r>
    </w:p>
    <w:p w14:paraId="2D74607D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wyróżnia najważniejsze cechy wybranych typów gleb na podstawie profili glebowych </w:t>
      </w:r>
    </w:p>
    <w:p w14:paraId="64A66E0E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funkcje lasów </w:t>
      </w:r>
    </w:p>
    <w:p w14:paraId="5FD8F656" w14:textId="77777777" w:rsidR="005C5258" w:rsidRDefault="005C5258" w:rsidP="005C525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na podstawie mapy Polski przestrzenne zróżnicowanie lesistości </w:t>
      </w:r>
      <w:r>
        <w:rPr>
          <w:rFonts w:ascii="Arial" w:hAnsi="Arial" w:cs="Arial"/>
          <w:sz w:val="28"/>
          <w:szCs w:val="28"/>
        </w:rPr>
        <w:br/>
        <w:t>w Polsce</w:t>
      </w:r>
    </w:p>
    <w:p w14:paraId="216F269F" w14:textId="77777777" w:rsidR="005C5258" w:rsidRDefault="005C5258" w:rsidP="005C525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rolę parków narodowych i innych form ochrony przyrody </w:t>
      </w:r>
      <w:r>
        <w:rPr>
          <w:rFonts w:ascii="Arial" w:hAnsi="Arial" w:cs="Arial"/>
          <w:sz w:val="28"/>
          <w:szCs w:val="28"/>
        </w:rPr>
        <w:br/>
        <w:t>w zachowaniu naturalnych walorów środowiska przyrodniczego</w:t>
      </w:r>
    </w:p>
    <w:p w14:paraId="40297263" w14:textId="77777777" w:rsidR="005C5258" w:rsidRDefault="005C5258" w:rsidP="005C525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zmiany na mapie politycznej Europy w drugiej połowie XX w. </w:t>
      </w:r>
    </w:p>
    <w:p w14:paraId="11160487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oblicza współczynnik przyrostu naturalnego </w:t>
      </w:r>
    </w:p>
    <w:p w14:paraId="14B86A3D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zróżnicowania przyrostu naturalnego w Europie </w:t>
      </w:r>
      <w:r>
        <w:rPr>
          <w:rFonts w:ascii="Arial" w:hAnsi="Arial" w:cs="Arial"/>
          <w:sz w:val="28"/>
          <w:szCs w:val="28"/>
        </w:rPr>
        <w:br/>
        <w:t xml:space="preserve">i w Polsce </w:t>
      </w:r>
    </w:p>
    <w:p w14:paraId="01D06CAC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czynniki wpływające na liczbę urodzeń w Polsce </w:t>
      </w:r>
    </w:p>
    <w:p w14:paraId="33E5B30A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udział poszczególnych grup wiekowych ludności w Polsce na podstawie danych statystycznych </w:t>
      </w:r>
    </w:p>
    <w:p w14:paraId="0E125517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oblicza wskaźnik gęstości zaludnienia Polski </w:t>
      </w:r>
    </w:p>
    <w:p w14:paraId="7056FE49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na podstawie mapy cechy rozmieszczenia ludności w Polsce</w:t>
      </w:r>
    </w:p>
    <w:p w14:paraId="546639CB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skutki migracji zagranicznych w Polsce </w:t>
      </w:r>
    </w:p>
    <w:p w14:paraId="70C40393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przyrost rzeczywisty ludności w Polsce i w wybranych państwach Europy </w:t>
      </w:r>
    </w:p>
    <w:p w14:paraId="2ACA0EA6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przyczyny migracji wewnętrznych w Polsce </w:t>
      </w:r>
    </w:p>
    <w:p w14:paraId="24A0ADAE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województw podlaskiego i zachodniopomorskiego gminy o dużym spadku liczby ludności </w:t>
      </w:r>
    </w:p>
    <w:p w14:paraId="4333A89A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współczynnik salda migracji na przykładzie województw zachodniopomorskiego i podlaskiego </w:t>
      </w:r>
    </w:p>
    <w:p w14:paraId="2FD80539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strukturę narodowościową ludności Polski ze strukturą narodowościową ludności w wybranych państwach europejskich </w:t>
      </w:r>
    </w:p>
    <w:p w14:paraId="0D4D170E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na podstawie danych statystycznych różnice między strukturą zatrudnienia ludności w poszczególnych województwach </w:t>
      </w:r>
    </w:p>
    <w:p w14:paraId="617A222A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porównuje stopę bezrobocia w wybranych krajach europejskich</w:t>
      </w:r>
    </w:p>
    <w:p w14:paraId="257D9A4C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funkcje wybranych miast w Polsce </w:t>
      </w:r>
    </w:p>
    <w:p w14:paraId="5E9524CF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przyczyny rozwoju miast w Polsce </w:t>
      </w:r>
    </w:p>
    <w:p w14:paraId="1AB1F2D1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porównuje wskaźnik urbanizacji w Polsce i wybranych krajach Europy </w:t>
      </w:r>
    </w:p>
    <w:p w14:paraId="37BCF8B2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rozmieszczenie oraz wielkość miast w Polsce </w:t>
      </w:r>
    </w:p>
    <w:p w14:paraId="679D840D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 tematycznych zmiany liczby ludności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strefach podmiejskich Krakowa i Warszawy </w:t>
      </w:r>
    </w:p>
    <w:p w14:paraId="20DFDA30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rolnictwo jako sektor gospodarki oraz jego rolę w rozwoju społeczno-gospodarczym kraju </w:t>
      </w:r>
    </w:p>
    <w:p w14:paraId="46C239C1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regiony rolnicze o najkorzystniejszych warunkach do produkcji rolnej w Polsce </w:t>
      </w:r>
    </w:p>
    <w:p w14:paraId="242E848C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strukturę użytkowania ziemi w Polsce na tle innych krajów Europy </w:t>
      </w:r>
    </w:p>
    <w:p w14:paraId="279FA3C3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chowu zwierząt gospodarskich w Polsce </w:t>
      </w:r>
    </w:p>
    <w:p w14:paraId="325A2C75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przemysł jako sektor gospodarki i jego rolę w rozwoju społeczno-gospodarczym kraju </w:t>
      </w:r>
    </w:p>
    <w:p w14:paraId="48685C52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rozmieszczenie przemysłu w Polsce </w:t>
      </w:r>
    </w:p>
    <w:p w14:paraId="66AA8B21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strukturę zatrudnienia w konurbacji katowickiej i aglomeracji łódzkiej przed 1989 rokiem </w:t>
      </w:r>
    </w:p>
    <w:p w14:paraId="37A86CEC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prezentuje na podstawie danych statystycznych strukturę produkcji energii elektrycznej w Polsce na tle wybranych krajów Europy</w:t>
      </w:r>
    </w:p>
    <w:p w14:paraId="53675DD8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wpływ warunków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pozaprzyrodniczych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na wykorzystanie OZE w województwach pomorskim i łódzkim </w:t>
      </w:r>
    </w:p>
    <w:p w14:paraId="3F880594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na podstawie danych statystycznych strukturę przeładunków w polskich portach morskich </w:t>
      </w:r>
    </w:p>
    <w:p w14:paraId="604ADDFF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opisuje strukturę połowów ryb w Polsce</w:t>
      </w:r>
    </w:p>
    <w:p w14:paraId="33337AAC" w14:textId="77777777" w:rsidR="005C5258" w:rsidRDefault="005C5258" w:rsidP="005C525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charakteryzuje wpływ poszczególnych sektorów gospodarki na stan środowiska</w:t>
      </w:r>
    </w:p>
    <w:p w14:paraId="58F5D5B3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źródła zanieczyszczeń komunalnych</w:t>
      </w:r>
    </w:p>
    <w:p w14:paraId="6A141D39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usługi jako sektor gospodarki oraz ich rolę w rozwoju społeczno-gospodarczym kraju </w:t>
      </w:r>
    </w:p>
    <w:p w14:paraId="20B214D0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udział poszczególnych rodzajów transportu w przewozach pasażerów i ładunków </w:t>
      </w:r>
    </w:p>
    <w:p w14:paraId="6AD521C3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ruch pasażerski w portach lotniczych Polski </w:t>
      </w:r>
    </w:p>
    <w:p w14:paraId="0D7D2A82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nierównomiernego dostępu do środków łączności </w:t>
      </w:r>
      <w:r>
        <w:rPr>
          <w:rFonts w:ascii="Arial" w:eastAsia="Calibri" w:hAnsi="Arial" w:cs="Arial"/>
          <w:color w:val="000000"/>
          <w:sz w:val="28"/>
          <w:szCs w:val="28"/>
        </w:rPr>
        <w:br/>
        <w:t>na terenie Polski</w:t>
      </w:r>
    </w:p>
    <w:p w14:paraId="15D469A9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inwestycje przemysłowe we Wrocławiu i w jego okolicach </w:t>
      </w:r>
    </w:p>
    <w:p w14:paraId="10E64739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tematycznej przykłady miejsc, w których przebieg autostrad i dróg ekspresowych sprzyja powstawaniu centrów logistycznych </w:t>
      </w:r>
    </w:p>
    <w:p w14:paraId="6D470C7A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przyczyny niskiego salda bilansu handlu zagranicznego w Polsce</w:t>
      </w:r>
    </w:p>
    <w:p w14:paraId="59B69C0E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polskie obiekty znajdujące się na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Liście światowego dziedzictwa UNESCO </w:t>
      </w:r>
    </w:p>
    <w:p w14:paraId="4D8DA91D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na przykładach walory turystyczne Polski </w:t>
      </w:r>
    </w:p>
    <w:p w14:paraId="4E9DAA2E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położenie głównych atrakcji wybrzeża Bałtyku i Małopolski </w:t>
      </w:r>
    </w:p>
    <w:p w14:paraId="11968F17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uwarunkowania zróżnicowania środowiska przyrodniczego w swoim regionie </w:t>
      </w:r>
    </w:p>
    <w:p w14:paraId="57FC19CE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genezę rzeźby terenu swojego regionu </w:t>
      </w:r>
    </w:p>
    <w:p w14:paraId="7D76D35E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prezentuje główne cechy struktury demograficznej ludności regionu </w:t>
      </w:r>
    </w:p>
    <w:p w14:paraId="5297ADB1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główne cechy gospodarki regionu </w:t>
      </w:r>
    </w:p>
    <w:p w14:paraId="1FEF328C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walory środowiska geograficznego małej ojczyzny </w:t>
      </w:r>
    </w:p>
    <w:p w14:paraId="3672F722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historię małej ojczyzny na podstawie dostępnych źródeł</w:t>
      </w:r>
    </w:p>
    <w:p w14:paraId="737F97C2" w14:textId="77777777" w:rsidR="005C5258" w:rsidRDefault="005C5258" w:rsidP="005C5258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00EDE777" w14:textId="77777777" w:rsidR="005C5258" w:rsidRDefault="005C5258" w:rsidP="005C52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bardzo dobrą uczeń spełnia kryteria na ocenę dobrą oraz:</w:t>
      </w:r>
    </w:p>
    <w:p w14:paraId="41D5689E" w14:textId="77777777" w:rsidR="005C5258" w:rsidRDefault="005C5258" w:rsidP="005C525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rozróżnia konsekwencje położenia geograficznego oraz politycznego Polski</w:t>
      </w:r>
    </w:p>
    <w:p w14:paraId="331B4B91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charakteryzuje jednostki geologiczne Polski</w:t>
      </w:r>
    </w:p>
    <w:p w14:paraId="392EDAA2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na mapach Europy i Polski obszary, na których występowały ruchy górotwórcze</w:t>
      </w:r>
    </w:p>
    <w:p w14:paraId="55865457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color w:val="A6A6A6"/>
          <w:sz w:val="28"/>
          <w:szCs w:val="28"/>
        </w:rPr>
        <w:t>przedstawia proces powstawania lodowców (dodatkowe)</w:t>
      </w:r>
    </w:p>
    <w:p w14:paraId="1D5E5F21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pasowość rzeźby terenu Polski </w:t>
      </w:r>
    </w:p>
    <w:p w14:paraId="48744071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przedstawia czynniki kształtujące rzeźbę powierzchni Polski </w:t>
      </w:r>
    </w:p>
    <w:p w14:paraId="2ED90585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rozpoznaje główne skały występujące na terenie Polski </w:t>
      </w:r>
    </w:p>
    <w:p w14:paraId="56B58A52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przykłady gospodarczego wykorzystania surowców mineralnych </w:t>
      </w:r>
      <w:r>
        <w:rPr>
          <w:rFonts w:ascii="Arial" w:eastAsia="Calibri" w:hAnsi="Arial" w:cs="Arial"/>
          <w:sz w:val="28"/>
          <w:szCs w:val="28"/>
        </w:rPr>
        <w:br/>
        <w:t xml:space="preserve">w Polsce </w:t>
      </w:r>
    </w:p>
    <w:p w14:paraId="0D883ED0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pogodę kształtowaną przez główne masy powietrza napływające nad teren Polski </w:t>
      </w:r>
    </w:p>
    <w:p w14:paraId="3EDE6EEE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na podstawie map tematycznych rozkład temperatury powietrza oraz opadów atmosferycznych w Polsce </w:t>
      </w:r>
    </w:p>
    <w:p w14:paraId="7652713B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omawia ważniejsze typy jezior w Polsce</w:t>
      </w:r>
    </w:p>
    <w:p w14:paraId="53CEDD4B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konsekwencje stosowania różnych metod ochrony przeciwpowodziowej </w:t>
      </w:r>
    </w:p>
    <w:p w14:paraId="420C5FA3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największe powodzie w Polsce i ich skutki </w:t>
      </w:r>
    </w:p>
    <w:p w14:paraId="6FBDBE70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>
        <w:rPr>
          <w:rFonts w:ascii="Arial" w:eastAsia="Calibri" w:hAnsi="Arial" w:cs="Arial"/>
          <w:color w:val="000000" w:themeColor="text1"/>
          <w:sz w:val="28"/>
          <w:szCs w:val="28"/>
        </w:rPr>
        <w:t xml:space="preserve">omawia niszczącą i budującą działalność Bałtyku </w:t>
      </w:r>
    </w:p>
    <w:p w14:paraId="5D3FC0CD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>omawia procesy i czynniki glebotwórcze (dodatkowe)</w:t>
      </w:r>
    </w:p>
    <w:p w14:paraId="71D46AE3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typy lasów w Polsce </w:t>
      </w:r>
    </w:p>
    <w:p w14:paraId="7D156E50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unikalne na skalę światową obiekty przyrodnicze objęte ochroną </w:t>
      </w:r>
      <w:r>
        <w:rPr>
          <w:rFonts w:ascii="Arial" w:eastAsia="Calibri" w:hAnsi="Arial" w:cs="Arial"/>
          <w:sz w:val="28"/>
          <w:szCs w:val="28"/>
        </w:rPr>
        <w:br/>
        <w:t xml:space="preserve">na terenie Polski </w:t>
      </w:r>
    </w:p>
    <w:p w14:paraId="3A35E9F9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podział administracyjny Polski</w:t>
      </w:r>
    </w:p>
    <w:p w14:paraId="415DD97D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na podstawie danych statystycznych uwarunkowania przyrostu naturalnego w Polsce na tle Europy </w:t>
      </w:r>
    </w:p>
    <w:p w14:paraId="486D56B1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</w:t>
      </w:r>
      <w:r>
        <w:rPr>
          <w:rFonts w:ascii="Arial" w:eastAsia="Calibri" w:hAnsi="Arial" w:cs="Arial"/>
          <w:sz w:val="28"/>
          <w:szCs w:val="28"/>
        </w:rPr>
        <w:t>płci i strukturę wieku</w:t>
      </w:r>
      <w:r>
        <w:rPr>
          <w:rFonts w:ascii="Arial" w:hAnsi="Arial" w:cs="Arial"/>
          <w:sz w:val="28"/>
          <w:szCs w:val="28"/>
        </w:rPr>
        <w:t xml:space="preserve"> ludności Polski na tle tych struktur w wybranych państwach europejskich na podstawie piramidy </w:t>
      </w:r>
      <w:r>
        <w:rPr>
          <w:rFonts w:ascii="Arial" w:eastAsia="Calibri" w:hAnsi="Arial" w:cs="Arial"/>
          <w:sz w:val="28"/>
          <w:szCs w:val="28"/>
        </w:rPr>
        <w:t>płci i wieku</w:t>
      </w:r>
    </w:p>
    <w:p w14:paraId="25A3ACAE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przyrodnicze i </w:t>
      </w:r>
      <w:proofErr w:type="spellStart"/>
      <w:r>
        <w:rPr>
          <w:rFonts w:ascii="Arial" w:hAnsi="Arial" w:cs="Arial"/>
          <w:sz w:val="28"/>
          <w:szCs w:val="28"/>
        </w:rPr>
        <w:t>pozaprzyrodnicze</w:t>
      </w:r>
      <w:proofErr w:type="spellEnd"/>
      <w:r>
        <w:rPr>
          <w:rFonts w:ascii="Arial" w:hAnsi="Arial" w:cs="Arial"/>
          <w:sz w:val="28"/>
          <w:szCs w:val="28"/>
        </w:rPr>
        <w:t xml:space="preserve"> czynniki wpływające na rozmieszczenie ludności w wybranych państwach Europy i Polski</w:t>
      </w:r>
    </w:p>
    <w:p w14:paraId="132443AA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oblicza przyrost rzeczywisty i współczynnik przyrostu rzeczywistego w Polsce </w:t>
      </w:r>
    </w:p>
    <w:p w14:paraId="714489ED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skutki migracji wewnętrznych w Polsce</w:t>
      </w:r>
    </w:p>
    <w:p w14:paraId="6D6C39A3" w14:textId="77777777" w:rsidR="005C5258" w:rsidRDefault="005C5258" w:rsidP="005C5258">
      <w:pPr>
        <w:pStyle w:val="Default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wpływ migracji na strukturę wieku ludności obszarów wiejskich </w:t>
      </w:r>
    </w:p>
    <w:p w14:paraId="6BEC1BD2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przyczyny rozmieszczenia mniejszości narodowych w Polsce </w:t>
      </w:r>
    </w:p>
    <w:p w14:paraId="5BF43FFF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strukturę wyznaniową Polaków na tle innych państw Europy </w:t>
      </w:r>
    </w:p>
    <w:p w14:paraId="44480B74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strukturę zatrudnienia wg działów gospodarki w poszczególnych województwach </w:t>
      </w:r>
    </w:p>
    <w:p w14:paraId="1AEC379C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wielkość miast w Polsce i ich rozmieszczenie wg grup wielkościowych </w:t>
      </w:r>
    </w:p>
    <w:p w14:paraId="731E26AC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pozytywne i negatywne skutki urbanizacji </w:t>
      </w:r>
    </w:p>
    <w:p w14:paraId="66BE8DDE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wpływ migracji do stref podmiejskich na przekształcenie struktury demograficznej okolic Krakowa i Warszawy </w:t>
      </w:r>
    </w:p>
    <w:p w14:paraId="37556161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zmiany w użytkowaniu i zagospodarowaniu stref podmiejskich na przykładzie Krakowa i Warszawy </w:t>
      </w:r>
    </w:p>
    <w:p w14:paraId="61859702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poziom mechanizacji i chemizacji rolnictwa w Polsce </w:t>
      </w:r>
    </w:p>
    <w:p w14:paraId="5CFF2096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czynniki wpływające na rozmieszczenie upraw w Polsce </w:t>
      </w:r>
    </w:p>
    <w:p w14:paraId="4291F3CF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produkcję roślinną w Polsce na tle produkcji w innych krajach Europy </w:t>
      </w:r>
    </w:p>
    <w:p w14:paraId="74431374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produkcję zwierzęcą w Polsce na tle produkcji w innych krajach Europy </w:t>
      </w:r>
    </w:p>
    <w:p w14:paraId="4C4E3F61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rozwój przemysłu w Polsce po II wojnie światowej </w:t>
      </w:r>
    </w:p>
    <w:p w14:paraId="70E237FD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analizuje przyczyny i skutki restrukturyzacji polskiego przemysłu</w:t>
      </w:r>
    </w:p>
    <w:p w14:paraId="318AD740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zmiany, które zaszły w strukturze produkcji po 1989 roku </w:t>
      </w:r>
      <w:r>
        <w:rPr>
          <w:rFonts w:ascii="Arial" w:hAnsi="Arial" w:cs="Arial"/>
          <w:sz w:val="28"/>
          <w:szCs w:val="28"/>
        </w:rPr>
        <w:br/>
        <w:t xml:space="preserve">w konurbacji katowickiej i aglomeracji łódzkiej </w:t>
      </w:r>
    </w:p>
    <w:p w14:paraId="36709348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dostępnych źródeł zmiany zachodzące współcześnie w polskiej energetyce </w:t>
      </w:r>
    </w:p>
    <w:p w14:paraId="17CF139D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korzyści płynące z wykorzystania źródeł odnawialnych </w:t>
      </w:r>
      <w:r>
        <w:rPr>
          <w:rFonts w:ascii="Arial" w:hAnsi="Arial" w:cs="Arial"/>
          <w:sz w:val="28"/>
          <w:szCs w:val="28"/>
        </w:rPr>
        <w:br/>
        <w:t xml:space="preserve">do produkcji energii </w:t>
      </w:r>
    </w:p>
    <w:p w14:paraId="7E303B6F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dane statystyczne dotyczące liczby farm wiatrowych w Łódzkiem </w:t>
      </w:r>
      <w:r>
        <w:rPr>
          <w:rFonts w:ascii="Arial" w:hAnsi="Arial" w:cs="Arial"/>
          <w:sz w:val="28"/>
          <w:szCs w:val="28"/>
        </w:rPr>
        <w:br/>
        <w:t xml:space="preserve">i Pomorskiem </w:t>
      </w:r>
    </w:p>
    <w:p w14:paraId="1B650384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na podstawie dostępnych źródeł uwarunkowania rozwoju gospodarki morskiej w Polsce </w:t>
      </w:r>
    </w:p>
    <w:p w14:paraId="0D44B1E7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rozwój przemysłu stoczniowego w Polsce</w:t>
      </w:r>
    </w:p>
    <w:p w14:paraId="1F69A151" w14:textId="77777777" w:rsidR="005C5258" w:rsidRDefault="005C5258" w:rsidP="005C525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na podstawie danych statystycznych stopień zanieczyszczenia wód śródlądowych </w:t>
      </w:r>
    </w:p>
    <w:p w14:paraId="325E7552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skutki zanieczyszczenia środowiska naturalnego</w:t>
      </w:r>
    </w:p>
    <w:p w14:paraId="6CC79CE8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wyjaśnia przyczyny zróżnicowania sieci transportowej w Polsce </w:t>
      </w:r>
    </w:p>
    <w:p w14:paraId="40DB737B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znaczenie transportu w rozwoju gospodarczym Polski </w:t>
      </w:r>
    </w:p>
    <w:p w14:paraId="3DEA119F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dostępnych źródeł problemy polskiego transportu wodnego i lotniczego </w:t>
      </w:r>
    </w:p>
    <w:p w14:paraId="57B2D5BB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znaczenie łączności w rozwoju gospodarczym Polski </w:t>
      </w:r>
    </w:p>
    <w:p w14:paraId="02BE4007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rolę transportu morskiego w rozwoju innych działów gospodarki</w:t>
      </w:r>
    </w:p>
    <w:p w14:paraId="57AAFEE5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ocenia znaczenie handlu zagranicznego dla polskiej gospodarki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601736E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podstawie dostępnych źródeł wpływy z turystyki w Polsce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w wybranych krajach Europy </w:t>
      </w:r>
    </w:p>
    <w:p w14:paraId="10B62472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ocenia na podstawie dostępnych źródeł atrakcyjność turystyczną wybranego regionu Polski </w:t>
      </w:r>
    </w:p>
    <w:p w14:paraId="36A0E8F4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dane statystyczne dotyczące ruchu turystycznego nad Morzem Bałtyckim i w Krakowie </w:t>
      </w:r>
    </w:p>
    <w:p w14:paraId="5615B3AD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wpływ walorów przyrodniczych wybrzeża Bałtyku oraz dziedzictwa kulturowego Małopolski na rozwój turystyki na tych obszarach </w:t>
      </w:r>
    </w:p>
    <w:p w14:paraId="199AE84A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w dowolnej formie (np. prezentacji multimedialnej, plakatu, wystawy fotograficznej) przyrodnicze i kulturowe walory swojego regionu </w:t>
      </w:r>
    </w:p>
    <w:p w14:paraId="66CE1CB2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informacji wyszukanych w różnych źródłach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>i w dowolnej formie (np. prezentacji multimedialnej, plakatu, wystawy fotograficznej) atrakcyjność osadniczą oraz gospodarczą małej ojczyzny jako miejsca zamieszkania i rozwoju określonej działalności gospodarczej</w:t>
      </w:r>
    </w:p>
    <w:p w14:paraId="0C2FD340" w14:textId="77777777" w:rsidR="005C5258" w:rsidRDefault="005C5258" w:rsidP="005C52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1C7F806" w14:textId="77777777" w:rsidR="005C5258" w:rsidRDefault="005C5258" w:rsidP="005C52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0F82B362" w14:textId="77777777" w:rsidR="005C5258" w:rsidRDefault="005C5258" w:rsidP="005C525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wykazuje konsekwencje rozciągłości południkowej i rozciągłości równoleżnikowej Polski i Europy</w:t>
      </w:r>
    </w:p>
    <w:p w14:paraId="242868BB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zależność między występowaniem ruchów górotwórczych w Europie a współczesnym ukształtowaniem powierzchni Polski </w:t>
      </w:r>
    </w:p>
    <w:p w14:paraId="3D469544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zależność między występowaniem zlodowaceń w Europie a współczesnym ukształtowaniem powierzchni Polski </w:t>
      </w:r>
    </w:p>
    <w:p w14:paraId="57D9288B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wpływ wydobycia surowców mineralnych na środowisko przyrodnicze </w:t>
      </w:r>
    </w:p>
    <w:p w14:paraId="40F54A57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wpływ zmienności pogody w Polsce na rolnictwo, transport </w:t>
      </w:r>
      <w:r>
        <w:rPr>
          <w:rFonts w:ascii="Arial" w:eastAsia="Calibri" w:hAnsi="Arial" w:cs="Arial"/>
          <w:sz w:val="28"/>
          <w:szCs w:val="28"/>
        </w:rPr>
        <w:br/>
        <w:t xml:space="preserve">i turystykę </w:t>
      </w:r>
    </w:p>
    <w:p w14:paraId="1D31D063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ocenia znaczenie gospodarcze rzek i jezior w Polsce </w:t>
      </w:r>
    </w:p>
    <w:p w14:paraId="1B142535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wybranych przykładach wpływ wylesiania dorzeczy, regulacji koryt rzecznych, stanu wałów przeciwpowodziowych, zabudowy obszarów zalewowych i sztucznych zbiorników wodnych na wezbrania oraz występowanie i skutki powodzi w Polsce </w:t>
      </w:r>
    </w:p>
    <w:p w14:paraId="6EE4216A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źródła zanieczyszczeń Morza Bałtyckiego </w:t>
      </w:r>
    </w:p>
    <w:p w14:paraId="40E2E46E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ocenia przydatność przyrodniczą i gospodarczą lasów w Polsce </w:t>
      </w:r>
    </w:p>
    <w:p w14:paraId="5B6232CA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argumenty przemawiające za koniecznością zachowania walorów dziedzictwa przyrodniczego </w:t>
      </w:r>
    </w:p>
    <w:p w14:paraId="61435FA0" w14:textId="77777777" w:rsidR="005C5258" w:rsidRDefault="005C5258" w:rsidP="005C525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planuje wycieczkę do parku narodowego lub rezerwatu przyrody</w:t>
      </w:r>
    </w:p>
    <w:p w14:paraId="70B85AB5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podstawie dostępnych źródeł ekonomiczne skutki utrzymywania się niskich lub ujemnych wartości współczynnika przyrostu naturalnego w krajach Europy i Polski </w:t>
      </w:r>
    </w:p>
    <w:p w14:paraId="6B7CCCEF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konsekwencje starzenia się społeczeństwa europejskiego </w:t>
      </w:r>
    </w:p>
    <w:p w14:paraId="2DCEDE58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skutki nierównomiernego rozmieszczenia ludności w Polsce </w:t>
      </w:r>
    </w:p>
    <w:p w14:paraId="743490A2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ocenia skutki migracji zagranicznych w Polsce i w Europie </w:t>
      </w:r>
    </w:p>
    <w:p w14:paraId="1F9D9FAC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ukazuje na wybranych przykładach wpływ procesów migracyjnych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strukturę wieku i zmiany zaludnienia obszarów wiejskich </w:t>
      </w:r>
    </w:p>
    <w:p w14:paraId="7D035708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dostępnych źródeł problemy mniejszości narodowych w Europie i w Polsce</w:t>
      </w:r>
    </w:p>
    <w:p w14:paraId="042ECE0A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na podstawie dostępnych źródeł skutki bezrobocia w Polsce </w:t>
      </w:r>
    </w:p>
    <w:p w14:paraId="12A2FA20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na podstawie dostępnych źródeł zmiany zachodzące w procesie urbanizacji w Polsce po II wojnie światowej</w:t>
      </w:r>
    </w:p>
    <w:p w14:paraId="116262B6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identyfikuje na wybranych przykładach związki między rozwojem dużych miast a zmianami w użytkowaniu i zagospodarowaniu terenu, w stylu zabudowy oraz w strukturze demograficznej w strefach podmiejskich </w:t>
      </w:r>
    </w:p>
    <w:p w14:paraId="0671A5BB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korzyści dla polskiego rolnictwa wynikające z członkostwa naszego kraju w Unii Europejskiej </w:t>
      </w:r>
    </w:p>
    <w:p w14:paraId="50EFA098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dokonuje na podstawie danych statystycznych analizy zmian pogłowia wybranych zwierząt gospodarskich w Polsce po 2000 roku i wyjaśnia ich przyczyny </w:t>
      </w:r>
    </w:p>
    <w:p w14:paraId="13F0C0C3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wykazuje na podstawie dostępnych źródeł wpływ przemian politycznych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gospodarczych w Polsce po 1998 roku na zmiany struktury zatrudnienia </w:t>
      </w:r>
      <w:r>
        <w:rPr>
          <w:rFonts w:ascii="Arial" w:eastAsia="Calibri" w:hAnsi="Arial" w:cs="Arial"/>
          <w:color w:val="000000"/>
          <w:sz w:val="28"/>
          <w:szCs w:val="28"/>
        </w:rPr>
        <w:br/>
        <w:t>w wybranych regionach kraju</w:t>
      </w:r>
    </w:p>
    <w:p w14:paraId="161FAEA4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wybranych przykładach warunki przyrodnicze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sprzyjające produkcji energii ze źródeł odnawialnych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nieodnawialnych lub ograniczające tę produkcję oraz określa ich wpływ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rozwój energetyki </w:t>
      </w:r>
    </w:p>
    <w:p w14:paraId="587B8D16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perspektywy rozwoju gospodarki morskiej w Polsce</w:t>
      </w:r>
    </w:p>
    <w:p w14:paraId="16E07816" w14:textId="77777777" w:rsidR="005C5258" w:rsidRDefault="005C5258" w:rsidP="005C525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ustala na podstawie dostępnych źródeł, w których regionach w Polsce występuje największe zanieczyszczenie środowiska przyrodniczego </w:t>
      </w:r>
    </w:p>
    <w:p w14:paraId="3C6B9778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identyfikuje związki między przebiegiem autostrad a lokalizacją przedsiębiorstw przemysłowych oraz centrów logistycznych i handlowych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>na wybranym obszarze kraju</w:t>
      </w:r>
    </w:p>
    <w:p w14:paraId="069EA845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identyfikuje związki między transportem morskim a lokalizacją inwestycji przemysłowych i usługowych na przykładzie Trójmiasta</w:t>
      </w:r>
    </w:p>
    <w:p w14:paraId="0FAA1219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przykłady sukcesów polskich firm na arenie międzynarodowej </w:t>
      </w:r>
    </w:p>
    <w:p w14:paraId="0A84F0F3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na podstawie dostępnych źródeł poziom rozwoju turystyki zagranicznej w Polsce na tle innych krajów Europy </w:t>
      </w:r>
    </w:p>
    <w:p w14:paraId="291C3FAB" w14:textId="77777777" w:rsidR="005C5258" w:rsidRDefault="005C5258" w:rsidP="005C5258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na podstawie dostępnych źródeł zmiany, które zaszły </w:t>
      </w:r>
      <w:r>
        <w:rPr>
          <w:rFonts w:ascii="Arial" w:hAnsi="Arial" w:cs="Arial"/>
          <w:sz w:val="28"/>
          <w:szCs w:val="28"/>
        </w:rPr>
        <w:br/>
        <w:t xml:space="preserve">w geograficznych kierunkach wymiany międzynarodowej Polski </w:t>
      </w:r>
    </w:p>
    <w:p w14:paraId="3BC34F19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projektuje na podstawie wyszukanych informacji trasę wycieczki krajoznawczej po własnym regionie </w:t>
      </w:r>
    </w:p>
    <w:p w14:paraId="4EBE52F7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wykazuje na podstawie obserwacji terenowych przeprowadzonych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wybranym miejscu własnego regionu zależności między elementami środowiska geograficznego </w:t>
      </w:r>
    </w:p>
    <w:p w14:paraId="7681A23F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planuje wycieczkę po swojej małej ojczyźnie </w:t>
      </w:r>
    </w:p>
    <w:p w14:paraId="663A46E4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projektuje na podstawie własnych obserwacji terenowych działania służące zachowaniu walorów środowiska geograficznego (przyrodniczego i kulturowego) oraz poprawie warunków życia lokalnej społeczności</w:t>
      </w:r>
    </w:p>
    <w:p w14:paraId="64BE8A58" w14:textId="77777777" w:rsidR="005C5258" w:rsidRDefault="005C5258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przykłady osiągnięć Polaków w różnych dziedzinach życia społeczno-gospodarczego na arenie międzynarodowej </w:t>
      </w:r>
    </w:p>
    <w:p w14:paraId="7BAE8B0E" w14:textId="77777777" w:rsidR="00FA569B" w:rsidRDefault="00FA569B" w:rsidP="005C525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0E1FD1D3" w14:textId="77777777" w:rsidR="00FA569B" w:rsidRDefault="00FA569B" w:rsidP="00FA569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Przy sprawdzaniu wiedzy oraz pracy z uczniem:</w:t>
      </w:r>
    </w:p>
    <w:p w14:paraId="75C156E1" w14:textId="77777777" w:rsidR="00FA569B" w:rsidRPr="00600054" w:rsidRDefault="00FA569B" w:rsidP="00FA569B">
      <w:pPr>
        <w:pStyle w:val="Standard"/>
        <w:spacing w:line="360" w:lineRule="auto"/>
        <w:rPr>
          <w:rFonts w:ascii="Arial" w:hAnsi="Arial"/>
          <w:sz w:val="28"/>
          <w:szCs w:val="28"/>
        </w:rPr>
      </w:pPr>
      <w:r w:rsidRPr="00600054">
        <w:rPr>
          <w:rFonts w:ascii="Arial" w:hAnsi="Arial"/>
          <w:sz w:val="28"/>
          <w:szCs w:val="28"/>
        </w:rPr>
        <w:t>opiera się na jego mocnych stronach</w:t>
      </w:r>
    </w:p>
    <w:p w14:paraId="152EDDAB" w14:textId="77777777" w:rsidR="00FA569B" w:rsidRPr="00600054" w:rsidRDefault="00FA569B" w:rsidP="00FA569B">
      <w:pPr>
        <w:pStyle w:val="Standard"/>
        <w:spacing w:line="360" w:lineRule="auto"/>
        <w:rPr>
          <w:rFonts w:ascii="Arial" w:hAnsi="Arial"/>
          <w:sz w:val="28"/>
          <w:szCs w:val="28"/>
        </w:rPr>
      </w:pPr>
      <w:r w:rsidRPr="00600054">
        <w:rPr>
          <w:rFonts w:ascii="Arial" w:hAnsi="Arial"/>
          <w:sz w:val="28"/>
          <w:szCs w:val="28"/>
        </w:rPr>
        <w:t>dostrzega się wysiłek, starania i nawet drobne codzienne sukcesy, zwłaszcza w zakresie panowania nad swoimi emocjami</w:t>
      </w:r>
    </w:p>
    <w:p w14:paraId="41FA9A33" w14:textId="77777777" w:rsidR="00FA569B" w:rsidRPr="00600054" w:rsidRDefault="00FA569B" w:rsidP="00FA569B">
      <w:pPr>
        <w:pStyle w:val="Standard"/>
        <w:spacing w:line="360" w:lineRule="auto"/>
        <w:rPr>
          <w:rFonts w:ascii="Arial" w:hAnsi="Arial"/>
          <w:sz w:val="28"/>
          <w:szCs w:val="28"/>
        </w:rPr>
      </w:pPr>
      <w:r w:rsidRPr="00600054">
        <w:rPr>
          <w:rFonts w:ascii="Arial" w:hAnsi="Arial"/>
          <w:sz w:val="28"/>
          <w:szCs w:val="28"/>
        </w:rPr>
        <w:lastRenderedPageBreak/>
        <w:t>stosuje się jasne i zrozumiałe dla dziecka reguły postępowania</w:t>
      </w:r>
    </w:p>
    <w:p w14:paraId="45FA6F64" w14:textId="77777777" w:rsidR="00FA569B" w:rsidRPr="00600054" w:rsidRDefault="00FA569B" w:rsidP="00FA569B">
      <w:pPr>
        <w:pStyle w:val="Standard"/>
        <w:spacing w:line="360" w:lineRule="auto"/>
        <w:rPr>
          <w:rFonts w:ascii="Arial" w:hAnsi="Arial"/>
          <w:sz w:val="28"/>
          <w:szCs w:val="28"/>
        </w:rPr>
      </w:pPr>
      <w:r w:rsidRPr="00600054">
        <w:rPr>
          <w:rFonts w:ascii="Arial" w:hAnsi="Arial"/>
          <w:sz w:val="28"/>
          <w:szCs w:val="28"/>
        </w:rPr>
        <w:t>pamięta się o konsekwencji w postępowaniu, stawianiu jasnych granic, komunikowaniu co  wolno, a czego nie można wykonywać</w:t>
      </w:r>
    </w:p>
    <w:p w14:paraId="33903981" w14:textId="77777777" w:rsidR="00FA569B" w:rsidRPr="00600054" w:rsidRDefault="00FA569B" w:rsidP="00FA569B">
      <w:pPr>
        <w:pStyle w:val="Standard"/>
        <w:spacing w:line="360" w:lineRule="auto"/>
        <w:rPr>
          <w:rFonts w:ascii="Arial" w:hAnsi="Arial"/>
          <w:sz w:val="28"/>
          <w:szCs w:val="28"/>
        </w:rPr>
      </w:pPr>
      <w:r w:rsidRPr="00600054">
        <w:rPr>
          <w:rFonts w:ascii="Arial" w:hAnsi="Arial"/>
          <w:sz w:val="28"/>
          <w:szCs w:val="28"/>
        </w:rPr>
        <w:t>za przestrzeganie zasad pojawiają się konsekwencje pozytywne.</w:t>
      </w:r>
    </w:p>
    <w:p w14:paraId="3EFACC1A" w14:textId="77777777" w:rsidR="00FA569B" w:rsidRPr="00600054" w:rsidRDefault="00FA569B" w:rsidP="00FA569B">
      <w:pPr>
        <w:pStyle w:val="Standard"/>
        <w:spacing w:line="360" w:lineRule="auto"/>
        <w:rPr>
          <w:rFonts w:ascii="Arial" w:hAnsi="Arial"/>
          <w:sz w:val="28"/>
          <w:szCs w:val="28"/>
        </w:rPr>
      </w:pPr>
      <w:r w:rsidRPr="00600054">
        <w:rPr>
          <w:rFonts w:ascii="Arial" w:hAnsi="Arial"/>
          <w:sz w:val="28"/>
          <w:szCs w:val="28"/>
        </w:rPr>
        <w:t>w odpowiedzi na negatywne zachowanie, nie wypełnianie poleceń, łamanie zasad pojawiają się konsekwencje negatywne</w:t>
      </w:r>
    </w:p>
    <w:p w14:paraId="3674CACD" w14:textId="77777777" w:rsidR="00FA569B" w:rsidRPr="00600054" w:rsidRDefault="00FA569B" w:rsidP="00FA569B">
      <w:pPr>
        <w:pStyle w:val="Standard"/>
        <w:spacing w:line="360" w:lineRule="auto"/>
        <w:rPr>
          <w:rFonts w:ascii="Arial" w:hAnsi="Arial"/>
          <w:sz w:val="28"/>
          <w:szCs w:val="28"/>
        </w:rPr>
      </w:pPr>
      <w:r w:rsidRPr="00600054">
        <w:rPr>
          <w:rFonts w:ascii="Arial" w:hAnsi="Arial"/>
          <w:sz w:val="28"/>
          <w:szCs w:val="28"/>
        </w:rPr>
        <w:t xml:space="preserve">akceptuje się odmienność </w:t>
      </w:r>
      <w:proofErr w:type="spellStart"/>
      <w:r w:rsidRPr="00600054">
        <w:rPr>
          <w:rFonts w:ascii="Arial" w:hAnsi="Arial"/>
          <w:sz w:val="28"/>
          <w:szCs w:val="28"/>
        </w:rPr>
        <w:t>zachowań</w:t>
      </w:r>
      <w:proofErr w:type="spellEnd"/>
      <w:r w:rsidRPr="00600054">
        <w:rPr>
          <w:rFonts w:ascii="Arial" w:hAnsi="Arial"/>
          <w:sz w:val="28"/>
          <w:szCs w:val="28"/>
        </w:rPr>
        <w:t xml:space="preserve"> dziecka nadpobudliwego</w:t>
      </w:r>
    </w:p>
    <w:p w14:paraId="3994EDA5" w14:textId="77777777" w:rsidR="00FA569B" w:rsidRPr="00600054" w:rsidRDefault="00FA569B" w:rsidP="00FA569B">
      <w:pPr>
        <w:pStyle w:val="Standard"/>
        <w:spacing w:line="360" w:lineRule="auto"/>
        <w:rPr>
          <w:rFonts w:ascii="Arial" w:hAnsi="Arial"/>
          <w:sz w:val="28"/>
          <w:szCs w:val="28"/>
        </w:rPr>
      </w:pPr>
      <w:r w:rsidRPr="00600054">
        <w:rPr>
          <w:rFonts w:ascii="Arial" w:hAnsi="Arial"/>
          <w:sz w:val="28"/>
          <w:szCs w:val="28"/>
        </w:rPr>
        <w:t>akcentuje się te chwile, kiedy pracuje spokojnie i skupia się na zadaniach</w:t>
      </w:r>
    </w:p>
    <w:p w14:paraId="216D9E3F" w14:textId="77777777" w:rsidR="00FA569B" w:rsidRPr="00600054" w:rsidRDefault="00FA569B" w:rsidP="00FA569B">
      <w:pPr>
        <w:pStyle w:val="Standard"/>
        <w:spacing w:line="360" w:lineRule="auto"/>
        <w:rPr>
          <w:rFonts w:ascii="Arial" w:hAnsi="Arial"/>
          <w:sz w:val="28"/>
          <w:szCs w:val="28"/>
        </w:rPr>
      </w:pPr>
      <w:r w:rsidRPr="00600054">
        <w:rPr>
          <w:rFonts w:ascii="Arial" w:hAnsi="Arial"/>
          <w:sz w:val="28"/>
          <w:szCs w:val="28"/>
        </w:rPr>
        <w:t>wydając dziecku polecenie upewnia się czy słucha i czy je zrozumiało</w:t>
      </w:r>
    </w:p>
    <w:p w14:paraId="055C9F6C" w14:textId="77777777" w:rsidR="00FA569B" w:rsidRPr="00600054" w:rsidRDefault="00FA569B" w:rsidP="00FA569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00054">
        <w:rPr>
          <w:rFonts w:ascii="Arial" w:hAnsi="Arial" w:cs="Arial"/>
          <w:sz w:val="28"/>
          <w:szCs w:val="28"/>
        </w:rPr>
        <w:t>wydaje się krótkie i proste polecenia, sprawdza się ich wykonanie</w:t>
      </w:r>
    </w:p>
    <w:p w14:paraId="59A0EFE4" w14:textId="6A1CA9AE" w:rsidR="00FA569B" w:rsidRDefault="00FA569B" w:rsidP="00FA569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600054">
        <w:rPr>
          <w:rFonts w:ascii="Arial" w:hAnsi="Arial" w:cs="Arial"/>
          <w:sz w:val="28"/>
          <w:szCs w:val="28"/>
        </w:rPr>
        <w:t>trudniejsze zadania dzieli się na krótsze eta</w:t>
      </w:r>
      <w:r>
        <w:rPr>
          <w:rFonts w:ascii="Arial" w:hAnsi="Arial" w:cs="Arial"/>
          <w:sz w:val="28"/>
          <w:szCs w:val="28"/>
        </w:rPr>
        <w:t>py</w:t>
      </w:r>
    </w:p>
    <w:p w14:paraId="7CCE32EC" w14:textId="77777777" w:rsidR="005C5258" w:rsidRDefault="005C5258" w:rsidP="005C52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D848997" w14:textId="77777777" w:rsidR="005C5258" w:rsidRDefault="005C5258" w:rsidP="005C52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09F1117" w14:textId="77777777" w:rsidR="005C5258" w:rsidRDefault="005C5258" w:rsidP="005C5258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615F71C6" w14:textId="77777777" w:rsidR="005C5258" w:rsidRDefault="005C5258" w:rsidP="005C5258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259CB1A4" w14:textId="77777777" w:rsidR="005C5258" w:rsidRDefault="005C5258" w:rsidP="005C5258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24C9C3B" w14:textId="77777777" w:rsidR="002E50F4" w:rsidRPr="005C5258" w:rsidRDefault="002E50F4" w:rsidP="005C5258"/>
    <w:sectPr w:rsidR="002E50F4" w:rsidRPr="005C5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58"/>
    <w:rsid w:val="002E50F4"/>
    <w:rsid w:val="005C5258"/>
    <w:rsid w:val="00AA784F"/>
    <w:rsid w:val="00FA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3521"/>
  <w15:chartTrackingRefBased/>
  <w15:docId w15:val="{E2266487-2DE4-46A3-BBB7-9060A21E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25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C5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5C52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FA569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3755</Words>
  <Characters>22530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2023-10-17T14:47:00Z</dcterms:created>
  <dcterms:modified xsi:type="dcterms:W3CDTF">2023-10-17T14:58:00Z</dcterms:modified>
</cp:coreProperties>
</file>