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C0206" w14:textId="030C111A" w:rsidR="00407D71" w:rsidRDefault="00407D71" w:rsidP="00407D71">
      <w:pPr>
        <w:spacing w:line="360" w:lineRule="auto"/>
        <w:jc w:val="both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Wymagania edukacyjne z geografii, klasa 7, dla ucznia posiadającego opinię Poradni Psychologiczno-Pedagogicznej nr </w:t>
      </w:r>
      <w:r w:rsidRPr="00407D71">
        <w:rPr>
          <w:rFonts w:ascii="Arial" w:hAnsi="Arial" w:cs="Arial"/>
          <w:b/>
          <w:bCs/>
          <w:sz w:val="28"/>
          <w:szCs w:val="28"/>
        </w:rPr>
        <w:t>1428/2022/202</w:t>
      </w:r>
    </w:p>
    <w:p w14:paraId="39C6925F" w14:textId="77777777" w:rsidR="00407D71" w:rsidRDefault="00407D71" w:rsidP="00407D7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1EA1976" w14:textId="77777777" w:rsidR="00407D71" w:rsidRDefault="00407D71" w:rsidP="00407D7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dopuszczającą uczeń:</w:t>
      </w:r>
    </w:p>
    <w:p w14:paraId="5CDF7A44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cechy położenia Polski w Europie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0462579A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całkowitą powierzchnię Polski </w:t>
      </w:r>
    </w:p>
    <w:p w14:paraId="4BC75AB4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kraje sąsiadujące z Polską i wskazuje je na mapie </w:t>
      </w:r>
    </w:p>
    <w:p w14:paraId="39EF883A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najważniejsze wydarzenia </w:t>
      </w:r>
    </w:p>
    <w:p w14:paraId="3549F4EF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z przeszłości geologicznej Polski </w:t>
      </w:r>
    </w:p>
    <w:p w14:paraId="714642D2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sz w:val="28"/>
          <w:szCs w:val="28"/>
        </w:rPr>
        <w:t>plejstocen</w:t>
      </w:r>
      <w:r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holocen </w:t>
      </w:r>
    </w:p>
    <w:p w14:paraId="2F7E75DD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rzeźba polodowcowa (glacjalna) </w:t>
      </w:r>
    </w:p>
    <w:p w14:paraId="217C77A1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formy terenu utworzone na obszarze Polski przez lądolód skandynawski </w:t>
      </w:r>
    </w:p>
    <w:p w14:paraId="3F0614E2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pasy rzeźby terenu Polski i wskazuje je na mapie </w:t>
      </w:r>
    </w:p>
    <w:p w14:paraId="675C012F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A6A6A6" w:themeColor="background1" w:themeShade="A6"/>
          <w:sz w:val="28"/>
          <w:szCs w:val="28"/>
        </w:rPr>
      </w:pPr>
      <w:r>
        <w:rPr>
          <w:rFonts w:ascii="Arial" w:eastAsia="Calibri" w:hAnsi="Arial" w:cs="Arial"/>
          <w:color w:val="A6A6A6" w:themeColor="background1" w:themeShade="A6"/>
          <w:sz w:val="28"/>
          <w:szCs w:val="28"/>
        </w:rPr>
        <w:t>wymienia główne rodzaje skał (dodatkowe)</w:t>
      </w:r>
    </w:p>
    <w:p w14:paraId="4FA6552B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sz w:val="28"/>
          <w:szCs w:val="28"/>
        </w:rPr>
        <w:t>ciśnienie atmosferyczne</w:t>
      </w:r>
      <w:r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sz w:val="28"/>
          <w:szCs w:val="28"/>
        </w:rPr>
        <w:t>niż baryczny</w:t>
      </w:r>
      <w:r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wyż baryczny </w:t>
      </w:r>
    </w:p>
    <w:p w14:paraId="3B1E3E72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cechy klimatu morskiego i klimatu kontynentalnego </w:t>
      </w:r>
    </w:p>
    <w:p w14:paraId="124E5D81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podaje nazwy mas powietrza napływających nad terytorium Polski</w:t>
      </w:r>
    </w:p>
    <w:p w14:paraId="6365D948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elementy klimatu </w:t>
      </w:r>
    </w:p>
    <w:p w14:paraId="554D7A91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średnia dobowa temperatura powietrza </w:t>
      </w:r>
    </w:p>
    <w:p w14:paraId="1863FD98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lastRenderedPageBreak/>
        <w:t xml:space="preserve">wymienia czynniki, które warunkują zróżnicowanie temperatury powietrza </w:t>
      </w:r>
      <w:r>
        <w:rPr>
          <w:rFonts w:ascii="Arial" w:eastAsia="Calibri" w:hAnsi="Arial" w:cs="Arial"/>
          <w:sz w:val="28"/>
          <w:szCs w:val="28"/>
        </w:rPr>
        <w:br/>
        <w:t xml:space="preserve">i wielkość opadów w Polsce </w:t>
      </w:r>
    </w:p>
    <w:p w14:paraId="4F047FCB" w14:textId="77777777" w:rsidR="00407D71" w:rsidRDefault="00407D71" w:rsidP="00407D71">
      <w:pPr>
        <w:pStyle w:val="Default"/>
        <w:spacing w:line="360" w:lineRule="auto"/>
        <w:jc w:val="both"/>
        <w:rPr>
          <w:rFonts w:ascii="Arial" w:eastAsia="Calibri" w:hAnsi="Arial" w:cs="Arial"/>
          <w:color w:val="auto"/>
          <w:sz w:val="28"/>
          <w:szCs w:val="28"/>
        </w:rPr>
      </w:pPr>
      <w:r>
        <w:rPr>
          <w:rFonts w:ascii="Arial" w:eastAsia="Calibri" w:hAnsi="Arial" w:cs="Arial"/>
          <w:color w:val="auto"/>
          <w:sz w:val="28"/>
          <w:szCs w:val="28"/>
        </w:rPr>
        <w:t>określa przeważający kierunek wiatrów w Polsce</w:t>
      </w:r>
    </w:p>
    <w:p w14:paraId="7AA764D6" w14:textId="77777777" w:rsidR="00407D71" w:rsidRDefault="00407D71" w:rsidP="00407D71">
      <w:pPr>
        <w:pStyle w:val="Default"/>
        <w:spacing w:line="360" w:lineRule="auto"/>
        <w:jc w:val="both"/>
        <w:rPr>
          <w:rFonts w:ascii="Arial" w:eastAsia="Calibri" w:hAnsi="Arial" w:cs="Arial"/>
          <w:color w:val="auto"/>
          <w:sz w:val="28"/>
          <w:szCs w:val="28"/>
        </w:rPr>
      </w:pPr>
      <w:r>
        <w:rPr>
          <w:rFonts w:ascii="Arial" w:eastAsia="Calibri" w:hAnsi="Arial" w:cs="Arial"/>
          <w:color w:val="auto"/>
          <w:sz w:val="28"/>
          <w:szCs w:val="28"/>
        </w:rPr>
        <w:t xml:space="preserve">wyjaśnia znaczenie terminu </w:t>
      </w:r>
      <w:r>
        <w:rPr>
          <w:rFonts w:ascii="Arial" w:hAnsi="Arial" w:cs="Arial"/>
          <w:i/>
          <w:iCs/>
          <w:color w:val="auto"/>
          <w:sz w:val="28"/>
          <w:szCs w:val="28"/>
        </w:rPr>
        <w:t>przepływ</w:t>
      </w:r>
    </w:p>
    <w:p w14:paraId="02D45AA2" w14:textId="77777777" w:rsidR="00407D71" w:rsidRDefault="00407D71" w:rsidP="00407D71">
      <w:pPr>
        <w:pStyle w:val="Default"/>
        <w:spacing w:line="360" w:lineRule="auto"/>
        <w:jc w:val="both"/>
        <w:rPr>
          <w:rFonts w:ascii="Arial" w:eastAsia="Calibri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color w:val="808080" w:themeColor="background1" w:themeShade="80"/>
          <w:sz w:val="28"/>
          <w:szCs w:val="28"/>
        </w:rPr>
        <w:t>źródło, rzeka główna, dopływ,</w:t>
      </w:r>
      <w:r>
        <w:rPr>
          <w:rFonts w:ascii="Arial" w:hAnsi="Arial" w:cs="Arial"/>
          <w:i/>
          <w:iCs/>
          <w:color w:val="808080" w:themeColor="background1" w:themeShade="80"/>
          <w:sz w:val="28"/>
          <w:szCs w:val="28"/>
        </w:rPr>
        <w:t xml:space="preserve"> system rzeczny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color w:val="808080" w:themeColor="background1" w:themeShade="80"/>
          <w:sz w:val="28"/>
          <w:szCs w:val="28"/>
        </w:rPr>
        <w:t>dorzecze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color w:val="808080" w:themeColor="background1" w:themeShade="80"/>
          <w:sz w:val="28"/>
          <w:szCs w:val="28"/>
        </w:rPr>
        <w:t>zlewisko, ujście deltowe, ujście lejkowate (dodatkowe)</w:t>
      </w:r>
    </w:p>
    <w:p w14:paraId="27A5BA1E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wskazuje na mapie główne rzeki Europy i Polski </w:t>
      </w:r>
    </w:p>
    <w:p w14:paraId="1BE1CC65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powódź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dolina rzeczna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koryto rzeczne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obszar zalewowy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sztuczny zbiornik wodny, retencja naturalna </w:t>
      </w:r>
    </w:p>
    <w:p w14:paraId="406B11B6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powodzi w Polsce </w:t>
      </w:r>
    </w:p>
    <w:p w14:paraId="669356D8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określa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położenie Morza Bałtyckiego </w:t>
      </w:r>
    </w:p>
    <w:p w14:paraId="3D77939B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wskazuje na mapie Morza Bałtyckiego jego największe zatoki, wyspy i cieśniny</w:t>
      </w:r>
    </w:p>
    <w:p w14:paraId="2F6673CE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omawia linię brzegową Bałtyku</w:t>
      </w:r>
    </w:p>
    <w:p w14:paraId="08757F27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główne cechy fizyczne Bałtyku </w:t>
      </w:r>
    </w:p>
    <w:p w14:paraId="1E9BC26D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808080" w:themeColor="background1" w:themeShade="80"/>
          <w:sz w:val="28"/>
          <w:szCs w:val="28"/>
        </w:rPr>
        <w:t>gleba</w:t>
      </w: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808080" w:themeColor="background1" w:themeShade="80"/>
          <w:sz w:val="28"/>
          <w:szCs w:val="28"/>
        </w:rPr>
        <w:t>czynniki glebotwórcze</w:t>
      </w: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808080" w:themeColor="background1" w:themeShade="80"/>
          <w:sz w:val="28"/>
          <w:szCs w:val="28"/>
        </w:rPr>
        <w:t>poziomy glebowe (dodatkowe)</w:t>
      </w:r>
    </w:p>
    <w:p w14:paraId="587E9F78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typy gleb w Polsce </w:t>
      </w:r>
    </w:p>
    <w:p w14:paraId="0CB8B090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lesistość </w:t>
      </w:r>
    </w:p>
    <w:p w14:paraId="245A425B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różne rodzaje lasów w Polsce </w:t>
      </w:r>
    </w:p>
    <w:p w14:paraId="35B05FD2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formy ochrony przyrody w Polsce </w:t>
      </w:r>
    </w:p>
    <w:p w14:paraId="4A58CF0F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wskazuje parki narodowe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>na mapie Polski</w:t>
      </w:r>
    </w:p>
    <w:p w14:paraId="4C0C4F23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nazwy państw sąsiadujących z Polską</w:t>
      </w:r>
    </w:p>
    <w:p w14:paraId="0F44BFA5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wskazuje na mapie administracyjnej Polski poszczególne województwa i ich stolice </w:t>
      </w:r>
    </w:p>
    <w:p w14:paraId="5B78CCD2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iCs/>
          <w:sz w:val="28"/>
          <w:szCs w:val="28"/>
        </w:rPr>
        <w:t>przyrost naturalny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z w:val="28"/>
          <w:szCs w:val="28"/>
        </w:rPr>
        <w:t>współczynnik przyrostu naturalnego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z w:val="28"/>
          <w:szCs w:val="28"/>
        </w:rPr>
        <w:t xml:space="preserve">wyż demograficzny, niż demograficzny </w:t>
      </w:r>
    </w:p>
    <w:p w14:paraId="445670C0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na podstawie danych statystycznych państwa o różnym współczynniku przyrostu naturalnego w Europie </w:t>
      </w:r>
    </w:p>
    <w:p w14:paraId="43305522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iCs/>
          <w:sz w:val="28"/>
          <w:szCs w:val="28"/>
        </w:rPr>
        <w:t xml:space="preserve">piramida </w:t>
      </w:r>
      <w:r>
        <w:rPr>
          <w:rFonts w:ascii="Arial" w:eastAsia="Calibri" w:hAnsi="Arial" w:cs="Arial"/>
          <w:i/>
          <w:sz w:val="28"/>
          <w:szCs w:val="28"/>
        </w:rPr>
        <w:t>płci i wieku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z w:val="28"/>
          <w:szCs w:val="28"/>
        </w:rPr>
        <w:t>średnia długość trwania życia</w:t>
      </w:r>
    </w:p>
    <w:p w14:paraId="303EDBF5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odczytuje dane dotyczące struktury płci i wieku oraz średniej długości trwania życia w Polsce na podstawie danych statystycznych </w:t>
      </w:r>
    </w:p>
    <w:p w14:paraId="76892157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gęstość zaludnienia </w:t>
      </w:r>
    </w:p>
    <w:p w14:paraId="05D0F08F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czynniki wpływające na rozmieszczenie ludności w Polsce </w:t>
      </w:r>
    </w:p>
    <w:p w14:paraId="3BA94B6E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migracja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emigracja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imigracja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saldo migracji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przyrost rzeczywisty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współczynnik przyrostu rzeczywistego </w:t>
      </w:r>
    </w:p>
    <w:p w14:paraId="68BF9E9D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migracje wewnętrzne </w:t>
      </w:r>
    </w:p>
    <w:p w14:paraId="1A34DD35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migracji wewnętrznych </w:t>
      </w:r>
    </w:p>
    <w:p w14:paraId="7916EA81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odczytuje dane dotyczące wielkości i kierunków emigracji z Polski </w:t>
      </w:r>
    </w:p>
    <w:p w14:paraId="7F2F562A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skupiska Polonii </w:t>
      </w:r>
    </w:p>
    <w:p w14:paraId="56097A79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mniejszości narodowe w Polsce </w:t>
      </w:r>
    </w:p>
    <w:p w14:paraId="44AC5F7B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Polski regiony zamieszkiwane przez mniejszości narodowe </w:t>
      </w:r>
    </w:p>
    <w:p w14:paraId="23D7BE43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struktura zatrudnienia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bezrobocie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stopa bezrobocia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ludność aktywna zawodowo </w:t>
      </w:r>
    </w:p>
    <w:p w14:paraId="26AADC3E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odczytuje z danych statystycznych wielkość zatrudnienia w poszczególnych sektorach gospodarki </w:t>
      </w:r>
    </w:p>
    <w:p w14:paraId="03D01071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odczytuje z mapy zróżnicowanie przestrzenne bezrobocia w Polsce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w Europie </w:t>
      </w:r>
    </w:p>
    <w:p w14:paraId="60137153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color w:val="000000"/>
          <w:sz w:val="28"/>
          <w:szCs w:val="28"/>
        </w:rPr>
        <w:t>miasto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wskaźnik urbanizacji</w:t>
      </w:r>
      <w:r>
        <w:rPr>
          <w:rFonts w:ascii="Arial" w:eastAsia="Calibri" w:hAnsi="Arial" w:cs="Arial"/>
          <w:color w:val="000000"/>
          <w:sz w:val="28"/>
          <w:szCs w:val="28"/>
        </w:rPr>
        <w:t>,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 aglomeracja monocentryczna</w:t>
      </w:r>
      <w:r>
        <w:rPr>
          <w:rFonts w:ascii="Arial" w:eastAsia="Calibri" w:hAnsi="Arial" w:cs="Arial"/>
          <w:color w:val="000000"/>
          <w:sz w:val="28"/>
          <w:szCs w:val="28"/>
        </w:rPr>
        <w:t>,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 aglomeracja policentryczna (konurbacja) </w:t>
      </w:r>
    </w:p>
    <w:p w14:paraId="64EF78C8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największe miasta Polski i wskazuje je na mapie</w:t>
      </w:r>
    </w:p>
    <w:p w14:paraId="51F9859E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funkcje miast</w:t>
      </w:r>
    </w:p>
    <w:p w14:paraId="6C87ECFD" w14:textId="77777777" w:rsidR="00407D71" w:rsidRDefault="00407D71" w:rsidP="00407D71">
      <w:pPr>
        <w:pStyle w:val="Default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odczytuje z danych statystycznych wskaźnik urbanizacji w Polsce </w:t>
      </w:r>
      <w:r>
        <w:rPr>
          <w:rFonts w:ascii="Arial" w:eastAsia="Calibri" w:hAnsi="Arial" w:cs="Arial"/>
          <w:sz w:val="28"/>
          <w:szCs w:val="28"/>
        </w:rPr>
        <w:br/>
        <w:t>i w wybranych krajach Europy</w:t>
      </w:r>
    </w:p>
    <w:p w14:paraId="359BAA02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migracji do stref podmiejskich </w:t>
      </w:r>
    </w:p>
    <w:p w14:paraId="2FD5F18F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przyczyny wyludniania się wsi oddalonych od dużych miast</w:t>
      </w:r>
    </w:p>
    <w:p w14:paraId="3DA0C4D4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funkcje rolnictwa </w:t>
      </w:r>
    </w:p>
    <w:p w14:paraId="5BABD69A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przyrodnicze i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pozaprzyrodnicze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warunki rozwoju rolnictwa w Polsce </w:t>
      </w:r>
    </w:p>
    <w:p w14:paraId="6A54A6C3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na podstawie map tematycznych regiony rolnicze w Polsce </w:t>
      </w:r>
    </w:p>
    <w:p w14:paraId="4C8E785B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plon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zbiór, areał </w:t>
      </w:r>
    </w:p>
    <w:p w14:paraId="10AC1C05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uprawy w Polsce </w:t>
      </w:r>
    </w:p>
    <w:p w14:paraId="35BBA0F1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główne obszary upraw w Polsce </w:t>
      </w:r>
    </w:p>
    <w:p w14:paraId="7A1A0F12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chów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pogłowie </w:t>
      </w:r>
    </w:p>
    <w:p w14:paraId="54C1175B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zwierzęta gospodarskie w Polsce </w:t>
      </w:r>
    </w:p>
    <w:p w14:paraId="0EA9D49B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obszary chowu zwierząt gospodarskich </w:t>
      </w:r>
    </w:p>
    <w:p w14:paraId="244DE9EB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dokonuje podziału przemysłu na sekcje i działy </w:t>
      </w:r>
    </w:p>
    <w:p w14:paraId="5C13AB45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funkcje przemysłu</w:t>
      </w:r>
    </w:p>
    <w:p w14:paraId="799E5A2B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wymienia podstawowe cechy gospodarki centralnie sterowanej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gospodarki rynkowej </w:t>
      </w:r>
    </w:p>
    <w:p w14:paraId="4AF6173C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źródła energii </w:t>
      </w:r>
    </w:p>
    <w:p w14:paraId="5DE63D20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typy elektrowni </w:t>
      </w:r>
    </w:p>
    <w:p w14:paraId="64C3D6C7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wskazuje na mapie największe elektrownie w Polsce</w:t>
      </w:r>
    </w:p>
    <w:p w14:paraId="48138E8C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główne źródła energii w województwach pomorskim i łódzkim</w:t>
      </w:r>
    </w:p>
    <w:p w14:paraId="31506D2C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największe porty morskie w Polsce i wskazuje je na mapie</w:t>
      </w:r>
    </w:p>
    <w:p w14:paraId="7579026E" w14:textId="77777777" w:rsidR="00407D71" w:rsidRDefault="00407D71" w:rsidP="00407D7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źródła zanieczyszczeń środowiska przyrodniczego</w:t>
      </w:r>
    </w:p>
    <w:p w14:paraId="3E5F20CF" w14:textId="77777777" w:rsidR="00407D71" w:rsidRDefault="00407D71" w:rsidP="00407D7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przyczyny kwaśnych opadów</w:t>
      </w:r>
    </w:p>
    <w:p w14:paraId="627A7FF0" w14:textId="77777777" w:rsidR="00407D71" w:rsidRDefault="00407D71" w:rsidP="00407D7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przykłady różnych rodzajów usług w Polsce </w:t>
      </w:r>
    </w:p>
    <w:p w14:paraId="108AF2C2" w14:textId="77777777" w:rsidR="00407D71" w:rsidRDefault="00407D71" w:rsidP="00407D7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komunikacja </w:t>
      </w:r>
    </w:p>
    <w:p w14:paraId="3D8FA46A" w14:textId="77777777" w:rsidR="00407D71" w:rsidRDefault="00407D71" w:rsidP="00407D7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wyróżnia rodzaje transportu w Polsce </w:t>
      </w:r>
    </w:p>
    <w:p w14:paraId="4AA3493A" w14:textId="77777777" w:rsidR="00407D71" w:rsidRDefault="00407D71" w:rsidP="00407D7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Polski porty morskie oraz lotnicze </w:t>
      </w:r>
    </w:p>
    <w:p w14:paraId="753D2449" w14:textId="77777777" w:rsidR="00407D71" w:rsidRDefault="00407D71" w:rsidP="00407D7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wyróżnia rodzaje łączności </w:t>
      </w:r>
    </w:p>
    <w:p w14:paraId="45A60C24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centra logistyczne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spedycja</w:t>
      </w:r>
    </w:p>
    <w:p w14:paraId="0E2C923B" w14:textId="77777777" w:rsidR="00407D71" w:rsidRDefault="00407D71" w:rsidP="00407D7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eksport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import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bilans handlu zagranicznego </w:t>
      </w:r>
    </w:p>
    <w:p w14:paraId="5EF28A0B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państwa będące głównymi partnerami handlowymi Polski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 </w:t>
      </w:r>
    </w:p>
    <w:p w14:paraId="19A6B312" w14:textId="77777777" w:rsidR="00407D71" w:rsidRDefault="00407D71" w:rsidP="00407D7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turystyka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walory turystyczne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infrastruktura turystyczna </w:t>
      </w:r>
    </w:p>
    <w:p w14:paraId="2B3082AC" w14:textId="77777777" w:rsidR="00407D71" w:rsidRDefault="00407D71" w:rsidP="00407D7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regiony turystyczne Polski i wskazuje je na mapie</w:t>
      </w:r>
    </w:p>
    <w:p w14:paraId="7F11BEBF" w14:textId="77777777" w:rsidR="00407D71" w:rsidRDefault="00407D71" w:rsidP="00407D7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główne atrakcje turystyczne wybrzeża Bałtyku i Małopolski</w:t>
      </w:r>
    </w:p>
    <w:p w14:paraId="66CFA36A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region </w:t>
      </w:r>
    </w:p>
    <w:p w14:paraId="46BD076D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położenie swojego regionu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Polski </w:t>
      </w:r>
    </w:p>
    <w:p w14:paraId="5CD2CC58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i wskazuje 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sąsiednie regiony </w:t>
      </w:r>
    </w:p>
    <w:p w14:paraId="1DF62D74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wymienia najważniejsze walory przyrodnicze regionu </w:t>
      </w:r>
    </w:p>
    <w:p w14:paraId="083A7AAF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mała ojczyzna </w:t>
      </w:r>
    </w:p>
    <w:p w14:paraId="46814040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Polski, na mapie topograficznej lub na planie miasta obszar małej ojczyzny </w:t>
      </w:r>
    </w:p>
    <w:p w14:paraId="678AA553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źródła informacji o małej ojczyźnie </w:t>
      </w:r>
    </w:p>
    <w:p w14:paraId="4CF54555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walory środowiska geograficznego małej ojczyzny</w:t>
      </w:r>
    </w:p>
    <w:p w14:paraId="7871A218" w14:textId="77777777" w:rsidR="00407D71" w:rsidRDefault="00407D71" w:rsidP="00407D71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3A647937" w14:textId="77777777" w:rsidR="00407D71" w:rsidRDefault="00407D71" w:rsidP="00407D7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dostateczną uczeń spełnia kryteria na ocenę dopuszczającą oraz:</w:t>
      </w:r>
    </w:p>
    <w:p w14:paraId="3B8B0E9E" w14:textId="77777777" w:rsidR="00407D71" w:rsidRDefault="00407D71" w:rsidP="00407D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cechy położenia Europy i Polski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60BCA2DB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granicę między Europą a Azją </w:t>
      </w:r>
      <w:r>
        <w:rPr>
          <w:rFonts w:ascii="Arial" w:eastAsia="Calibri" w:hAnsi="Arial" w:cs="Arial"/>
          <w:sz w:val="28"/>
          <w:szCs w:val="28"/>
        </w:rPr>
        <w:br/>
        <w:t xml:space="preserve">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Europy </w:t>
      </w:r>
    </w:p>
    <w:p w14:paraId="3FC09522" w14:textId="77777777" w:rsidR="00407D71" w:rsidRDefault="00407D71" w:rsidP="00407D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odczytuje szerokość geograficzną i długość geograficzną wybranych punktów na mapie Polski i Europy</w:t>
      </w:r>
    </w:p>
    <w:p w14:paraId="5A261091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wskazuje na mapie przebieg granic Polski </w:t>
      </w:r>
    </w:p>
    <w:p w14:paraId="01567501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proces powstawania gór </w:t>
      </w:r>
    </w:p>
    <w:p w14:paraId="6CD3512C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ruchy górotwórcze, które zachodziły w Europie i w Polsce </w:t>
      </w:r>
    </w:p>
    <w:p w14:paraId="01DDEC77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i wskazuje na mapie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góry fałdowe, zrębowe oraz wulkaniczne w Europie i w Polsce </w:t>
      </w:r>
    </w:p>
    <w:p w14:paraId="39C54A67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zlodowacenia na obszarze Polski </w:t>
      </w:r>
    </w:p>
    <w:p w14:paraId="60C41B99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nizinne i górskie formy polodowcowe </w:t>
      </w:r>
    </w:p>
    <w:p w14:paraId="5E63A6AE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porównuje krzywą hipsograficzną Polski i Europy </w:t>
      </w:r>
    </w:p>
    <w:p w14:paraId="2FFE42D8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dokonuje podziału surowców mineralnych </w:t>
      </w:r>
    </w:p>
    <w:p w14:paraId="485725F2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lastRenderedPageBreak/>
        <w:t xml:space="preserve">podaje cechy klimatu Polski </w:t>
      </w:r>
    </w:p>
    <w:p w14:paraId="525787B6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zróżnicowanie długości okresu wegetacyjnego w Polsce na podstawie mapy tematycznej </w:t>
      </w:r>
    </w:p>
    <w:p w14:paraId="02FE1FF2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wody powierzchniowe Europy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6A1C3DAF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>rozpoznaje typy ujść rzecznych (dodatkowe)</w:t>
      </w:r>
    </w:p>
    <w:p w14:paraId="58775A50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zjawisko powodzi </w:t>
      </w:r>
    </w:p>
    <w:p w14:paraId="75D08394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Polski obszary zagrożone powodzią </w:t>
      </w:r>
    </w:p>
    <w:p w14:paraId="5B54C0C5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Polski rozmieszczenie największych sztucznych zbiorników wodnych </w:t>
      </w:r>
    </w:p>
    <w:p w14:paraId="5D743715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wielkość i głębokość Bałtyku</w:t>
      </w:r>
    </w:p>
    <w:p w14:paraId="4E720196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charakteryzuje temperaturę wód oraz zasolenie Bałtyku na tle innych mórz świata </w:t>
      </w:r>
    </w:p>
    <w:p w14:paraId="06B3B2FC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opisuje świat roślin i zwierząt Bałtyku</w:t>
      </w:r>
    </w:p>
    <w:p w14:paraId="36E618B5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opisuje wybrane typy gleb w Polsce</w:t>
      </w:r>
    </w:p>
    <w:p w14:paraId="344EA335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przedstawia na podstawie mapy tematycznej rozmieszczenie gleb </w:t>
      </w:r>
      <w:r>
        <w:rPr>
          <w:rFonts w:ascii="Arial" w:eastAsia="Calibri" w:hAnsi="Arial" w:cs="Arial"/>
          <w:sz w:val="28"/>
          <w:szCs w:val="28"/>
        </w:rPr>
        <w:br/>
        <w:t xml:space="preserve">na obszarze Polski </w:t>
      </w:r>
    </w:p>
    <w:p w14:paraId="47D7FEB9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na podstawie danych statystycznych wskaźnik lesistości Polski </w:t>
      </w:r>
    </w:p>
    <w:p w14:paraId="4453CA36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strukturę gatunkową lasów w Polsce </w:t>
      </w:r>
    </w:p>
    <w:p w14:paraId="5D814CA3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przykłady rezerwatów przyrody, parków krajobrazowych i pomników przyrody na obszarze wybranego regionu </w:t>
      </w:r>
    </w:p>
    <w:p w14:paraId="4465ECF2" w14:textId="77777777" w:rsidR="00407D71" w:rsidRDefault="00407D71" w:rsidP="00407D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charakteryzuje wybrane parki narodowe w Polsce</w:t>
      </w:r>
    </w:p>
    <w:p w14:paraId="153FD0B1" w14:textId="77777777" w:rsidR="00407D71" w:rsidRDefault="00407D71" w:rsidP="00407D71">
      <w:pPr>
        <w:spacing w:line="360" w:lineRule="auto"/>
        <w:ind w:right="-7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wymienia przykłady terytoriów zależnych należących do państw europejskich</w:t>
      </w:r>
    </w:p>
    <w:p w14:paraId="4C35C26F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zmiany liczby ludności Europy i Polski po II wojnie światowej </w:t>
      </w:r>
    </w:p>
    <w:p w14:paraId="4570F5A4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wykresu przyrost naturalny w Polsce w latach 1946–2018 </w:t>
      </w:r>
    </w:p>
    <w:p w14:paraId="198C5BD6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przestrzenne zróżnicowanie współczynnika przyrostu naturalnego w Polsce </w:t>
      </w:r>
    </w:p>
    <w:p w14:paraId="38ABF09E" w14:textId="77777777" w:rsidR="00407D71" w:rsidRDefault="00407D71" w:rsidP="00407D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na podstawie danych statystycznych średnią długość trwania życia Polaków na tle europejskich społeczeństw</w:t>
      </w:r>
    </w:p>
    <w:p w14:paraId="373AA900" w14:textId="77777777" w:rsidR="00407D71" w:rsidRDefault="00407D71" w:rsidP="00407D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wyjaśnia, czym są ekonomiczne grupy wieku</w:t>
      </w:r>
    </w:p>
    <w:p w14:paraId="60724967" w14:textId="77777777" w:rsidR="00407D71" w:rsidRDefault="00407D71" w:rsidP="00407D7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przyczyny zróżnicowania gęstości zaludnienia w Polsce </w:t>
      </w:r>
    </w:p>
    <w:p w14:paraId="1B76DD8B" w14:textId="77777777" w:rsidR="00407D71" w:rsidRDefault="00407D71" w:rsidP="00407D7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mapy tematycznej przestrzenne zróżnicowanie gęstości zaludnienia w Polsce </w:t>
      </w:r>
    </w:p>
    <w:p w14:paraId="3A1DF144" w14:textId="77777777" w:rsidR="00407D71" w:rsidRDefault="00407D71" w:rsidP="00407D7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najważniejsze cechy migracji wewnętrznych w Polsce </w:t>
      </w:r>
    </w:p>
    <w:p w14:paraId="29BD9A64" w14:textId="77777777" w:rsidR="00407D71" w:rsidRDefault="00407D71" w:rsidP="00407D7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przyczyny migracji zagranicznych w Polsce </w:t>
      </w:r>
    </w:p>
    <w:p w14:paraId="69D8BC40" w14:textId="77777777" w:rsidR="00407D71" w:rsidRDefault="00407D71" w:rsidP="00407D7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kierunki napływu imigrantów do Polski </w:t>
      </w:r>
    </w:p>
    <w:p w14:paraId="3ABADFDB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województw podlaskiego i zachodniopomorskiego obszary o dużym wzroście liczby ludności </w:t>
      </w:r>
    </w:p>
    <w:p w14:paraId="2E2AB106" w14:textId="77777777" w:rsidR="00407D71" w:rsidRDefault="00407D71" w:rsidP="00407D7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mniejszości narodowe, mniejszości etniczne i społeczności etniczne w Polsce </w:t>
      </w:r>
    </w:p>
    <w:p w14:paraId="36D5EC33" w14:textId="77777777" w:rsidR="00407D71" w:rsidRDefault="00407D71" w:rsidP="00407D7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bezrobocia w Polsce </w:t>
      </w:r>
    </w:p>
    <w:p w14:paraId="47D34322" w14:textId="77777777" w:rsidR="00407D71" w:rsidRDefault="00407D71" w:rsidP="00407D7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porównuje wielkość bezrobocia w Polsce i innych krajach europejskich na podstawie danych statystycznych </w:t>
      </w:r>
    </w:p>
    <w:p w14:paraId="0EC34AB1" w14:textId="77777777" w:rsidR="00407D71" w:rsidRDefault="00407D71" w:rsidP="00407D7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rozwoju największych miast w Polsce </w:t>
      </w:r>
    </w:p>
    <w:p w14:paraId="75152BE2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podaje przykłady miast o różnych funkcjach w Polsce</w:t>
      </w:r>
    </w:p>
    <w:p w14:paraId="48417729" w14:textId="77777777" w:rsidR="00407D71" w:rsidRDefault="00407D71" w:rsidP="00407D7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wymienia typy zespołów miejskich w Polsce i podaje ich przykłady </w:t>
      </w:r>
    </w:p>
    <w:p w14:paraId="128535B1" w14:textId="77777777" w:rsidR="00407D71" w:rsidRDefault="00407D71" w:rsidP="00407D7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różnice między aglomeracją monocentryczną a aglomeracją policentryczną </w:t>
      </w:r>
    </w:p>
    <w:p w14:paraId="1B6979F4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przyczyny migracji do stref podmiejskich </w:t>
      </w:r>
    </w:p>
    <w:p w14:paraId="38785763" w14:textId="77777777" w:rsidR="00407D71" w:rsidRDefault="00407D71" w:rsidP="00407D7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warunki przyrodnicze i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pozaprzyrodnicze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rozwoju rolnictwa w Polsce </w:t>
      </w:r>
    </w:p>
    <w:p w14:paraId="7BBD5152" w14:textId="77777777" w:rsidR="00407D71" w:rsidRDefault="00407D71" w:rsidP="00407D7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strukturę wielkościową gospodarstw rolnych w Polsce </w:t>
      </w:r>
    </w:p>
    <w:p w14:paraId="28E5A742" w14:textId="77777777" w:rsidR="00407D71" w:rsidRDefault="00407D71" w:rsidP="00407D7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znaczenie gospodarcze głównych upraw w Polsce </w:t>
      </w:r>
    </w:p>
    <w:p w14:paraId="0D4E5B2F" w14:textId="77777777" w:rsidR="00407D71" w:rsidRDefault="00407D71" w:rsidP="00407D7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strukturę upraw w Polsce </w:t>
      </w:r>
    </w:p>
    <w:p w14:paraId="120CC323" w14:textId="77777777" w:rsidR="00407D71" w:rsidRDefault="00407D71" w:rsidP="00407D7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rejony warzywnictwa i sadownictwa w Polsce </w:t>
      </w:r>
    </w:p>
    <w:p w14:paraId="0EA6DDE0" w14:textId="77777777" w:rsidR="00407D71" w:rsidRDefault="00407D71" w:rsidP="00407D7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znaczenie gospodarcze produkcji zwierzęcej w Polsce </w:t>
      </w:r>
    </w:p>
    <w:p w14:paraId="329A8AC8" w14:textId="77777777" w:rsidR="00407D71" w:rsidRDefault="00407D71" w:rsidP="00407D7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czynniki lokalizacji chowu bydła, trzody chlewnej i drobiu w Polsce </w:t>
      </w:r>
    </w:p>
    <w:p w14:paraId="6DCADB2B" w14:textId="77777777" w:rsidR="00407D71" w:rsidRDefault="00407D71" w:rsidP="00407D7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cechy polskiego przemysłu </w:t>
      </w:r>
    </w:p>
    <w:p w14:paraId="1A46E986" w14:textId="77777777" w:rsidR="00407D71" w:rsidRDefault="00407D71" w:rsidP="00407D7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zmian w strukturze przemysłu Polski </w:t>
      </w:r>
    </w:p>
    <w:p w14:paraId="2D79788C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cechy gospodarki Polski przed 1989 rokiem i po nim </w:t>
      </w:r>
    </w:p>
    <w:p w14:paraId="2812558C" w14:textId="77777777" w:rsidR="00407D71" w:rsidRDefault="00407D71" w:rsidP="00407D7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lokalizuje na mapie Polski elektrownie cieplne, wodne i niekonwencjonalne </w:t>
      </w:r>
    </w:p>
    <w:p w14:paraId="6268A8A9" w14:textId="77777777" w:rsidR="00407D71" w:rsidRDefault="00407D71" w:rsidP="00407D7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opisuje wielkość produkcji energii elektrycznej ze źródeł odnawialnych</w:t>
      </w:r>
    </w:p>
    <w:p w14:paraId="641B3C33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rozwoju energetyki wiatrowej i słonecznej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w województwach pomorskim i łódzkim </w:t>
      </w:r>
    </w:p>
    <w:p w14:paraId="03E16472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na podstawie danych statystycznych wielkość przeładunków w polskich portach morskich </w:t>
      </w:r>
    </w:p>
    <w:p w14:paraId="78D71CD0" w14:textId="77777777" w:rsidR="00407D71" w:rsidRDefault="00407D71" w:rsidP="00407D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rodzaje zanieczyszczeń i ich źródła</w:t>
      </w:r>
    </w:p>
    <w:p w14:paraId="6F7948A0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zróżnicowanie usług w Polsce </w:t>
      </w:r>
    </w:p>
    <w:p w14:paraId="1AE42614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rodzaje transportu lądowego w Polsce </w:t>
      </w:r>
    </w:p>
    <w:p w14:paraId="3D957BCC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omawia na podstawie map tematycznych gęstość dróg kołowych w Polsce </w:t>
      </w:r>
    </w:p>
    <w:p w14:paraId="2ABB133B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mapy tematycznej gęstość sieci kolejowej w Polsce </w:t>
      </w:r>
    </w:p>
    <w:p w14:paraId="65DD9B45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danych statystycznych stan morskiej floty transportowej w Polsce </w:t>
      </w:r>
    </w:p>
    <w:p w14:paraId="019A81EF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na podstawie mapy sieć autostrad i dróg ekspresowych</w:t>
      </w:r>
    </w:p>
    <w:p w14:paraId="1F775577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towary, które dominują w polskim handlu zagranicznym</w:t>
      </w:r>
    </w:p>
    <w:p w14:paraId="40166D14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rodzaje usług, które rozwijają się dzięki wzrostowi ruchu turystycznego </w:t>
      </w:r>
    </w:p>
    <w:p w14:paraId="37637C1C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czynniki rozwoju turystyki </w:t>
      </w:r>
    </w:p>
    <w:p w14:paraId="7E9D0640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polskie obiekty znajdujące się na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Liście światowego dziedzictwa UNESCO </w:t>
      </w:r>
      <w:r>
        <w:rPr>
          <w:rFonts w:ascii="Arial" w:eastAsia="Calibri" w:hAnsi="Arial" w:cs="Arial"/>
          <w:iCs/>
          <w:color w:val="000000"/>
          <w:sz w:val="28"/>
          <w:szCs w:val="28"/>
        </w:rPr>
        <w:t>i wskazuje je na mapie</w:t>
      </w:r>
    </w:p>
    <w:p w14:paraId="6905BB69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środowisko przyrodnicze regionu oraz określa jego główne cechy na podstawie map tematycznych </w:t>
      </w:r>
    </w:p>
    <w:p w14:paraId="1BF39638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rozpoznaje skały występujące w regionie miejsca zamieszkania </w:t>
      </w:r>
    </w:p>
    <w:p w14:paraId="6AD6AB79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wyróżnia najważniejsze cechy gospodarki regionu na podstawie danych statystycznych i map tematycznych </w:t>
      </w:r>
    </w:p>
    <w:p w14:paraId="487D2596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obszar utożsamiany z własną małą ojczyzną jako symboliczną przestrzenią w wymiarze lokalnym </w:t>
      </w:r>
    </w:p>
    <w:p w14:paraId="0417C33D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rozpoznaje w terenie obiekty charakterystyczne dla małej ojczyzny </w:t>
      </w:r>
      <w:r>
        <w:rPr>
          <w:rFonts w:ascii="Arial" w:eastAsia="Calibri" w:hAnsi="Arial" w:cs="Arial"/>
          <w:color w:val="000000"/>
          <w:sz w:val="28"/>
          <w:szCs w:val="28"/>
        </w:rPr>
        <w:br/>
        <w:t>i decydujące o jej atrakcyjności</w:t>
      </w:r>
    </w:p>
    <w:p w14:paraId="1EA9A32D" w14:textId="77777777" w:rsidR="00407D71" w:rsidRDefault="00407D71" w:rsidP="00407D71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sz w:val="28"/>
          <w:szCs w:val="28"/>
        </w:rPr>
      </w:pPr>
    </w:p>
    <w:p w14:paraId="6CE5A8AC" w14:textId="77777777" w:rsidR="00407D71" w:rsidRDefault="00407D71" w:rsidP="00407D7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dobrą uczeń spełnia kryteria na ocenę dostateczną oraz:</w:t>
      </w:r>
    </w:p>
    <w:p w14:paraId="4184B895" w14:textId="77777777" w:rsidR="00407D71" w:rsidRDefault="00407D71" w:rsidP="00407D7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oblicza rozciągłość południkową oraz rozciągłość równoleżnikową Europy i Polski</w:t>
      </w:r>
    </w:p>
    <w:p w14:paraId="1BAA0DC3" w14:textId="77777777" w:rsidR="00407D71" w:rsidRDefault="00407D71" w:rsidP="00407D71">
      <w:pPr>
        <w:spacing w:after="0" w:line="360" w:lineRule="auto"/>
        <w:jc w:val="both"/>
        <w:rPr>
          <w:rFonts w:ascii="Arial" w:hAnsi="Arial" w:cs="Arial"/>
          <w:color w:val="A6A6A6" w:themeColor="background1" w:themeShade="A6"/>
          <w:sz w:val="28"/>
          <w:szCs w:val="28"/>
        </w:rPr>
      </w:pPr>
      <w:r>
        <w:rPr>
          <w:rFonts w:ascii="Arial" w:hAnsi="Arial" w:cs="Arial"/>
          <w:color w:val="A6A6A6" w:themeColor="background1" w:themeShade="A6"/>
          <w:sz w:val="28"/>
          <w:szCs w:val="28"/>
        </w:rPr>
        <w:lastRenderedPageBreak/>
        <w:t>opisuje dzieje Ziemi (dodatkowe)</w:t>
      </w:r>
    </w:p>
    <w:p w14:paraId="65DEBF50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wyjaśnia, jak powstał węgiel kamienny</w:t>
      </w:r>
    </w:p>
    <w:p w14:paraId="2D5E5939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charakteryzuje na podstawie map geologicznych obszar Polski na tle struktur geologicznych Europy </w:t>
      </w:r>
    </w:p>
    <w:p w14:paraId="1791AE89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opisuje cechy różnych typów genetycznych gór </w:t>
      </w:r>
    </w:p>
    <w:p w14:paraId="4AE1748B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przedstawia współczesne obszary występowania lodowców na Ziemi 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br/>
        <w:t xml:space="preserve">i wskazuje je na mapie </w:t>
      </w:r>
      <w:proofErr w:type="spellStart"/>
      <w:r>
        <w:rPr>
          <w:rFonts w:ascii="Arial" w:hAnsi="Arial" w:cs="Arial"/>
          <w:color w:val="808080" w:themeColor="background1" w:themeShade="80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 świata (dodatkowe)</w:t>
      </w:r>
    </w:p>
    <w:p w14:paraId="4640C9DE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charakteryzuje działalność rzeźbotwórczą lądolodu i lodowców górskich na obszarze Polski </w:t>
      </w:r>
    </w:p>
    <w:p w14:paraId="3E8D2D87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omawia na podstawie mapy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 cechy ukształtowania powierzchni Europy i Polski </w:t>
      </w:r>
    </w:p>
    <w:p w14:paraId="491872C1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opisuje rozmieszczenie surowców mineralnych w Polsce na podstawie mapy tematycznej </w:t>
      </w:r>
    </w:p>
    <w:p w14:paraId="49F7205E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omawia warunki klimatyczne w Europie </w:t>
      </w:r>
    </w:p>
    <w:p w14:paraId="28A19037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charakteryzuje czynniki kształtujące klimat w Polsce </w:t>
      </w:r>
    </w:p>
    <w:p w14:paraId="59264E31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omawia wpływ głównych mas powietrza na klimat i pogodę w Polsce</w:t>
      </w:r>
    </w:p>
    <w:p w14:paraId="2D92A131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odczytuje wartości temperatury powietrza i wielkość opadów atmosferycznych z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klimatogramów</w:t>
      </w:r>
      <w:proofErr w:type="spellEnd"/>
    </w:p>
    <w:p w14:paraId="6D3EA426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wyjaśnia, jak powstają najważniejsze wiatry lokalne w Polsce </w:t>
      </w:r>
    </w:p>
    <w:p w14:paraId="172C2D5C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wyjaśnia, na czym polega asymetria dorzeczy Wisły i Odry </w:t>
      </w:r>
    </w:p>
    <w:p w14:paraId="14D4D719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opisuje na podstawie mapy cechy oraz walory Wisły i Odry </w:t>
      </w:r>
    </w:p>
    <w:p w14:paraId="444CA828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czynniki sprzyjające powodziom w Polsce </w:t>
      </w:r>
    </w:p>
    <w:p w14:paraId="4BDBEAB6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rolę przeciwpowodziową sztucznych zbiorników </w:t>
      </w:r>
    </w:p>
    <w:p w14:paraId="4EC81C56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charakteryzuje i rozpoznaje typy wybrzeży Bałtyku </w:t>
      </w:r>
    </w:p>
    <w:p w14:paraId="6DF3EF5F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color w:val="A6A6A6" w:themeColor="background1" w:themeShade="A6"/>
          <w:sz w:val="28"/>
          <w:szCs w:val="28"/>
        </w:rPr>
      </w:pPr>
      <w:r>
        <w:rPr>
          <w:rFonts w:ascii="Arial" w:hAnsi="Arial" w:cs="Arial"/>
          <w:color w:val="A6A6A6" w:themeColor="background1" w:themeShade="A6"/>
          <w:sz w:val="28"/>
          <w:szCs w:val="28"/>
        </w:rPr>
        <w:t>omawia powstawanie gleby (dodatkowe)</w:t>
      </w:r>
    </w:p>
    <w:p w14:paraId="42331170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wyróżnia najważniejsze cechy wybranych typów gleb na podstawie profili glebowych </w:t>
      </w:r>
    </w:p>
    <w:p w14:paraId="3C30CE54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omawia funkcje lasów </w:t>
      </w:r>
    </w:p>
    <w:p w14:paraId="376841C9" w14:textId="77777777" w:rsidR="00407D71" w:rsidRDefault="00407D71" w:rsidP="00407D7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omawia na podstawie mapy Polski przestrzenne zróżnicowanie lesistości </w:t>
      </w:r>
      <w:r>
        <w:rPr>
          <w:rFonts w:ascii="Arial" w:hAnsi="Arial" w:cs="Arial"/>
          <w:sz w:val="28"/>
          <w:szCs w:val="28"/>
        </w:rPr>
        <w:br/>
        <w:t>w Polsce</w:t>
      </w:r>
    </w:p>
    <w:p w14:paraId="35B08A9F" w14:textId="77777777" w:rsidR="00407D71" w:rsidRDefault="00407D71" w:rsidP="00407D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ocenia rolę parków narodowych i innych form ochrony przyrody </w:t>
      </w:r>
      <w:r>
        <w:rPr>
          <w:rFonts w:ascii="Arial" w:hAnsi="Arial" w:cs="Arial"/>
          <w:sz w:val="28"/>
          <w:szCs w:val="28"/>
        </w:rPr>
        <w:br/>
        <w:t>w zachowaniu naturalnych walorów środowiska przyrodniczego</w:t>
      </w:r>
    </w:p>
    <w:p w14:paraId="50C2BDFE" w14:textId="77777777" w:rsidR="00407D71" w:rsidRDefault="00407D71" w:rsidP="00407D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zmiany na mapie politycznej Europy w drugiej połowie XX w. </w:t>
      </w:r>
    </w:p>
    <w:p w14:paraId="59FF9702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oblicza współczynnik przyrostu naturalnego </w:t>
      </w:r>
    </w:p>
    <w:p w14:paraId="3D510A7C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przyczyny zróżnicowania przyrostu naturalnego w Europie </w:t>
      </w:r>
      <w:r>
        <w:rPr>
          <w:rFonts w:ascii="Arial" w:hAnsi="Arial" w:cs="Arial"/>
          <w:sz w:val="28"/>
          <w:szCs w:val="28"/>
        </w:rPr>
        <w:br/>
        <w:t xml:space="preserve">i w Polsce </w:t>
      </w:r>
    </w:p>
    <w:p w14:paraId="690BF9F5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czynniki wpływające na liczbę urodzeń w Polsce </w:t>
      </w:r>
    </w:p>
    <w:p w14:paraId="0B810DB7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udział poszczególnych grup wiekowych ludności w Polsce na podstawie danych statystycznych </w:t>
      </w:r>
    </w:p>
    <w:p w14:paraId="70F7D38F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oblicza wskaźnik gęstości zaludnienia Polski </w:t>
      </w:r>
    </w:p>
    <w:p w14:paraId="6E7C09FC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na podstawie mapy cechy rozmieszczenia ludności w Polsce</w:t>
      </w:r>
    </w:p>
    <w:p w14:paraId="2797FE43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skutki migracji zagranicznych w Polsce </w:t>
      </w:r>
    </w:p>
    <w:p w14:paraId="0D02119B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przyrost rzeczywisty ludności w Polsce i w wybranych państwach Europy </w:t>
      </w:r>
    </w:p>
    <w:p w14:paraId="236A22CE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przyczyny migracji wewnętrznych w Polsce </w:t>
      </w:r>
    </w:p>
    <w:p w14:paraId="39C5F4DB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województw podlaskiego i zachodniopomorskiego gminy o dużym spadku liczby ludności </w:t>
      </w:r>
    </w:p>
    <w:p w14:paraId="7A4F3BFD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współczynnik salda migracji na przykładzie województw zachodniopomorskiego i podlaskiego </w:t>
      </w:r>
    </w:p>
    <w:p w14:paraId="4CBD4F39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strukturę narodowościową ludności Polski ze strukturą narodowościową ludności w wybranych państwach europejskich </w:t>
      </w:r>
    </w:p>
    <w:p w14:paraId="1595105B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na podstawie danych statystycznych różnice między strukturą zatrudnienia ludności w poszczególnych województwach </w:t>
      </w:r>
    </w:p>
    <w:p w14:paraId="12A133F3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porównuje stopę bezrobocia w wybranych krajach europejskich</w:t>
      </w:r>
    </w:p>
    <w:p w14:paraId="4D52B04B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charakteryzuje funkcje wybranych miast w Polsce </w:t>
      </w:r>
    </w:p>
    <w:p w14:paraId="7841FDDE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przyczyny rozwoju miast w Polsce </w:t>
      </w:r>
    </w:p>
    <w:p w14:paraId="16B51893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porównuje wskaźnik urbanizacji w Polsce i wybranych krajach Europy </w:t>
      </w:r>
    </w:p>
    <w:p w14:paraId="3C7C7AAC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rozmieszczenie oraz wielkość miast w Polsce </w:t>
      </w:r>
    </w:p>
    <w:p w14:paraId="0E7AE5F7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map tematycznych zmiany liczby ludności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w strefach podmiejskich Krakowa i Warszawy </w:t>
      </w:r>
    </w:p>
    <w:p w14:paraId="1BD4E12A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rolnictwo jako sektor gospodarki oraz jego rolę w rozwoju społeczno-gospodarczym kraju </w:t>
      </w:r>
    </w:p>
    <w:p w14:paraId="50CED715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regiony rolnicze o najkorzystniejszych warunkach do produkcji rolnej w Polsce </w:t>
      </w:r>
    </w:p>
    <w:p w14:paraId="2A1E1DC4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strukturę użytkowania ziemi w Polsce na tle innych krajów Europy </w:t>
      </w:r>
    </w:p>
    <w:p w14:paraId="6068B993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strukturę chowu zwierząt gospodarskich w Polsce </w:t>
      </w:r>
    </w:p>
    <w:p w14:paraId="2CA42049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przemysł jako sektor gospodarki i jego rolę w rozwoju społeczno-gospodarczym kraju </w:t>
      </w:r>
    </w:p>
    <w:p w14:paraId="2F7748DE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rozmieszczenie przemysłu w Polsce </w:t>
      </w:r>
    </w:p>
    <w:p w14:paraId="0E3336E8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strukturę zatrudnienia w konurbacji katowickiej i aglomeracji łódzkiej przed 1989 rokiem </w:t>
      </w:r>
    </w:p>
    <w:p w14:paraId="5DCE15FB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prezentuje na podstawie danych statystycznych strukturę produkcji energii elektrycznej w Polsce na tle wybranych krajów Europy</w:t>
      </w:r>
    </w:p>
    <w:p w14:paraId="462E24C3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wpływ warunków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pozaprzyrodniczych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na wykorzystanie OZE w województwach pomorskim i łódzkim </w:t>
      </w:r>
    </w:p>
    <w:p w14:paraId="734519DD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na podstawie danych statystycznych strukturę przeładunków w polskich portach morskich </w:t>
      </w:r>
    </w:p>
    <w:p w14:paraId="3CFE28FF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opisuje strukturę połowów ryb w Polsce</w:t>
      </w:r>
    </w:p>
    <w:p w14:paraId="7D77A642" w14:textId="77777777" w:rsidR="00407D71" w:rsidRDefault="00407D71" w:rsidP="00407D7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charakteryzuje wpływ poszczególnych sektorów gospodarki na stan środowiska</w:t>
      </w:r>
    </w:p>
    <w:p w14:paraId="72323A32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źródła zanieczyszczeń komunalnych</w:t>
      </w:r>
    </w:p>
    <w:p w14:paraId="0BEF72B3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usługi jako sektor gospodarki oraz ich rolę w rozwoju społeczno-gospodarczym kraju </w:t>
      </w:r>
    </w:p>
    <w:p w14:paraId="7C0FEB1B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udział poszczególnych rodzajów transportu w przewozach pasażerów i ładunków </w:t>
      </w:r>
    </w:p>
    <w:p w14:paraId="09BB5FDA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ruch pasażerski w portach lotniczych Polski </w:t>
      </w:r>
    </w:p>
    <w:p w14:paraId="7458D72E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nierównomiernego dostępu do środków łączności </w:t>
      </w:r>
      <w:r>
        <w:rPr>
          <w:rFonts w:ascii="Arial" w:eastAsia="Calibri" w:hAnsi="Arial" w:cs="Arial"/>
          <w:color w:val="000000"/>
          <w:sz w:val="28"/>
          <w:szCs w:val="28"/>
        </w:rPr>
        <w:br/>
        <w:t>na terenie Polski</w:t>
      </w:r>
    </w:p>
    <w:p w14:paraId="0F43E744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inwestycje przemysłowe we Wrocławiu i w jego okolicach </w:t>
      </w:r>
    </w:p>
    <w:p w14:paraId="3B0BD061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tematycznej przykłady miejsc, w których przebieg autostrad i dróg ekspresowych sprzyja powstawaniu centrów logistycznych </w:t>
      </w:r>
    </w:p>
    <w:p w14:paraId="4F45E750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przedstawia przyczyny niskiego salda bilansu handlu zagranicznego w Polsce</w:t>
      </w:r>
    </w:p>
    <w:p w14:paraId="47C7CC3E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polskie obiekty znajdujące się na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Liście światowego dziedzictwa UNESCO </w:t>
      </w:r>
    </w:p>
    <w:p w14:paraId="56F33ABE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na przykładach walory turystyczne Polski </w:t>
      </w:r>
    </w:p>
    <w:p w14:paraId="4C216B28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położenie głównych atrakcji wybrzeża Bałtyku i Małopolski </w:t>
      </w:r>
    </w:p>
    <w:p w14:paraId="3918B918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uwarunkowania zróżnicowania środowiska przyrodniczego w swoim regionie </w:t>
      </w:r>
    </w:p>
    <w:p w14:paraId="0481A637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genezę rzeźby terenu swojego regionu </w:t>
      </w:r>
    </w:p>
    <w:p w14:paraId="7CD22CF2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prezentuje główne cechy struktury demograficznej ludności regionu </w:t>
      </w:r>
    </w:p>
    <w:p w14:paraId="26133D1F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główne cechy gospodarki regionu </w:t>
      </w:r>
    </w:p>
    <w:p w14:paraId="4B1C95D1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walory środowiska geograficznego małej ojczyzny </w:t>
      </w:r>
    </w:p>
    <w:p w14:paraId="22AC5EAD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historię małej ojczyzny na podstawie dostępnych źródeł</w:t>
      </w:r>
    </w:p>
    <w:p w14:paraId="49B8CDF7" w14:textId="77777777" w:rsidR="00407D71" w:rsidRDefault="00407D71" w:rsidP="00407D71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51C262A2" w14:textId="77777777" w:rsidR="00407D71" w:rsidRDefault="00407D71" w:rsidP="00407D7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bardzo dobrą uczeń spełnia kryteria na ocenę dobrą oraz:</w:t>
      </w:r>
    </w:p>
    <w:p w14:paraId="294EBBE4" w14:textId="77777777" w:rsidR="00407D71" w:rsidRDefault="00407D71" w:rsidP="00407D7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rozróżnia konsekwencje położenia geograficznego oraz politycznego Polski</w:t>
      </w:r>
    </w:p>
    <w:p w14:paraId="4C8AE7E7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charakteryzuje jednostki geologiczne Polski</w:t>
      </w:r>
    </w:p>
    <w:p w14:paraId="07EF6D1A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wskazuje na mapach Europy i Polski obszary, na których występowały ruchy górotwórcze</w:t>
      </w:r>
    </w:p>
    <w:p w14:paraId="07392C4E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color w:val="A6A6A6"/>
          <w:sz w:val="28"/>
          <w:szCs w:val="28"/>
        </w:rPr>
        <w:t>przedstawia proces powstawania lodowców (dodatkowe)</w:t>
      </w:r>
    </w:p>
    <w:p w14:paraId="3765661B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pasowość rzeźby terenu Polski </w:t>
      </w:r>
    </w:p>
    <w:p w14:paraId="480AF55F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przedstawia czynniki kształtujące rzeźbę powierzchni Polski </w:t>
      </w:r>
    </w:p>
    <w:p w14:paraId="67741600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rozpoznaje główne skały występujące na terenie Polski </w:t>
      </w:r>
    </w:p>
    <w:p w14:paraId="6B7CEBB1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przykłady gospodarczego wykorzystania surowców mineralnych </w:t>
      </w:r>
      <w:r>
        <w:rPr>
          <w:rFonts w:ascii="Arial" w:eastAsia="Calibri" w:hAnsi="Arial" w:cs="Arial"/>
          <w:sz w:val="28"/>
          <w:szCs w:val="28"/>
        </w:rPr>
        <w:br/>
        <w:t xml:space="preserve">w Polsce </w:t>
      </w:r>
    </w:p>
    <w:p w14:paraId="326AE282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pogodę kształtowaną przez główne masy powietrza napływające nad teren Polski </w:t>
      </w:r>
    </w:p>
    <w:p w14:paraId="49805CC8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na podstawie map tematycznych rozkład temperatury powietrza oraz opadów atmosferycznych w Polsce </w:t>
      </w:r>
    </w:p>
    <w:p w14:paraId="5C745067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omawia ważniejsze typy jezior w Polsce</w:t>
      </w:r>
    </w:p>
    <w:p w14:paraId="753D60E6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konsekwencje stosowania różnych metod ochrony przeciwpowodziowej </w:t>
      </w:r>
    </w:p>
    <w:p w14:paraId="4EBB3D75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omawia największe powodzie w Polsce i ich skutki </w:t>
      </w:r>
    </w:p>
    <w:p w14:paraId="00318C8C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  <w:r>
        <w:rPr>
          <w:rFonts w:ascii="Arial" w:eastAsia="Calibri" w:hAnsi="Arial" w:cs="Arial"/>
          <w:color w:val="000000" w:themeColor="text1"/>
          <w:sz w:val="28"/>
          <w:szCs w:val="28"/>
        </w:rPr>
        <w:t xml:space="preserve">omawia niszczącą i budującą działalność Bałtyku </w:t>
      </w:r>
    </w:p>
    <w:p w14:paraId="07E97E93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>omawia procesy i czynniki glebotwórcze (dodatkowe)</w:t>
      </w:r>
    </w:p>
    <w:p w14:paraId="23A98B39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typy lasów w Polsce </w:t>
      </w:r>
    </w:p>
    <w:p w14:paraId="3A4EC5F1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unikalne na skalę światową obiekty przyrodnicze objęte ochroną </w:t>
      </w:r>
      <w:r>
        <w:rPr>
          <w:rFonts w:ascii="Arial" w:eastAsia="Calibri" w:hAnsi="Arial" w:cs="Arial"/>
          <w:sz w:val="28"/>
          <w:szCs w:val="28"/>
        </w:rPr>
        <w:br/>
        <w:t xml:space="preserve">na terenie Polski </w:t>
      </w:r>
    </w:p>
    <w:p w14:paraId="7B0C7AA3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podział administracyjny Polski</w:t>
      </w:r>
    </w:p>
    <w:p w14:paraId="28C9BDB2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na podstawie danych statystycznych uwarunkowania przyrostu naturalnego w Polsce na tle Europy </w:t>
      </w:r>
    </w:p>
    <w:p w14:paraId="5E7F2084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strukturę </w:t>
      </w:r>
      <w:r>
        <w:rPr>
          <w:rFonts w:ascii="Arial" w:eastAsia="Calibri" w:hAnsi="Arial" w:cs="Arial"/>
          <w:sz w:val="28"/>
          <w:szCs w:val="28"/>
        </w:rPr>
        <w:t>płci i strukturę wieku</w:t>
      </w:r>
      <w:r>
        <w:rPr>
          <w:rFonts w:ascii="Arial" w:hAnsi="Arial" w:cs="Arial"/>
          <w:sz w:val="28"/>
          <w:szCs w:val="28"/>
        </w:rPr>
        <w:t xml:space="preserve"> ludności Polski na tle tych struktur w wybranych państwach europejskich na podstawie piramidy </w:t>
      </w:r>
      <w:r>
        <w:rPr>
          <w:rFonts w:ascii="Arial" w:eastAsia="Calibri" w:hAnsi="Arial" w:cs="Arial"/>
          <w:sz w:val="28"/>
          <w:szCs w:val="28"/>
        </w:rPr>
        <w:t>płci i wieku</w:t>
      </w:r>
    </w:p>
    <w:p w14:paraId="4E0F5366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przyrodnicze i </w:t>
      </w:r>
      <w:proofErr w:type="spellStart"/>
      <w:r>
        <w:rPr>
          <w:rFonts w:ascii="Arial" w:hAnsi="Arial" w:cs="Arial"/>
          <w:sz w:val="28"/>
          <w:szCs w:val="28"/>
        </w:rPr>
        <w:t>pozaprzyrodnicze</w:t>
      </w:r>
      <w:proofErr w:type="spellEnd"/>
      <w:r>
        <w:rPr>
          <w:rFonts w:ascii="Arial" w:hAnsi="Arial" w:cs="Arial"/>
          <w:sz w:val="28"/>
          <w:szCs w:val="28"/>
        </w:rPr>
        <w:t xml:space="preserve"> czynniki wpływające na rozmieszczenie ludności w wybranych państwach Europy i Polski</w:t>
      </w:r>
    </w:p>
    <w:p w14:paraId="3CFF5C07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oblicza przyrost rzeczywisty i współczynnik przyrostu rzeczywistego w Polsce </w:t>
      </w:r>
    </w:p>
    <w:p w14:paraId="2B7A4891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charakteryzuje skutki migracji wewnętrznych w Polsce</w:t>
      </w:r>
    </w:p>
    <w:p w14:paraId="0D3EBC38" w14:textId="77777777" w:rsidR="00407D71" w:rsidRDefault="00407D71" w:rsidP="00407D71">
      <w:pPr>
        <w:pStyle w:val="Default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wpływ migracji na strukturę wieku ludności obszarów wiejskich </w:t>
      </w:r>
    </w:p>
    <w:p w14:paraId="3AC76625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przyczyny rozmieszczenia mniejszości narodowych w Polsce </w:t>
      </w:r>
    </w:p>
    <w:p w14:paraId="0EA65CF5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strukturę wyznaniową Polaków na tle innych państw Europy </w:t>
      </w:r>
    </w:p>
    <w:p w14:paraId="1F48C95F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strukturę zatrudnienia wg działów gospodarki w poszczególnych województwach </w:t>
      </w:r>
    </w:p>
    <w:p w14:paraId="4661F4FD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wielkość miast w Polsce i ich rozmieszczenie wg grup wielkościowych </w:t>
      </w:r>
    </w:p>
    <w:p w14:paraId="37005F95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pozytywne i negatywne skutki urbanizacji </w:t>
      </w:r>
    </w:p>
    <w:p w14:paraId="245FB085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omawia wpływ migracji do stref podmiejskich na przekształcenie struktury demograficznej okolic Krakowa i Warszawy </w:t>
      </w:r>
    </w:p>
    <w:p w14:paraId="0603AC8C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zmiany w użytkowaniu i zagospodarowaniu stref podmiejskich na przykładzie Krakowa i Warszawy </w:t>
      </w:r>
    </w:p>
    <w:p w14:paraId="55FF1C3F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poziom mechanizacji i chemizacji rolnictwa w Polsce </w:t>
      </w:r>
    </w:p>
    <w:p w14:paraId="36EB8F3A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czynniki wpływające na rozmieszczenie upraw w Polsce </w:t>
      </w:r>
    </w:p>
    <w:p w14:paraId="05E284F5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porównuje produkcję roślinną w Polsce na tle produkcji w innych krajach Europy </w:t>
      </w:r>
    </w:p>
    <w:p w14:paraId="5E135929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porównuje produkcję zwierzęcą w Polsce na tle produkcji w innych krajach Europy </w:t>
      </w:r>
    </w:p>
    <w:p w14:paraId="27504F8A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rozwój przemysłu w Polsce po II wojnie światowej </w:t>
      </w:r>
    </w:p>
    <w:p w14:paraId="4F082C36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analizuje przyczyny i skutki restrukturyzacji polskiego przemysłu</w:t>
      </w:r>
    </w:p>
    <w:p w14:paraId="0794ED9C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zmiany, które zaszły w strukturze produkcji po 1989 roku </w:t>
      </w:r>
      <w:r>
        <w:rPr>
          <w:rFonts w:ascii="Arial" w:hAnsi="Arial" w:cs="Arial"/>
          <w:sz w:val="28"/>
          <w:szCs w:val="28"/>
        </w:rPr>
        <w:br/>
        <w:t xml:space="preserve">w konurbacji katowickiej i aglomeracji łódzkiej </w:t>
      </w:r>
    </w:p>
    <w:p w14:paraId="776C32EA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dostępnych źródeł zmiany zachodzące współcześnie w polskiej energetyce </w:t>
      </w:r>
    </w:p>
    <w:p w14:paraId="0CEA3286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korzyści płynące z wykorzystania źródeł odnawialnych </w:t>
      </w:r>
      <w:r>
        <w:rPr>
          <w:rFonts w:ascii="Arial" w:hAnsi="Arial" w:cs="Arial"/>
          <w:sz w:val="28"/>
          <w:szCs w:val="28"/>
        </w:rPr>
        <w:br/>
        <w:t xml:space="preserve">do produkcji energii </w:t>
      </w:r>
    </w:p>
    <w:p w14:paraId="0FA0E75E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dane statystyczne dotyczące liczby farm wiatrowych w Łódzkiem </w:t>
      </w:r>
      <w:r>
        <w:rPr>
          <w:rFonts w:ascii="Arial" w:hAnsi="Arial" w:cs="Arial"/>
          <w:sz w:val="28"/>
          <w:szCs w:val="28"/>
        </w:rPr>
        <w:br/>
        <w:t xml:space="preserve">i Pomorskiem </w:t>
      </w:r>
    </w:p>
    <w:p w14:paraId="2AD8CCD4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na podstawie dostępnych źródeł uwarunkowania rozwoju gospodarki morskiej w Polsce </w:t>
      </w:r>
    </w:p>
    <w:p w14:paraId="5A36A606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rozwój przemysłu stoczniowego w Polsce</w:t>
      </w:r>
    </w:p>
    <w:p w14:paraId="7D8C192E" w14:textId="77777777" w:rsidR="00407D71" w:rsidRDefault="00407D71" w:rsidP="00407D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na podstawie danych statystycznych stopień zanieczyszczenia wód śródlądowych </w:t>
      </w:r>
    </w:p>
    <w:p w14:paraId="02AEF439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skutki zanieczyszczenia środowiska naturalnego</w:t>
      </w:r>
    </w:p>
    <w:p w14:paraId="0CDBE196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wyjaśnia przyczyny zróżnicowania sieci transportowej w Polsce </w:t>
      </w:r>
    </w:p>
    <w:p w14:paraId="6A69F7C8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znaczenie transportu w rozwoju gospodarczym Polski </w:t>
      </w:r>
    </w:p>
    <w:p w14:paraId="7E539EA4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dostępnych źródeł problemy polskiego transportu wodnego i lotniczego </w:t>
      </w:r>
    </w:p>
    <w:p w14:paraId="68F9F92E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znaczenie łączności w rozwoju gospodarczym Polski </w:t>
      </w:r>
    </w:p>
    <w:p w14:paraId="58D94070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rolę transportu morskiego w rozwoju innych działów gospodarki</w:t>
      </w:r>
    </w:p>
    <w:p w14:paraId="2189E3A7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ocenia znaczenie handlu zagranicznego dla polskiej gospodarki</w:t>
      </w:r>
      <w:r>
        <w:rPr>
          <w:rFonts w:ascii="Arial" w:hAnsi="Arial" w:cs="Arial"/>
          <w:sz w:val="28"/>
          <w:szCs w:val="28"/>
        </w:rPr>
        <w:t xml:space="preserve"> </w:t>
      </w:r>
    </w:p>
    <w:p w14:paraId="41EF44C6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na podstawie dostępnych źródeł wpływy z turystyki w Polsce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w wybranych krajach Europy </w:t>
      </w:r>
    </w:p>
    <w:p w14:paraId="132E483C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ocenia na podstawie dostępnych źródeł atrakcyjność turystyczną wybranego regionu Polski </w:t>
      </w:r>
    </w:p>
    <w:p w14:paraId="7195D347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dane statystyczne dotyczące ruchu turystycznego nad Morzem Bałtyckim i w Krakowie </w:t>
      </w:r>
    </w:p>
    <w:p w14:paraId="1BD72E73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wpływ walorów przyrodniczych wybrzeża Bałtyku oraz dziedzictwa kulturowego Małopolski na rozwój turystyki na tych obszarach </w:t>
      </w:r>
    </w:p>
    <w:p w14:paraId="291DBBBC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w dowolnej formie (np. prezentacji multimedialnej, plakatu, wystawy fotograficznej) przyrodnicze i kulturowe walory swojego regionu </w:t>
      </w:r>
    </w:p>
    <w:p w14:paraId="74B7D97C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informacji wyszukanych w różnych źródłach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>i w dowolnej formie (np. prezentacji multimedialnej, plakatu, wystawy fotograficznej) atrakcyjność osadniczą oraz gospodarczą małej ojczyzny jako miejsca zamieszkania i rozwoju określonej działalności gospodarczej</w:t>
      </w:r>
    </w:p>
    <w:p w14:paraId="4C1F611C" w14:textId="77777777" w:rsidR="00407D71" w:rsidRDefault="00407D71" w:rsidP="00407D7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ADD3AC6" w14:textId="77777777" w:rsidR="00407D71" w:rsidRDefault="00407D71" w:rsidP="00407D7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celującą uczeń spełnia kryteria na ocenę bardzo dobrą oraz:</w:t>
      </w:r>
    </w:p>
    <w:p w14:paraId="4424A255" w14:textId="77777777" w:rsidR="00407D71" w:rsidRDefault="00407D71" w:rsidP="00407D7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wykazuje konsekwencje rozciągłości południkowej i rozciągłości równoleżnikowej Polski i Europy</w:t>
      </w:r>
    </w:p>
    <w:p w14:paraId="4C748001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zależność między występowaniem ruchów górotwórczych w Europie a współczesnym ukształtowaniem powierzchni Polski </w:t>
      </w:r>
    </w:p>
    <w:p w14:paraId="2C5F7A22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zależność między występowaniem zlodowaceń w Europie a współczesnym ukształtowaniem powierzchni Polski </w:t>
      </w:r>
    </w:p>
    <w:p w14:paraId="65DD4709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wpływ wydobycia surowców mineralnych na środowisko przyrodnicze </w:t>
      </w:r>
    </w:p>
    <w:p w14:paraId="74FB188E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wpływ zmienności pogody w Polsce na rolnictwo, transport </w:t>
      </w:r>
      <w:r>
        <w:rPr>
          <w:rFonts w:ascii="Arial" w:eastAsia="Calibri" w:hAnsi="Arial" w:cs="Arial"/>
          <w:sz w:val="28"/>
          <w:szCs w:val="28"/>
        </w:rPr>
        <w:br/>
        <w:t xml:space="preserve">i turystykę </w:t>
      </w:r>
    </w:p>
    <w:p w14:paraId="5FE9FC31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ocenia znaczenie gospodarcze rzek i jezior w Polsce </w:t>
      </w:r>
    </w:p>
    <w:p w14:paraId="2E7CC057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wybranych przykładach wpływ wylesiania dorzeczy, regulacji koryt rzecznych, stanu wałów przeciwpowodziowych, zabudowy obszarów zalewowych i sztucznych zbiorników wodnych na wezbrania oraz występowanie i skutki powodzi w Polsce </w:t>
      </w:r>
    </w:p>
    <w:p w14:paraId="02EB8999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główne źródła zanieczyszczeń Morza Bałtyckiego </w:t>
      </w:r>
    </w:p>
    <w:p w14:paraId="210A6AB5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ocenia przydatność przyrodniczą i gospodarczą lasów w Polsce </w:t>
      </w:r>
    </w:p>
    <w:p w14:paraId="27AC571B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argumenty przemawiające za koniecznością zachowania walorów dziedzictwa przyrodniczego </w:t>
      </w:r>
    </w:p>
    <w:p w14:paraId="19967DE1" w14:textId="77777777" w:rsidR="00407D71" w:rsidRDefault="00407D71" w:rsidP="00407D7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planuje wycieczkę do parku narodowego lub rezerwatu przyrody</w:t>
      </w:r>
    </w:p>
    <w:p w14:paraId="3D67D6C3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na podstawie dostępnych źródeł ekonomiczne skutki utrzymywania się niskich lub ujemnych wartości współczynnika przyrostu naturalnego w krajach Europy i Polski </w:t>
      </w:r>
    </w:p>
    <w:p w14:paraId="53A6CF41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konsekwencje starzenia się społeczeństwa europejskiego </w:t>
      </w:r>
    </w:p>
    <w:p w14:paraId="4169D757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skutki nierównomiernego rozmieszczenia ludności w Polsce </w:t>
      </w:r>
    </w:p>
    <w:p w14:paraId="1476FF92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ocenia skutki migracji zagranicznych w Polsce i w Europie </w:t>
      </w:r>
    </w:p>
    <w:p w14:paraId="34374B26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ukazuje na wybranych przykładach wpływ procesów migracyjnych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na strukturę wieku i zmiany zaludnienia obszarów wiejskich </w:t>
      </w:r>
    </w:p>
    <w:p w14:paraId="484AB2BE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na podstawie dostępnych źródeł problemy mniejszości narodowych w Europie i w Polsce</w:t>
      </w:r>
    </w:p>
    <w:p w14:paraId="74B7F6DE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na podstawie dostępnych źródeł skutki bezrobocia w Polsce </w:t>
      </w:r>
    </w:p>
    <w:p w14:paraId="5086864D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na podstawie dostępnych źródeł zmiany zachodzące w procesie urbanizacji w Polsce po II wojnie światowej</w:t>
      </w:r>
    </w:p>
    <w:p w14:paraId="53DB284A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identyfikuje na wybranych przykładach związki między rozwojem dużych miast a zmianami w użytkowaniu i zagospodarowaniu terenu, w stylu zabudowy oraz w strukturze demograficznej w strefach podmiejskich </w:t>
      </w:r>
    </w:p>
    <w:p w14:paraId="19A58370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korzyści dla polskiego rolnictwa wynikające z członkostwa naszego kraju w Unii Europejskiej </w:t>
      </w:r>
    </w:p>
    <w:p w14:paraId="7DB03062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dokonuje na podstawie danych statystycznych analizy zmian pogłowia wybranych zwierząt gospodarskich w Polsce po 2000 roku i wyjaśnia ich przyczyny </w:t>
      </w:r>
    </w:p>
    <w:p w14:paraId="6B3D117E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wykazuje na podstawie dostępnych źródeł wpływ przemian politycznych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gospodarczych w Polsce po 1998 roku na zmiany struktury zatrudnienia </w:t>
      </w:r>
      <w:r>
        <w:rPr>
          <w:rFonts w:ascii="Arial" w:eastAsia="Calibri" w:hAnsi="Arial" w:cs="Arial"/>
          <w:color w:val="000000"/>
          <w:sz w:val="28"/>
          <w:szCs w:val="28"/>
        </w:rPr>
        <w:br/>
        <w:t>w wybranych regionach kraju</w:t>
      </w:r>
    </w:p>
    <w:p w14:paraId="20D4EC36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na wybranych przykładach warunki przyrodnicze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pozaprzyrodnicze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sprzyjające produkcji energii ze źródeł odnawialnych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nieodnawialnych lub ograniczające tę produkcję oraz określa ich wpływ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na rozwój energetyki </w:t>
      </w:r>
    </w:p>
    <w:p w14:paraId="23769A94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przedstawia perspektywy rozwoju gospodarki morskiej w Polsce</w:t>
      </w:r>
    </w:p>
    <w:p w14:paraId="1814D3C5" w14:textId="77777777" w:rsidR="00407D71" w:rsidRDefault="00407D71" w:rsidP="00407D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ustala na podstawie dostępnych źródeł, w których regionach w Polsce występuje największe zanieczyszczenie środowiska przyrodniczego </w:t>
      </w:r>
    </w:p>
    <w:p w14:paraId="720CE24A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identyfikuje związki między przebiegiem autostrad a lokalizacją przedsiębiorstw przemysłowych oraz centrów logistycznych i handlowych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>na wybranym obszarze kraju</w:t>
      </w:r>
    </w:p>
    <w:p w14:paraId="735213C9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identyfikuje związki między transportem morskim a lokalizacją inwestycji przemysłowych i usługowych na przykładzie Trójmiasta</w:t>
      </w:r>
    </w:p>
    <w:p w14:paraId="2ECDFD3B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przykłady sukcesów polskich firm na arenie międzynarodowej </w:t>
      </w:r>
    </w:p>
    <w:p w14:paraId="2F7899F9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ocenia na podstawie dostępnych źródeł poziom rozwoju turystyki zagranicznej w Polsce na tle innych krajów Europy </w:t>
      </w:r>
    </w:p>
    <w:p w14:paraId="40B7C19E" w14:textId="77777777" w:rsidR="00407D71" w:rsidRDefault="00407D71" w:rsidP="00407D71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na podstawie dostępnych źródeł zmiany, które zaszły </w:t>
      </w:r>
      <w:r>
        <w:rPr>
          <w:rFonts w:ascii="Arial" w:hAnsi="Arial" w:cs="Arial"/>
          <w:sz w:val="28"/>
          <w:szCs w:val="28"/>
        </w:rPr>
        <w:br/>
        <w:t xml:space="preserve">w geograficznych kierunkach wymiany międzynarodowej Polski </w:t>
      </w:r>
    </w:p>
    <w:p w14:paraId="648BB445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projektuje na podstawie wyszukanych informacji trasę wycieczki krajoznawczej po własnym regionie </w:t>
      </w:r>
    </w:p>
    <w:p w14:paraId="5E8FAE28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wykazuje na podstawie obserwacji terenowych przeprowadzonych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w wybranym miejscu własnego regionu zależności między elementami środowiska geograficznego </w:t>
      </w:r>
    </w:p>
    <w:p w14:paraId="49190E5F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planuje wycieczkę po swojej małej ojczyźnie </w:t>
      </w:r>
    </w:p>
    <w:p w14:paraId="6149242F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projektuje na podstawie własnych obserwacji terenowych działania służące zachowaniu walorów środowiska geograficznego (przyrodniczego i kulturowego) oraz poprawie warunków życia lokalnej społeczności</w:t>
      </w:r>
    </w:p>
    <w:p w14:paraId="4DFDF877" w14:textId="77777777" w:rsidR="00407D71" w:rsidRDefault="00407D71" w:rsidP="00407D7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przykłady osiągnięć Polaków w różnych dziedzinach życia społeczno-gospodarczego na arenie międzynarodowej </w:t>
      </w:r>
    </w:p>
    <w:p w14:paraId="2331BB75" w14:textId="77777777" w:rsidR="00407D71" w:rsidRDefault="00407D71" w:rsidP="00407D7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5F14342" w14:textId="77777777" w:rsidR="00407D71" w:rsidRDefault="00407D71" w:rsidP="00407D7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Przy sprawdzaniu wiedzy oraz pracy z uczniem:</w:t>
      </w:r>
    </w:p>
    <w:p w14:paraId="161CBAFB" w14:textId="7463C294" w:rsidR="00407D71" w:rsidRPr="00407D71" w:rsidRDefault="00407D71" w:rsidP="00407D7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407D71">
        <w:rPr>
          <w:rFonts w:ascii="Arial" w:hAnsi="Arial" w:cs="Arial"/>
          <w:sz w:val="28"/>
          <w:szCs w:val="28"/>
        </w:rPr>
        <w:t>- d</w:t>
      </w:r>
      <w:r w:rsidRPr="00407D71">
        <w:rPr>
          <w:rFonts w:ascii="Arial" w:hAnsi="Arial" w:cs="Arial"/>
          <w:sz w:val="28"/>
          <w:szCs w:val="28"/>
        </w:rPr>
        <w:t>ostosow</w:t>
      </w:r>
      <w:r w:rsidRPr="00407D71">
        <w:rPr>
          <w:rFonts w:ascii="Arial" w:hAnsi="Arial" w:cs="Arial"/>
          <w:sz w:val="28"/>
          <w:szCs w:val="28"/>
        </w:rPr>
        <w:t>uje się</w:t>
      </w:r>
      <w:r w:rsidRPr="00407D71">
        <w:rPr>
          <w:rFonts w:ascii="Arial" w:hAnsi="Arial" w:cs="Arial"/>
          <w:sz w:val="28"/>
          <w:szCs w:val="28"/>
        </w:rPr>
        <w:t xml:space="preserve"> metody i formy pracy oraz kryteria wymagań do potrzeb edukacyjnych i możliwości psychofizycznych</w:t>
      </w:r>
      <w:r w:rsidRPr="00407D71">
        <w:rPr>
          <w:rFonts w:ascii="Arial" w:hAnsi="Arial" w:cs="Arial"/>
          <w:sz w:val="28"/>
          <w:szCs w:val="28"/>
        </w:rPr>
        <w:t xml:space="preserve"> </w:t>
      </w:r>
      <w:r w:rsidRPr="00407D71">
        <w:rPr>
          <w:rFonts w:ascii="Arial" w:hAnsi="Arial" w:cs="Arial"/>
          <w:sz w:val="28"/>
          <w:szCs w:val="28"/>
        </w:rPr>
        <w:t>ucznia</w:t>
      </w:r>
      <w:r w:rsidRPr="00407D71">
        <w:rPr>
          <w:rFonts w:ascii="Arial" w:hAnsi="Arial" w:cs="Arial"/>
          <w:sz w:val="28"/>
          <w:szCs w:val="28"/>
        </w:rPr>
        <w:br/>
      </w:r>
      <w:r w:rsidRPr="00407D71">
        <w:rPr>
          <w:rFonts w:ascii="Arial" w:hAnsi="Arial" w:cs="Arial"/>
          <w:sz w:val="28"/>
          <w:szCs w:val="28"/>
        </w:rPr>
        <w:br/>
      </w:r>
      <w:r w:rsidRPr="00407D71">
        <w:rPr>
          <w:rFonts w:ascii="Arial" w:hAnsi="Arial" w:cs="Arial"/>
          <w:sz w:val="28"/>
          <w:szCs w:val="28"/>
        </w:rPr>
        <w:lastRenderedPageBreak/>
        <w:br/>
      </w:r>
      <w:r w:rsidRPr="00407D71">
        <w:rPr>
          <w:rFonts w:ascii="Arial" w:hAnsi="Arial" w:cs="Arial"/>
          <w:sz w:val="28"/>
          <w:szCs w:val="28"/>
        </w:rPr>
        <w:br/>
        <w:t xml:space="preserve">- </w:t>
      </w:r>
      <w:r w:rsidRPr="00407D71">
        <w:rPr>
          <w:rFonts w:ascii="Arial" w:hAnsi="Arial" w:cs="Arial"/>
          <w:sz w:val="28"/>
          <w:szCs w:val="28"/>
        </w:rPr>
        <w:t>wydłuża się</w:t>
      </w:r>
      <w:r w:rsidRPr="00407D71">
        <w:rPr>
          <w:rFonts w:ascii="Arial" w:hAnsi="Arial" w:cs="Arial"/>
          <w:sz w:val="28"/>
          <w:szCs w:val="28"/>
        </w:rPr>
        <w:t xml:space="preserve"> czas na czytanie tekstów, poleceń, instrukcji, szczególnie podczas samodzielnej pracy lub sprawdzianów</w:t>
      </w:r>
      <w:r w:rsidRPr="00407D71">
        <w:rPr>
          <w:rFonts w:ascii="Arial" w:hAnsi="Arial" w:cs="Arial"/>
          <w:sz w:val="28"/>
          <w:szCs w:val="28"/>
        </w:rPr>
        <w:br/>
        <w:t xml:space="preserve">- </w:t>
      </w:r>
      <w:r w:rsidRPr="00407D71">
        <w:rPr>
          <w:rFonts w:ascii="Arial" w:hAnsi="Arial" w:cs="Arial"/>
          <w:sz w:val="28"/>
          <w:szCs w:val="28"/>
        </w:rPr>
        <w:t>b</w:t>
      </w:r>
      <w:r w:rsidRPr="00407D71">
        <w:rPr>
          <w:rFonts w:ascii="Arial" w:hAnsi="Arial" w:cs="Arial"/>
          <w:sz w:val="28"/>
          <w:szCs w:val="28"/>
        </w:rPr>
        <w:t>az</w:t>
      </w:r>
      <w:r w:rsidRPr="00407D71">
        <w:rPr>
          <w:rFonts w:ascii="Arial" w:hAnsi="Arial" w:cs="Arial"/>
          <w:sz w:val="28"/>
          <w:szCs w:val="28"/>
        </w:rPr>
        <w:t>uje się</w:t>
      </w:r>
      <w:r w:rsidRPr="00407D71">
        <w:rPr>
          <w:rFonts w:ascii="Arial" w:hAnsi="Arial" w:cs="Arial"/>
          <w:sz w:val="28"/>
          <w:szCs w:val="28"/>
        </w:rPr>
        <w:t xml:space="preserve"> na mocnych stronach ucznia, akcent</w:t>
      </w:r>
      <w:r w:rsidRPr="00407D71">
        <w:rPr>
          <w:rFonts w:ascii="Arial" w:hAnsi="Arial" w:cs="Arial"/>
          <w:sz w:val="28"/>
          <w:szCs w:val="28"/>
        </w:rPr>
        <w:t>uje</w:t>
      </w:r>
      <w:r w:rsidRPr="00407D71">
        <w:rPr>
          <w:rFonts w:ascii="Arial" w:hAnsi="Arial" w:cs="Arial"/>
          <w:sz w:val="28"/>
          <w:szCs w:val="28"/>
        </w:rPr>
        <w:t xml:space="preserve"> sukcesy, doceniać aktywność, starania i wkład pracy</w:t>
      </w:r>
    </w:p>
    <w:p w14:paraId="673DFAA2" w14:textId="77777777" w:rsidR="00407D71" w:rsidRDefault="00407D71" w:rsidP="00407D71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sz w:val="28"/>
          <w:szCs w:val="28"/>
        </w:rPr>
      </w:pPr>
    </w:p>
    <w:p w14:paraId="4FC515AE" w14:textId="77777777" w:rsidR="00407D71" w:rsidRDefault="00407D71" w:rsidP="00407D71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sz w:val="28"/>
          <w:szCs w:val="28"/>
        </w:rPr>
      </w:pPr>
    </w:p>
    <w:p w14:paraId="56DDA594" w14:textId="77777777" w:rsidR="00407D71" w:rsidRDefault="00407D71" w:rsidP="00407D7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025F1CA" w14:textId="77777777" w:rsidR="00407D71" w:rsidRDefault="00407D71" w:rsidP="00407D71"/>
    <w:p w14:paraId="32B17866" w14:textId="77777777" w:rsidR="002E50F4" w:rsidRDefault="002E50F4"/>
    <w:sectPr w:rsidR="002E5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71"/>
    <w:rsid w:val="002E50F4"/>
    <w:rsid w:val="00407D71"/>
    <w:rsid w:val="00AA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5AAE"/>
  <w15:chartTrackingRefBased/>
  <w15:docId w15:val="{747881EB-E7F1-4AF4-86DC-2CE18758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D7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07D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407D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3685</Words>
  <Characters>22112</Characters>
  <Application>Microsoft Office Word</Application>
  <DocSecurity>0</DocSecurity>
  <Lines>184</Lines>
  <Paragraphs>51</Paragraphs>
  <ScaleCrop>false</ScaleCrop>
  <Company/>
  <LinksUpToDate>false</LinksUpToDate>
  <CharactersWithSpaces>25746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Czerwinska</dc:creator>
  <cp:keywords/>
  <dc:description/>
  <cp:lastModifiedBy>Anna Czerwinska</cp:lastModifiedBy>
  <cp:revision>1</cp:revision>
  <dcterms:created xsi:type="dcterms:W3CDTF">2023-10-18T06:43:00Z</dcterms:created>
  <dcterms:modified xsi:type="dcterms:W3CDTF">2023-10-18T06:47:00Z</dcterms:modified>
</cp:coreProperties>
</file>