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b/>
          <w:bCs/>
          <w:sz w:val="28"/>
          <w:szCs w:val="28"/>
        </w:rPr>
        <w:t xml:space="preserve"> </w:t>
      </w:r>
      <w:r>
        <w:rPr>
          <w:rFonts w:ascii="Calibri" w:hAnsi="Calibri"/>
          <w:b/>
          <w:bCs/>
          <w:sz w:val="28"/>
          <w:szCs w:val="28"/>
        </w:rPr>
        <w:t xml:space="preserve">uczeń z opinią o numerze </w:t>
      </w:r>
      <w:r>
        <w:rPr>
          <w:rFonts w:ascii="Calibri" w:hAnsi="Calibri"/>
          <w:b/>
          <w:bCs/>
          <w:color w:val="00A933"/>
          <w:sz w:val="28"/>
          <w:szCs w:val="28"/>
        </w:rPr>
        <w:t>460/2021/2022:</w:t>
      </w:r>
    </w:p>
    <w:p>
      <w:pPr>
        <w:pStyle w:val="Normal"/>
        <w:bidi w:val="0"/>
        <w:jc w:val="left"/>
        <w:rPr>
          <w:rFonts w:ascii="Calibri" w:hAnsi="Calibri"/>
          <w:sz w:val="28"/>
          <w:szCs w:val="28"/>
        </w:rPr>
      </w:pPr>
      <w:r>
        <w:rPr>
          <w:rFonts w:ascii="Calibri" w:hAnsi="Calibri"/>
          <w:sz w:val="28"/>
          <w:szCs w:val="28"/>
        </w:rPr>
      </w:r>
    </w:p>
    <w:p>
      <w:pPr>
        <w:pStyle w:val="Normal"/>
        <w:bidi w:val="0"/>
        <w:jc w:val="left"/>
        <w:rPr>
          <w:color w:val="00A933"/>
        </w:rPr>
      </w:pPr>
      <w:r>
        <w:rPr>
          <w:rFonts w:ascii="Calibri" w:hAnsi="Calibri"/>
          <w:color w:val="00A933"/>
          <w:sz w:val="28"/>
          <w:szCs w:val="28"/>
        </w:rPr>
        <w:t xml:space="preserve"> </w:t>
      </w:r>
      <w:r>
        <w:rPr>
          <w:rFonts w:ascii="Calibri" w:hAnsi="Calibri"/>
          <w:color w:val="00A933"/>
          <w:sz w:val="28"/>
          <w:szCs w:val="28"/>
        </w:rPr>
        <w:t>Dostosowanie kryteriów oceniania do specyfiki problemu ucznia.  Ocenianie prac pisemnych tylko pod kątem merytorycznym.  Wydłużanie czasu podczas czytania oraz sprawdzianów.  Nie wymaganie głośnego czytania nowego tekstu na forum klasy.  Sprawdzanie rozumienia poleceń usłyszanych lub samodzielnie przeczytanych.  Sprawdzanie wiedzy ucznia częściej w sposób ustny, a podczas wypowiedzi stosowanie pytań naprowadzających.  Jeśli zajdzie taka potrzeba, odpytywanie indywidualnie, a nie na forum klasy.  Zapewnienie miejsca w pierwszej ławce.  Śledzenie pracy ucznia, pomaganie, monitorowanie postępów, chwalenie za sukcesy.</w:t>
      </w:r>
    </w:p>
    <w:p>
      <w:pPr>
        <w:pStyle w:val="Normal"/>
        <w:bidi w:val="0"/>
        <w:jc w:val="left"/>
        <w:rPr>
          <w:rFonts w:ascii="Calibri" w:hAnsi="Calibri"/>
          <w:sz w:val="28"/>
          <w:szCs w:val="28"/>
        </w:rPr>
      </w:pPr>
      <w:r>
        <w:rPr>
          <w:color w:val="00A933"/>
        </w:rPr>
      </w:r>
    </w:p>
    <w:p>
      <w:pPr>
        <w:pStyle w:val="Normal"/>
        <w:bidi w:val="0"/>
        <w:jc w:val="left"/>
        <w:rPr>
          <w:rFonts w:ascii="Calibri" w:hAnsi="Calibri"/>
          <w:sz w:val="28"/>
          <w:szCs w:val="28"/>
        </w:rPr>
      </w:pP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celującą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color w:val="00A933"/>
        </w:rPr>
      </w:pPr>
      <w:r>
        <w:rPr>
          <w:rFonts w:ascii="Calibri" w:hAnsi="Calibri"/>
          <w:color w:val="00A933"/>
          <w:sz w:val="28"/>
          <w:szCs w:val="28"/>
        </w:rPr>
        <w:t>3. Dokument Przedmiotowych Zasad Oceniania jest dostępny na stronie internetowej szkoły.</w:t>
      </w:r>
    </w:p>
    <w:p>
      <w:pPr>
        <w:pStyle w:val="Normal"/>
        <w:bidi w:val="0"/>
        <w:jc w:val="left"/>
        <w:rPr>
          <w:rFonts w:ascii="Calibri" w:hAnsi="Calibri"/>
          <w:sz w:val="28"/>
          <w:szCs w:val="28"/>
        </w:rPr>
      </w:pPr>
      <w:r>
        <w:rPr>
          <w:color w:val="00A933"/>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LibreOffice/7.0.3.1$Windows_X86_64 LibreOffice_project/d7547858d014d4cf69878db179d326fc3483e082</Application>
  <Pages>12</Pages>
  <Words>2167</Words>
  <Characters>14040</Characters>
  <CharactersWithSpaces>16251</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2023-05-31T16:03:20Z</dcterms:created>
  <dc:creator/>
  <dc:description/>
  <dc:language>pl-PL</dc:language>
  <cp:lastModifiedBy/>
  <dcterms:modified xsi:type="dcterms:W3CDTF">2023-05-31T18:43:19Z</dcterms:modified>
  <cp:revision>2</cp:revision>
  <dc:subject/>
  <dc:title/>
</cp:coreProperties>
</file>