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F5" w:rsidRPr="008D13F5" w:rsidRDefault="008D13F5" w:rsidP="00C524A0">
      <w:pPr>
        <w:spacing w:line="276" w:lineRule="auto"/>
        <w:ind w:left="708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PRZEDMIOTOWE ZASADY OCENIANIA </w:t>
      </w:r>
      <w:r>
        <w:rPr>
          <w:rFonts w:ascii="Arial" w:hAnsi="Arial" w:cs="Arial"/>
          <w:b/>
          <w:bCs/>
          <w:sz w:val="28"/>
          <w:szCs w:val="28"/>
        </w:rPr>
        <w:t xml:space="preserve">Z JĘZYKA        ANGIELSKIEGO  </w:t>
      </w:r>
      <w:r w:rsidRPr="008D13F5">
        <w:rPr>
          <w:rFonts w:ascii="Arial" w:hAnsi="Arial" w:cs="Arial"/>
          <w:b/>
          <w:bCs/>
          <w:sz w:val="28"/>
          <w:szCs w:val="28"/>
        </w:rPr>
        <w:t>dla klas 4-8 SP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Wymagania na poszczególne oceny z języka angiels</w:t>
      </w:r>
      <w:r w:rsidR="00F476C4">
        <w:rPr>
          <w:rFonts w:ascii="Arial" w:hAnsi="Arial" w:cs="Arial"/>
          <w:sz w:val="28"/>
          <w:szCs w:val="28"/>
        </w:rPr>
        <w:t>kiego dla ucznia</w:t>
      </w:r>
      <w:r w:rsidR="00BE5F7D">
        <w:rPr>
          <w:rFonts w:ascii="Arial" w:hAnsi="Arial" w:cs="Arial"/>
          <w:sz w:val="28"/>
          <w:szCs w:val="28"/>
        </w:rPr>
        <w:t xml:space="preserve"> </w:t>
      </w:r>
      <w:r w:rsidR="00B3186E">
        <w:rPr>
          <w:rFonts w:ascii="Arial" w:hAnsi="Arial" w:cs="Arial"/>
          <w:sz w:val="28"/>
          <w:szCs w:val="28"/>
        </w:rPr>
        <w:t>z opinią</w:t>
      </w:r>
      <w:r w:rsidR="00BE5F7D">
        <w:rPr>
          <w:rFonts w:ascii="Arial" w:hAnsi="Arial" w:cs="Arial"/>
          <w:sz w:val="28"/>
          <w:szCs w:val="28"/>
        </w:rPr>
        <w:t xml:space="preserve"> nr</w:t>
      </w:r>
      <w:r w:rsidR="008F095F">
        <w:rPr>
          <w:rFonts w:ascii="Arial" w:hAnsi="Arial" w:cs="Arial"/>
          <w:sz w:val="28"/>
          <w:szCs w:val="28"/>
        </w:rPr>
        <w:t xml:space="preserve"> </w:t>
      </w:r>
      <w:r w:rsidR="00B3186E" w:rsidRPr="00B3186E">
        <w:rPr>
          <w:rFonts w:ascii="Arial" w:hAnsi="Arial" w:cs="Arial"/>
          <w:sz w:val="28"/>
          <w:szCs w:val="28"/>
        </w:rPr>
        <w:t>747/2019/2020</w:t>
      </w:r>
      <w:r w:rsidR="00F476C4">
        <w:rPr>
          <w:rFonts w:ascii="Arial" w:hAnsi="Arial" w:cs="Arial"/>
          <w:sz w:val="28"/>
          <w:szCs w:val="28"/>
        </w:rPr>
        <w:t>:</w:t>
      </w:r>
    </w:p>
    <w:p w:rsidR="00E9568A" w:rsidRPr="00E9568A" w:rsidRDefault="00E9568A" w:rsidP="00C524A0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Uczniowi</w:t>
      </w:r>
      <w:r w:rsidRPr="00E9568A">
        <w:rPr>
          <w:rFonts w:ascii="Arial" w:hAnsi="Arial" w:cs="Arial"/>
          <w:sz w:val="28"/>
          <w:szCs w:val="28"/>
        </w:rPr>
        <w:t xml:space="preserve">  dostosowano wymagania edukacyjne i metody pracy: </w:t>
      </w:r>
    </w:p>
    <w:p w:rsidR="00B3186E" w:rsidRDefault="00B3186E" w:rsidP="00C524A0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wydłużenie</w:t>
      </w:r>
      <w:r w:rsidRPr="00B3186E">
        <w:rPr>
          <w:rFonts w:ascii="Arial" w:hAnsi="Arial" w:cs="Arial"/>
          <w:sz w:val="28"/>
          <w:szCs w:val="28"/>
        </w:rPr>
        <w:t xml:space="preserve"> czas</w:t>
      </w:r>
      <w:r>
        <w:rPr>
          <w:rFonts w:ascii="Arial" w:hAnsi="Arial" w:cs="Arial"/>
          <w:sz w:val="28"/>
          <w:szCs w:val="28"/>
        </w:rPr>
        <w:t>u</w:t>
      </w:r>
      <w:r w:rsidRPr="00B3186E">
        <w:rPr>
          <w:rFonts w:ascii="Arial" w:hAnsi="Arial" w:cs="Arial"/>
          <w:sz w:val="28"/>
          <w:szCs w:val="28"/>
        </w:rPr>
        <w:t xml:space="preserve"> pracy </w:t>
      </w:r>
    </w:p>
    <w:p w:rsidR="00B3186E" w:rsidRDefault="00B3186E" w:rsidP="00C524A0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w miarę możliwości, złagodzenie</w:t>
      </w:r>
      <w:r w:rsidRPr="00B3186E">
        <w:rPr>
          <w:rFonts w:ascii="Arial" w:hAnsi="Arial" w:cs="Arial"/>
          <w:sz w:val="28"/>
          <w:szCs w:val="28"/>
        </w:rPr>
        <w:t xml:space="preserve"> k</w:t>
      </w:r>
      <w:r>
        <w:rPr>
          <w:rFonts w:ascii="Arial" w:hAnsi="Arial" w:cs="Arial"/>
          <w:sz w:val="28"/>
          <w:szCs w:val="28"/>
        </w:rPr>
        <w:t>ryteriów oceniania, większą</w:t>
      </w:r>
      <w:r w:rsidRPr="00B3186E">
        <w:rPr>
          <w:rFonts w:ascii="Arial" w:hAnsi="Arial" w:cs="Arial"/>
          <w:sz w:val="28"/>
          <w:szCs w:val="28"/>
        </w:rPr>
        <w:t xml:space="preserve"> uwagę zwraca</w:t>
      </w:r>
      <w:r>
        <w:rPr>
          <w:rFonts w:ascii="Arial" w:hAnsi="Arial" w:cs="Arial"/>
          <w:sz w:val="28"/>
          <w:szCs w:val="28"/>
        </w:rPr>
        <w:t>ją</w:t>
      </w:r>
      <w:r w:rsidRPr="00B3186E">
        <w:rPr>
          <w:rFonts w:ascii="Arial" w:hAnsi="Arial" w:cs="Arial"/>
          <w:sz w:val="28"/>
          <w:szCs w:val="28"/>
        </w:rPr>
        <w:t>c na stronę merytoryczną,</w:t>
      </w:r>
    </w:p>
    <w:p w:rsidR="00B3186E" w:rsidRDefault="00B3186E" w:rsidP="00C524A0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bazowanie na mocnych stronach ucznia</w:t>
      </w:r>
      <w:r w:rsidRPr="00B3186E">
        <w:rPr>
          <w:rFonts w:ascii="Arial" w:hAnsi="Arial" w:cs="Arial"/>
          <w:sz w:val="28"/>
          <w:szCs w:val="28"/>
        </w:rPr>
        <w:t xml:space="preserve"> </w:t>
      </w:r>
    </w:p>
    <w:p w:rsidR="00B3186E" w:rsidRDefault="00B3186E" w:rsidP="00C524A0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wsparcie ze strony nauczyciela j. polskiego – omawianie popełnione błędów</w:t>
      </w:r>
    </w:p>
    <w:p w:rsidR="000B3A25" w:rsidRPr="000B3A25" w:rsidRDefault="000B3A25" w:rsidP="00C524A0">
      <w:pPr>
        <w:spacing w:line="276" w:lineRule="auto"/>
        <w:rPr>
          <w:rFonts w:ascii="Arial" w:hAnsi="Arial" w:cs="Arial"/>
          <w:sz w:val="28"/>
          <w:szCs w:val="28"/>
        </w:rPr>
      </w:pP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I . Zasady sprawdzania i oceniania osiągnięć 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1. Każdy dział programowy kończy się pracą klasową zapowiedzianą z tygodniowym wyprzedzeniem.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2. Kartkówki z ostatnich trzech lekcji nie muszą być zapowiedziane.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3. Uczeń ma prawo do poprawy oceny z pracy klasowej. Celem poprawy zgłasza się do nauczyciela celem ustalenia terminu poprawy ( po lekcjach). 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4. Uczeń nieobecny na pracy klasowej zgłasza się do nauczyciela celem ustalenia terminu  zaliczenia testu. Zaliczenie testu odbywa się w ciągu nie dłużej niż dwóch tygodni.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5. Uczeń, który nie ma podręcznika, ćwiczeń i w związku z tym nie może okazać wykonanej pracy domowej, jest zobowiązany do zgłoszenia nie przygotowania do lekcji (trzy razy w ciągu semestru).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6. Ocena semestralna nie jest średnią arytmetyczną uzyskanych w semestrze ocen. 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7. Na ocenę roczną składają się oceny z dwóch semestrów. 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 xml:space="preserve"> II. Metody i formy oceniania 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1. Ustne: odpowiedź ustna, rozmowa, dyskusja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2. Pisemne: sprawdzian, kartkówka, prace pisemne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3. Prace samodzielne uczniów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4. Prace wykonane w grupach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5. Aktywność na lekcji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6. Prace nieobowiązkowe, dodatkowe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Brak zadania domowego odnotowywany jest w dzienniku za pomocą „minusa”. Za cztery minusy uczeń otrzymuje ocenę niedostateczną.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Plus można otrzymać za aktywność na lekcji lub odrobienie prac dodatkowych. Cztery plusy w dzienniku oznaczają ocenę bardzo dobrą.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Nauczyciel powiadamia uczniów o zasadach oceniania na pierwszej lekcji, rodziców na zebraniu dla rodziców oraz umieszcza przedmiotowe zasady oceniania na szkolnej stronie internetowej w zakładce: nauczyciele.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 Wymagania dla uczniów z orzeczeniami i opiniami z PPP  są dostosowane zgodnie za zaleceniami zawartymi w orzeczeniu lub opinii. 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Uczniowie wklejają kartkówki do zeszytu, stąd rodzice mają do nich wgląd w dowolnym momencie, sprawdziany i testy przechowuje nauczyciel i są one udostępniane rodzicom do przejrzenia – nauczyciel zatrzymuje je u siebie do końca roku szkolnego.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III. Kryteria wymagań na poszczególne oceny 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celująca: 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bezbłędne rozumienie tekstu pisanego i mówionego (na odpowiednim dla ucznia poziomie)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>- poprawność językowa (intonacja, wymowa, struktury gramatyczne)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swoboda i lekkość wypowiedzi na tematy związane z życiem codziennym (duży zasób słownictwa)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udział w konkursach językowych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- używanie różnorodnych form i struktur gramatycznych 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bardzo dobra: 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uczeń rozumie tekst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odpowiada na pytanie związane z nim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potrafi wypowiedzieć się na zadany temat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mówi poprawnie fonetycznie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sam tworzy wypowiedź, intuicyjnie dobierając materiał gramatyczny i leksykalny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bardzo aktywny na lekcji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wypowiedzi pisemne bezbłędne</w:t>
      </w:r>
    </w:p>
    <w:p w:rsidR="0052414D" w:rsidRDefault="0052414D" w:rsidP="00C524A0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dobra: 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rozumie krótsze i dłuższe wypowiedzi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odgaduje słowa i wyrażenia z kontekstu zadań nawet, jeśli nie rozumie ich od razu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wymowa i intonacja nie zakłóca informacji, którą przekazuje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zna słownictwo odpowiednie do poruszanego tematu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- potrafi napisać krótkie formy wypowiedzi: tekst, dialog, itp.  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 Ocena dostateczna: 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niedokładne rozumienie prostego tekstu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słownictwo proste, mało urozmaicone, brak inwencji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>- błędy fonetyczne i leksykalne, ale istnieje możliwość zrozumienia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częste mylenie zwrotów, niezrozumienie powodujące braki komunikacyjne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utrudniające zrozumienie wypowiedzi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dopuszczająca: 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minimalne zrozumienie sensu prostych zwrotów</w:t>
      </w:r>
      <w:bookmarkStart w:id="0" w:name="_GoBack"/>
      <w:bookmarkEnd w:id="0"/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błędne formułowanie wypowiedzi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wykluczający zrozumienie tekstu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mimo minimalnych predyspozycji językowych uczeń stara się coś przedstawić, czegoś nauczyć, pracuje aby udowodnić, że potrafi zdobyć się na jakiś wysiłek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niedostateczna: 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braki ze wszystkich dziedzin (gramatyka, słownictwo, fonetyka)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uniemożliwiające zrozumienie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niechęć do jakiejkolwiek pracy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nieodrabianie zadań domowych, nieuczenie się dialogów, itp.</w:t>
      </w:r>
    </w:p>
    <w:p w:rsidR="008D13F5" w:rsidRPr="008D13F5" w:rsidRDefault="008D13F5" w:rsidP="00C524A0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brak aktywności na lekcji</w:t>
      </w:r>
      <w:r w:rsidR="0052414D">
        <w:rPr>
          <w:rFonts w:ascii="Arial" w:hAnsi="Arial" w:cs="Arial"/>
          <w:sz w:val="28"/>
          <w:szCs w:val="28"/>
        </w:rPr>
        <w:t>.</w:t>
      </w:r>
    </w:p>
    <w:p w:rsidR="008D13F5" w:rsidRPr="008D13F5" w:rsidRDefault="008D13F5" w:rsidP="00C524A0">
      <w:pPr>
        <w:spacing w:line="276" w:lineRule="auto"/>
        <w:rPr>
          <w:sz w:val="28"/>
          <w:szCs w:val="28"/>
        </w:rPr>
      </w:pPr>
      <w:r w:rsidRPr="008D13F5">
        <w:rPr>
          <w:sz w:val="28"/>
          <w:szCs w:val="28"/>
        </w:rPr>
        <w:t> </w:t>
      </w:r>
    </w:p>
    <w:p w:rsidR="00A678CB" w:rsidRPr="008D13F5" w:rsidRDefault="00A678CB" w:rsidP="00C524A0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A678CB" w:rsidRPr="008D1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F5"/>
    <w:rsid w:val="000B3A25"/>
    <w:rsid w:val="00345E9D"/>
    <w:rsid w:val="003A7685"/>
    <w:rsid w:val="0052414D"/>
    <w:rsid w:val="00573B7B"/>
    <w:rsid w:val="005A6F40"/>
    <w:rsid w:val="0066663B"/>
    <w:rsid w:val="008130D9"/>
    <w:rsid w:val="008D13F5"/>
    <w:rsid w:val="008F095F"/>
    <w:rsid w:val="009F7328"/>
    <w:rsid w:val="00A678CB"/>
    <w:rsid w:val="00A75D72"/>
    <w:rsid w:val="00B3186E"/>
    <w:rsid w:val="00BE5F7D"/>
    <w:rsid w:val="00C524A0"/>
    <w:rsid w:val="00CB35F1"/>
    <w:rsid w:val="00E54105"/>
    <w:rsid w:val="00E9568A"/>
    <w:rsid w:val="00F4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F4FCF-63F0-406C-AF24-CADD7295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A76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2023-06-01T15:59:00Z</dcterms:created>
  <dcterms:modified xsi:type="dcterms:W3CDTF">2023-06-01T17:11:00Z</dcterms:modified>
</cp:coreProperties>
</file>