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F" w:rsidRDefault="003D69DF" w:rsidP="003D69DF">
      <w:pPr>
        <w:spacing w:after="150" w:line="312" w:lineRule="auto"/>
        <w:ind w:left="1077"/>
        <w:jc w:val="center"/>
      </w:pPr>
      <w:r>
        <w:rPr>
          <w:rFonts w:ascii="Times New Roman" w:hAnsi="Times New Roman" w:cs="Times New Roman"/>
          <w:b/>
        </w:rPr>
        <w:t>Procedura organizacji zajęć świetlicowych</w:t>
      </w:r>
    </w:p>
    <w:p w:rsidR="003D69DF" w:rsidRDefault="003D69DF" w:rsidP="003D69DF">
      <w:pPr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Zajęcia świetlicowe odbywają się w świetlicy szkolnej, a razie potrzeby w innych salach dydaktycznych lub na powietrzu.</w:t>
      </w:r>
    </w:p>
    <w:p w:rsidR="003D69DF" w:rsidRDefault="003D69DF" w:rsidP="003D69DF">
      <w:pPr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Grupa uczniów jednocześnie korzystających z zajęć świetlicowych nie może być większa niż 25 osób na jednego wychowawcę. Należy w miarę możliwości przestrzegać zasady rozdzielenia grup i nie przebywania ze sobą jednocześnie uczniów należących do różnych grup.</w:t>
      </w:r>
    </w:p>
    <w:p w:rsidR="003D69DF" w:rsidRDefault="003D69DF" w:rsidP="003D69DF">
      <w:pPr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>W czasie zajęć świetlicowych należy zachować dystans społeczny wynoszący co najmniej 1,5 m przy założeniu, że warunek ten dotyczy uczniów należących do różnych grup. Uczniowie należący do jednej grupy mogą zajmować te same stoliki w czasie zajęć.</w:t>
      </w:r>
    </w:p>
    <w:p w:rsidR="003D69DF" w:rsidRDefault="003D69DF" w:rsidP="003D69DF">
      <w:pPr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 w:cs="Times New Roman"/>
        </w:rPr>
        <w:t xml:space="preserve">W przypadku zakwalifikowania powiatu, na terenie którego znajduje się szkoła do strefy czerwonej lub żółtej pierwszeństwo przyjęcia do świetlicy mają dzieci pracowników systemu ochrony zdrowia, służb mundurowych, pracowników handlu i przedsiębiorstw produkcyjnych, realizujący zadania związane z zapobieganiem, przeciwdziałaniem i zwalczaniem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>-19 w strefie czerwonej lub żółtej.</w:t>
      </w:r>
    </w:p>
    <w:p w:rsidR="003D69DF" w:rsidRDefault="003D69DF" w:rsidP="003D69DF">
      <w:pPr>
        <w:numPr>
          <w:ilvl w:val="0"/>
          <w:numId w:val="1"/>
        </w:numPr>
        <w:spacing w:line="312" w:lineRule="auto"/>
        <w:ind w:left="714" w:hanging="357"/>
        <w:jc w:val="both"/>
      </w:pPr>
      <w:r>
        <w:rPr>
          <w:rFonts w:ascii="Times New Roman" w:hAnsi="Times New Roman" w:cs="Times New Roman"/>
        </w:rPr>
        <w:t>Środki do dezynfekcji rąk powinny być rozmieszczone w świetlicy w sposób umożliwiający łatwy dostęp wychowankom. Korzystanie z nich powinno odbywać się pod nadzorem opiekuna.</w:t>
      </w:r>
    </w:p>
    <w:p w:rsidR="003D69DF" w:rsidRDefault="003D69DF" w:rsidP="003D69DF">
      <w:pPr>
        <w:numPr>
          <w:ilvl w:val="0"/>
          <w:numId w:val="1"/>
        </w:numPr>
        <w:spacing w:line="312" w:lineRule="auto"/>
        <w:ind w:left="714" w:hanging="357"/>
        <w:jc w:val="both"/>
      </w:pPr>
      <w:r>
        <w:rPr>
          <w:rFonts w:ascii="Times New Roman" w:hAnsi="Times New Roman" w:cs="Times New Roman"/>
        </w:rPr>
        <w:t>Świetlicę należy wietrzyć (nie rzadziej, niż co godzinę w trakcie przebywania dzieci w świetlicy), w tym w szczególności przed przyjęciem wychowanków i rozpoczęciem zajęć oraz po przeprowadzeniu dezynfekcji.</w:t>
      </w:r>
    </w:p>
    <w:p w:rsidR="003D69DF" w:rsidRDefault="003D69DF" w:rsidP="003D69DF">
      <w:pPr>
        <w:numPr>
          <w:ilvl w:val="0"/>
          <w:numId w:val="1"/>
        </w:numPr>
        <w:spacing w:line="312" w:lineRule="auto"/>
        <w:ind w:left="714" w:hanging="357"/>
        <w:jc w:val="both"/>
      </w:pPr>
      <w:r>
        <w:rPr>
          <w:rFonts w:ascii="Times New Roman" w:hAnsi="Times New Roman" w:cs="Times New Roman"/>
        </w:rPr>
        <w:t>Przeprowadzając dezynfekcję, należy ściśle przestrzegać zaleceń producenta znajdujących się na opakowaniu środka do dezynfekcji. Ważne jest ścisłe przestrzeganie czasu niezbędnego do wywietrzenia dezynfekowanych pomieszczeń i przedmiotów, tak aby uczniowie nie byli narażeni na wdychanie oparów środków służących do dezynfekcji.</w:t>
      </w:r>
    </w:p>
    <w:p w:rsidR="003D69DF" w:rsidRDefault="003D69DF" w:rsidP="003D69DF">
      <w:pPr>
        <w:numPr>
          <w:ilvl w:val="0"/>
          <w:numId w:val="1"/>
        </w:numPr>
        <w:spacing w:after="150" w:line="312" w:lineRule="auto"/>
        <w:ind w:left="714" w:hanging="357"/>
        <w:jc w:val="both"/>
      </w:pPr>
      <w:r>
        <w:rPr>
          <w:rFonts w:ascii="Times New Roman" w:hAnsi="Times New Roman" w:cs="Times New Roman"/>
        </w:rPr>
        <w:t xml:space="preserve">Przedmioty i sprzęty znajdujące się w sali świetlicowej, których nie można skutecznie umyć, uprać lub zdezynfekować, należy usunąć lub uniemożliwić do nich dostęp wychowankom. </w:t>
      </w:r>
    </w:p>
    <w:p w:rsidR="004E32C9" w:rsidRDefault="004E32C9">
      <w:bookmarkStart w:id="0" w:name="_GoBack"/>
      <w:bookmarkEnd w:id="0"/>
    </w:p>
    <w:sectPr w:rsidR="004E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DF"/>
    <w:rsid w:val="003D69DF"/>
    <w:rsid w:val="004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65BC-2CCE-4B30-AF66-08244B79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9D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2020-09-21T12:11:00Z</dcterms:created>
  <dcterms:modified xsi:type="dcterms:W3CDTF">2020-09-21T12:11:00Z</dcterms:modified>
</cp:coreProperties>
</file>