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noProof/>
          <w:color w:val="0000FF"/>
          <w:sz w:val="24"/>
          <w:szCs w:val="24"/>
          <w:lang w:eastAsia="pl-PL"/>
        </w:rPr>
        <mc:AlternateContent>
          <mc:Choice Requires="wps">
            <w:drawing>
              <wp:inline distT="0" distB="0" distL="0" distR="0" wp14:anchorId="1FA87E97" wp14:editId="1E0D3BE7">
                <wp:extent cx="300355" cy="300355"/>
                <wp:effectExtent l="0" t="0" r="0" b="0"/>
                <wp:docPr id="3" name="AutoShape 2" descr="Deklaracja dostępnośc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klaracja dostępności" href="https://bip.spligwoz.pl/deklaracja-dostepnosci"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" o:button="t" filled="f" stroked="f">
                <v:fill o:detectmouseclick="t"/>
                <o:lock v:ext="edit" aspectratio="t"/>
                <w10:anchorlock/>
              </v:rect>
            </w:pict>
          </mc:Fallback>
        </mc:AlternateContent>
      </w:r>
      <w:bookmarkStart w:id="0" w:name="_GoBack"/>
      <w:bookmarkEnd w:id="0"/>
    </w:p>
    <w:p w:rsidR="00D87048" w:rsidRPr="00D87048" w:rsidRDefault="00D87048" w:rsidP="00D8704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D87048">
        <w:rPr>
          <w:rFonts w:ascii="Times New Roman" w:eastAsia="Times New Roman" w:hAnsi="Times New Roman" w:cs="Times New Roman"/>
          <w:noProof/>
          <w:color w:val="0000FF"/>
          <w:sz w:val="24"/>
          <w:szCs w:val="24"/>
          <w:lang w:eastAsia="pl-PL"/>
        </w:rPr>
        <mc:AlternateContent>
          <mc:Choice Requires="wps">
            <w:drawing>
              <wp:inline distT="0" distB="0" distL="0" distR="0" wp14:anchorId="75F736E6" wp14:editId="28020FEA">
                <wp:extent cx="300355" cy="300355"/>
                <wp:effectExtent l="0" t="0" r="0" b="0"/>
                <wp:docPr id="2" name="AutoShape 3" descr="Monitor Polski">
                  <a:hlinkClick xmlns:a="http://schemas.openxmlformats.org/drawingml/2006/main" r:id="rId7" tgtFrame="&quot;_blank&quot;" tooltip="&quot;Monitor Polski - otwórz w nowym okni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Monitor Polski" href="http://monitorpolski.gov.pl/" target="&quot;_blank&quot;" title="&quot;Monitor Polski - otwórz w nowym oknie&quot;"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" o:button="t" filled="f" stroked="f">
                <v:fill o:detectmouseclick="t"/>
                <o:lock v:ext="edit" aspectratio="t"/>
                <w10:anchorlock/>
              </v:rect>
            </w:pict>
          </mc:Fallback>
        </mc:AlternateContent>
      </w:r>
      <w:r w:rsidRPr="00D87048">
        <w:rPr>
          <w:rFonts w:ascii="Times New Roman" w:eastAsia="Times New Roman" w:hAnsi="Times New Roman" w:cs="Times New Roman"/>
          <w:b/>
          <w:bCs/>
          <w:sz w:val="24"/>
          <w:szCs w:val="24"/>
          <w:lang w:eastAsia="pl-PL"/>
        </w:rPr>
        <w:t>Deklaracja dostępności</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Szkoła Podstawowa w Woźnikach - Ligota Woźnicka zobowiązuje się zapewnić dostępność swojej strony internetowej zgodnie z ustawą z dnia 4 kwietnia 2019 r. o dostępności cyfrowej stron internetowych i aplikacji mobilnych podmiotów publicznych.</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Deklaracja dostępności dotyczy strony </w:t>
      </w:r>
      <w:hyperlink r:id="rId8" w:tgtFrame="_blank" w:history="1">
        <w:r w:rsidRPr="00D87048">
          <w:rPr>
            <w:rFonts w:ascii="Times New Roman" w:eastAsia="Times New Roman" w:hAnsi="Times New Roman" w:cs="Times New Roman"/>
            <w:color w:val="0000FF"/>
            <w:sz w:val="24"/>
            <w:szCs w:val="24"/>
            <w:u w:val="single"/>
            <w:lang w:eastAsia="pl-PL"/>
          </w:rPr>
          <w:t>spligwoz.pl</w:t>
        </w:r>
      </w:hyperlink>
      <w:r w:rsidRPr="00D87048">
        <w:rPr>
          <w:rFonts w:ascii="Times New Roman" w:eastAsia="Times New Roman" w:hAnsi="Times New Roman" w:cs="Times New Roman"/>
          <w:sz w:val="24"/>
          <w:szCs w:val="24"/>
          <w:lang w:eastAsia="pl-PL"/>
        </w:rPr>
        <w:t>.</w:t>
      </w:r>
    </w:p>
    <w:p w:rsidR="00D87048" w:rsidRPr="00D87048" w:rsidRDefault="00D87048" w:rsidP="00D87048">
      <w:pPr>
        <w:spacing w:after="0"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Data publikacji strony internetowej: 04 lutego 2021 r. </w:t>
      </w:r>
    </w:p>
    <w:p w:rsidR="00D87048" w:rsidRPr="00D87048" w:rsidRDefault="00D87048" w:rsidP="00D87048">
      <w:pPr>
        <w:spacing w:after="0"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Data ostatniej istotnej aktualizacji strony: 31 marca 2025 r. </w:t>
      </w:r>
    </w:p>
    <w:p w:rsidR="00D87048" w:rsidRPr="00D87048" w:rsidRDefault="00D87048" w:rsidP="00D8704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D87048">
        <w:rPr>
          <w:rFonts w:ascii="Times New Roman" w:eastAsia="Times New Roman" w:hAnsi="Times New Roman" w:cs="Times New Roman"/>
          <w:b/>
          <w:bCs/>
          <w:sz w:val="27"/>
          <w:szCs w:val="27"/>
          <w:lang w:eastAsia="pl-PL"/>
        </w:rPr>
        <w:t>Stan dostępności cyfrowej</w:t>
      </w:r>
    </w:p>
    <w:p w:rsidR="00D87048" w:rsidRPr="00D87048" w:rsidRDefault="00D87048" w:rsidP="00D8704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87048">
        <w:rPr>
          <w:rFonts w:ascii="Times New Roman" w:eastAsia="Times New Roman" w:hAnsi="Times New Roman" w:cs="Times New Roman"/>
          <w:b/>
          <w:bCs/>
          <w:sz w:val="24"/>
          <w:szCs w:val="24"/>
          <w:lang w:eastAsia="pl-PL"/>
        </w:rPr>
        <w:t>Strona internetowa jest częściowo zgodna</w:t>
      </w:r>
      <w:r w:rsidRPr="00D87048">
        <w:rPr>
          <w:rFonts w:ascii="Times New Roman" w:eastAsia="Times New Roman" w:hAnsi="Times New Roman" w:cs="Times New Roman"/>
          <w:sz w:val="24"/>
          <w:szCs w:val="24"/>
          <w:lang w:eastAsia="pl-PL"/>
        </w:rPr>
        <w:t xml:space="preserve"> z załącznikiem do ustawy o dostępności cyfrowej z dnia 4 kwietnia 2019 r. o dostępności cyfrowej stron internetowych i aplikacji mobilnych podmiotów publicznych z powodu niezgodności i </w:t>
      </w:r>
      <w:proofErr w:type="spellStart"/>
      <w:r w:rsidRPr="00D87048">
        <w:rPr>
          <w:rFonts w:ascii="Times New Roman" w:eastAsia="Times New Roman" w:hAnsi="Times New Roman" w:cs="Times New Roman"/>
          <w:sz w:val="24"/>
          <w:szCs w:val="24"/>
          <w:lang w:eastAsia="pl-PL"/>
        </w:rPr>
        <w:t>wyłączeń</w:t>
      </w:r>
      <w:proofErr w:type="spellEnd"/>
      <w:r w:rsidRPr="00D87048">
        <w:rPr>
          <w:rFonts w:ascii="Times New Roman" w:eastAsia="Times New Roman" w:hAnsi="Times New Roman" w:cs="Times New Roman"/>
          <w:sz w:val="24"/>
          <w:szCs w:val="24"/>
          <w:lang w:eastAsia="pl-PL"/>
        </w:rPr>
        <w:t xml:space="preserve"> wymienionych poniżej.</w:t>
      </w:r>
    </w:p>
    <w:p w:rsidR="00D87048" w:rsidRPr="00D87048" w:rsidRDefault="00D87048" w:rsidP="00D87048">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D87048">
        <w:rPr>
          <w:rFonts w:ascii="Times New Roman" w:eastAsia="Times New Roman" w:hAnsi="Times New Roman" w:cs="Times New Roman"/>
          <w:b/>
          <w:bCs/>
          <w:sz w:val="27"/>
          <w:szCs w:val="27"/>
          <w:lang w:eastAsia="pl-PL"/>
        </w:rPr>
        <w:t>Niedostępne treści</w:t>
      </w:r>
    </w:p>
    <w:p w:rsidR="00D87048" w:rsidRPr="00D87048" w:rsidRDefault="00D87048" w:rsidP="00D8704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D87048">
        <w:rPr>
          <w:rFonts w:ascii="Times New Roman" w:eastAsia="Times New Roman" w:hAnsi="Times New Roman" w:cs="Times New Roman"/>
          <w:b/>
          <w:bCs/>
          <w:sz w:val="24"/>
          <w:szCs w:val="24"/>
          <w:lang w:eastAsia="pl-PL"/>
        </w:rPr>
        <w:t>Niezgodność z załącznikiem:</w:t>
      </w:r>
    </w:p>
    <w:p w:rsidR="00D87048" w:rsidRPr="00D87048" w:rsidRDefault="00D87048" w:rsidP="00D8704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Strona internetowa jest częściowo zgodna z ustawą z dnia 4 kwietnia 2019 r. o dostępności cyfrowej stron internetowych i aplikacji mobilnych podmiotów publicznych z powodu niezgodności lub </w:t>
      </w:r>
      <w:proofErr w:type="spellStart"/>
      <w:r w:rsidRPr="00D87048">
        <w:rPr>
          <w:rFonts w:ascii="Times New Roman" w:eastAsia="Times New Roman" w:hAnsi="Times New Roman" w:cs="Times New Roman"/>
          <w:sz w:val="24"/>
          <w:szCs w:val="24"/>
          <w:lang w:eastAsia="pl-PL"/>
        </w:rPr>
        <w:t>wyłączeń</w:t>
      </w:r>
      <w:proofErr w:type="spellEnd"/>
      <w:r w:rsidRPr="00D87048">
        <w:rPr>
          <w:rFonts w:ascii="Times New Roman" w:eastAsia="Times New Roman" w:hAnsi="Times New Roman" w:cs="Times New Roman"/>
          <w:sz w:val="24"/>
          <w:szCs w:val="24"/>
          <w:lang w:eastAsia="pl-PL"/>
        </w:rPr>
        <w:t xml:space="preserve"> wymienionych poniżej: (powód: - filmy nie posiadają napisów dla osób głuchych; - zdjęcia z wydarzeń nie posiadają opisów alternatywnych; - mapy są wyłączone z obowiązku zapewniania dostępności; - dokumenty w PDF nie są dokumentami edytowalnymi; - pliki są dostępne cyfrowo. )</w:t>
      </w:r>
    </w:p>
    <w:p w:rsidR="00D87048" w:rsidRPr="00D87048" w:rsidRDefault="00D87048" w:rsidP="00D8704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D87048">
        <w:rPr>
          <w:rFonts w:ascii="Times New Roman" w:eastAsia="Times New Roman" w:hAnsi="Times New Roman" w:cs="Times New Roman"/>
          <w:b/>
          <w:bCs/>
          <w:sz w:val="27"/>
          <w:szCs w:val="27"/>
          <w:lang w:eastAsia="pl-PL"/>
        </w:rPr>
        <w:t>Przygotowanie deklaracji dostępności</w:t>
      </w:r>
    </w:p>
    <w:p w:rsidR="00D87048" w:rsidRPr="00D87048" w:rsidRDefault="00D87048" w:rsidP="00D87048">
      <w:pPr>
        <w:spacing w:after="0"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Data sporządzenia deklaracji: 04 lutego 2021 </w:t>
      </w:r>
    </w:p>
    <w:p w:rsidR="00D87048" w:rsidRPr="00D87048" w:rsidRDefault="00D87048" w:rsidP="00D87048">
      <w:pPr>
        <w:spacing w:after="0"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Data ostatniego przeglądu deklaracji: 24 marca 2025 </w:t>
      </w:r>
    </w:p>
    <w:p w:rsidR="00D87048" w:rsidRPr="00D87048" w:rsidRDefault="00D87048" w:rsidP="00D87048">
      <w:pPr>
        <w:spacing w:after="0"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Deklarację sporządziliśmy na podstawie samooceny. </w:t>
      </w:r>
    </w:p>
    <w:p w:rsidR="00D87048" w:rsidRPr="00D87048" w:rsidRDefault="00D87048" w:rsidP="00D8704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D87048">
        <w:rPr>
          <w:rFonts w:ascii="Times New Roman" w:eastAsia="Times New Roman" w:hAnsi="Times New Roman" w:cs="Times New Roman"/>
          <w:b/>
          <w:bCs/>
          <w:sz w:val="27"/>
          <w:szCs w:val="27"/>
          <w:lang w:eastAsia="pl-PL"/>
        </w:rPr>
        <w:t>Udogodnienia, ograniczenia i inne informacje</w:t>
      </w:r>
    </w:p>
    <w:p w:rsidR="00D87048" w:rsidRPr="00D87048" w:rsidRDefault="00D87048" w:rsidP="00D8704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D87048">
        <w:rPr>
          <w:rFonts w:ascii="Times New Roman" w:eastAsia="Times New Roman" w:hAnsi="Times New Roman" w:cs="Times New Roman"/>
          <w:b/>
          <w:bCs/>
          <w:sz w:val="24"/>
          <w:szCs w:val="24"/>
          <w:lang w:eastAsia="pl-PL"/>
        </w:rPr>
        <w:t>Elementy w których zapewniono wyższy od wymaganego poziom dostępności cyfrowej</w:t>
      </w:r>
    </w:p>
    <w:p w:rsidR="00D87048" w:rsidRPr="00D87048" w:rsidRDefault="00D87048" w:rsidP="00D8704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Serwis internetowy szkoły wykorzystuje następujące rozwiązanie: HTML5. Pełna obsługa serwisu możliwa jest za pomocą myszki i częściowo klawiatury. Aby szybko znaleźć najważniejsze treści, użytkownicy mogą skorzystać z głównego menu, mapy strony lub wbudowanej wyszukiwarki. W sekcji nagłówka znajdują się narzędzia pozwalające na dobranie dogodnego kontrastu oraz wielkości czcionki. Serwis nie jest wyposażony w skróty klawiaturowe, które mogły by wchodzić w konflikt z technologiami asystującymi (np. programy czytające ), systemem lub aplikacjami użytkowników. Na stronie </w:t>
      </w:r>
      <w:r w:rsidRPr="00D87048">
        <w:rPr>
          <w:rFonts w:ascii="Times New Roman" w:eastAsia="Times New Roman" w:hAnsi="Times New Roman" w:cs="Times New Roman"/>
          <w:sz w:val="24"/>
          <w:szCs w:val="24"/>
          <w:lang w:eastAsia="pl-PL"/>
        </w:rPr>
        <w:lastRenderedPageBreak/>
        <w:t xml:space="preserve">internetowej można używać standardowych skrótów klawiaturowych przeglądarki. Zastosowanie skrótu klawiaturowego </w:t>
      </w:r>
      <w:proofErr w:type="spellStart"/>
      <w:r w:rsidRPr="00D87048">
        <w:rPr>
          <w:rFonts w:ascii="Times New Roman" w:eastAsia="Times New Roman" w:hAnsi="Times New Roman" w:cs="Times New Roman"/>
          <w:sz w:val="24"/>
          <w:szCs w:val="24"/>
          <w:lang w:eastAsia="pl-PL"/>
        </w:rPr>
        <w:t>Ctrl</w:t>
      </w:r>
      <w:proofErr w:type="spellEnd"/>
      <w:r w:rsidRPr="00D87048">
        <w:rPr>
          <w:rFonts w:ascii="Times New Roman" w:eastAsia="Times New Roman" w:hAnsi="Times New Roman" w:cs="Times New Roman"/>
          <w:sz w:val="24"/>
          <w:szCs w:val="24"/>
          <w:lang w:eastAsia="pl-PL"/>
        </w:rPr>
        <w:t>+/</w:t>
      </w:r>
      <w:proofErr w:type="spellStart"/>
      <w:r w:rsidRPr="00D87048">
        <w:rPr>
          <w:rFonts w:ascii="Times New Roman" w:eastAsia="Times New Roman" w:hAnsi="Times New Roman" w:cs="Times New Roman"/>
          <w:sz w:val="24"/>
          <w:szCs w:val="24"/>
          <w:lang w:eastAsia="pl-PL"/>
        </w:rPr>
        <w:t>Ctrl</w:t>
      </w:r>
      <w:proofErr w:type="spellEnd"/>
      <w:r w:rsidRPr="00D87048">
        <w:rPr>
          <w:rFonts w:ascii="Times New Roman" w:eastAsia="Times New Roman" w:hAnsi="Times New Roman" w:cs="Times New Roman"/>
          <w:sz w:val="24"/>
          <w:szCs w:val="24"/>
          <w:lang w:eastAsia="pl-PL"/>
        </w:rPr>
        <w:t xml:space="preserve">- zwiększa/zmniejsza obraz strony. </w:t>
      </w:r>
    </w:p>
    <w:p w:rsidR="00D87048" w:rsidRPr="00D87048" w:rsidRDefault="00D87048" w:rsidP="00D8704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D87048">
        <w:rPr>
          <w:rFonts w:ascii="Times New Roman" w:eastAsia="Times New Roman" w:hAnsi="Times New Roman" w:cs="Times New Roman"/>
          <w:b/>
          <w:bCs/>
          <w:sz w:val="27"/>
          <w:szCs w:val="27"/>
          <w:lang w:eastAsia="pl-PL"/>
        </w:rPr>
        <w:t>Skróty klawiszowe</w:t>
      </w:r>
    </w:p>
    <w:p w:rsidR="00D87048" w:rsidRPr="00D87048" w:rsidRDefault="00D87048" w:rsidP="00D87048">
      <w:pPr>
        <w:spacing w:after="0"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Na stronie internetowej można korzystać ze standardowych skrótów klawiszowych. </w:t>
      </w:r>
    </w:p>
    <w:p w:rsidR="00D87048" w:rsidRPr="00D87048" w:rsidRDefault="00D87048" w:rsidP="00D8704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D87048">
        <w:rPr>
          <w:rFonts w:ascii="Times New Roman" w:eastAsia="Times New Roman" w:hAnsi="Times New Roman" w:cs="Times New Roman"/>
          <w:b/>
          <w:bCs/>
          <w:sz w:val="27"/>
          <w:szCs w:val="27"/>
          <w:lang w:eastAsia="pl-PL"/>
        </w:rPr>
        <w:t>Informacje zwrotne i dane kontaktowe</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Wszystkie problemy z dostępnością cyfrową tej strony internetowej możesz zgłosić do:</w:t>
      </w:r>
      <w:r w:rsidRPr="00D87048">
        <w:rPr>
          <w:rFonts w:ascii="Times New Roman" w:eastAsia="Times New Roman" w:hAnsi="Times New Roman" w:cs="Times New Roman"/>
          <w:sz w:val="24"/>
          <w:szCs w:val="24"/>
          <w:lang w:eastAsia="pl-PL"/>
        </w:rPr>
        <w:br/>
        <w:t>Mariola Kuliś</w:t>
      </w:r>
    </w:p>
    <w:p w:rsidR="00D87048" w:rsidRPr="00D87048" w:rsidRDefault="00D87048" w:rsidP="00D87048">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D87048">
        <w:rPr>
          <w:rFonts w:ascii="Times New Roman" w:eastAsia="Times New Roman" w:hAnsi="Times New Roman" w:cs="Times New Roman"/>
          <w:sz w:val="24"/>
          <w:szCs w:val="24"/>
          <w:lang w:eastAsia="pl-PL"/>
        </w:rPr>
        <w:t>mejlowo</w:t>
      </w:r>
      <w:proofErr w:type="spellEnd"/>
      <w:r w:rsidRPr="00D87048">
        <w:rPr>
          <w:rFonts w:ascii="Times New Roman" w:eastAsia="Times New Roman" w:hAnsi="Times New Roman" w:cs="Times New Roman"/>
          <w:sz w:val="24"/>
          <w:szCs w:val="24"/>
          <w:lang w:eastAsia="pl-PL"/>
        </w:rPr>
        <w:t xml:space="preserve"> </w:t>
      </w:r>
      <w:hyperlink r:id="rId9" w:history="1">
        <w:r w:rsidRPr="00D87048">
          <w:rPr>
            <w:rFonts w:ascii="Times New Roman" w:eastAsia="Times New Roman" w:hAnsi="Times New Roman" w:cs="Times New Roman"/>
            <w:color w:val="0000FF"/>
            <w:sz w:val="24"/>
            <w:szCs w:val="24"/>
            <w:u w:val="single"/>
            <w:lang w:eastAsia="pl-PL"/>
          </w:rPr>
          <w:t>spligota@op.pl</w:t>
        </w:r>
      </w:hyperlink>
    </w:p>
    <w:p w:rsidR="00D87048" w:rsidRPr="00D87048" w:rsidRDefault="00D87048" w:rsidP="00D8704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telefonicznie </w:t>
      </w:r>
      <w:hyperlink r:id="rId10" w:history="1">
        <w:r w:rsidRPr="00D87048">
          <w:rPr>
            <w:rFonts w:ascii="Times New Roman" w:eastAsia="Times New Roman" w:hAnsi="Times New Roman" w:cs="Times New Roman"/>
            <w:color w:val="0000FF"/>
            <w:sz w:val="24"/>
            <w:szCs w:val="24"/>
            <w:u w:val="single"/>
            <w:lang w:eastAsia="pl-PL"/>
          </w:rPr>
          <w:t>781982001</w:t>
        </w:r>
      </w:hyperlink>
    </w:p>
    <w:p w:rsidR="00D87048" w:rsidRPr="00D87048" w:rsidRDefault="00D87048" w:rsidP="00D8704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D87048">
        <w:rPr>
          <w:rFonts w:ascii="Times New Roman" w:eastAsia="Times New Roman" w:hAnsi="Times New Roman" w:cs="Times New Roman"/>
          <w:sz w:val="24"/>
          <w:szCs w:val="24"/>
          <w:lang w:eastAsia="pl-PL"/>
        </w:rPr>
        <w:t>audiodeskrypcji</w:t>
      </w:r>
      <w:proofErr w:type="spellEnd"/>
      <w:r w:rsidRPr="00D87048">
        <w:rPr>
          <w:rFonts w:ascii="Times New Roman" w:eastAsia="Times New Roman" w:hAnsi="Times New Roman" w:cs="Times New Roman"/>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w:t>
      </w:r>
    </w:p>
    <w:p w:rsidR="00D87048" w:rsidRPr="00D87048" w:rsidRDefault="00D87048" w:rsidP="00D8704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D87048">
        <w:rPr>
          <w:rFonts w:ascii="Times New Roman" w:eastAsia="Times New Roman" w:hAnsi="Times New Roman" w:cs="Times New Roman"/>
          <w:b/>
          <w:bCs/>
          <w:sz w:val="27"/>
          <w:szCs w:val="27"/>
          <w:lang w:eastAsia="pl-PL"/>
        </w:rPr>
        <w:t>Obsługa wniosków i skarg związanych z dostępnością</w:t>
      </w:r>
    </w:p>
    <w:p w:rsidR="00D87048" w:rsidRPr="00D87048" w:rsidRDefault="00D87048" w:rsidP="00D8704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Po wyczerpaniu wskazanej wyżej procedury można także złożyć wniosek do </w:t>
      </w:r>
      <w:hyperlink r:id="rId11" w:tgtFrame="_blank" w:history="1">
        <w:r w:rsidRPr="00D87048">
          <w:rPr>
            <w:rFonts w:ascii="Times New Roman" w:eastAsia="Times New Roman" w:hAnsi="Times New Roman" w:cs="Times New Roman"/>
            <w:color w:val="0000FF"/>
            <w:sz w:val="24"/>
            <w:szCs w:val="24"/>
            <w:u w:val="single"/>
            <w:lang w:eastAsia="pl-PL"/>
          </w:rPr>
          <w:t>Rzecznika Praw Obywatelskich</w:t>
        </w:r>
      </w:hyperlink>
      <w:r w:rsidRPr="00D87048">
        <w:rPr>
          <w:rFonts w:ascii="Times New Roman" w:eastAsia="Times New Roman" w:hAnsi="Times New Roman" w:cs="Times New Roman"/>
          <w:sz w:val="24"/>
          <w:szCs w:val="24"/>
          <w:lang w:eastAsia="pl-PL"/>
        </w:rPr>
        <w:t>.</w:t>
      </w:r>
    </w:p>
    <w:p w:rsidR="00D87048" w:rsidRPr="00D87048" w:rsidRDefault="00D87048" w:rsidP="00D8704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D87048">
        <w:rPr>
          <w:rFonts w:ascii="Times New Roman" w:eastAsia="Times New Roman" w:hAnsi="Times New Roman" w:cs="Times New Roman"/>
          <w:b/>
          <w:bCs/>
          <w:sz w:val="27"/>
          <w:szCs w:val="27"/>
          <w:lang w:eastAsia="pl-PL"/>
        </w:rPr>
        <w:t>Pozostałe informacje</w:t>
      </w:r>
    </w:p>
    <w:p w:rsidR="00D87048" w:rsidRPr="00D87048" w:rsidRDefault="00D87048" w:rsidP="00D8704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D87048">
        <w:rPr>
          <w:rFonts w:ascii="Times New Roman" w:eastAsia="Times New Roman" w:hAnsi="Times New Roman" w:cs="Times New Roman"/>
          <w:b/>
          <w:bCs/>
          <w:sz w:val="24"/>
          <w:szCs w:val="24"/>
          <w:lang w:eastAsia="pl-PL"/>
        </w:rPr>
        <w:t>Dostępność architektoniczna</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Dostosowanie budynków</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Budynek posiada szklane drzwi. </w:t>
      </w:r>
    </w:p>
    <w:p w:rsid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Dostosowanie wejść do budynków</w:t>
      </w:r>
    </w:p>
    <w:p w:rsidR="00D87048" w:rsidRPr="00D87048" w:rsidRDefault="00D87048" w:rsidP="00D8704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Wejście główne do budynku Szkoły Podstawowej w Woźnikach – Ligota Woźnicka jest usytuowane od ul. Szkolnej. Jest wykonane bez stopnia schodowego. Istnieje drugie alternatywne wejście od strony oddziału przedszkolnego, gdzie również jest możliwość poruszania się dla osób niepełnosprawnych i dostanie się do pomieszczeń na parterze budynku. Osobami oddelegowanymi do udzielania informacji przy wejściach głównych są pracownicy obsługi szkoły. </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Dostosowanie korytarzy</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W budynku szkoły korytarze są zgodne z prawem budowlanym. Z korytarza jest wejście do toalety, która jest dostosowana dla potrzeb osób niepełnosprawnych (w części toalety męskiej).</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Dostosowanie schodów</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Schody i balustrady są również zgodne z prawem budowlanym. </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Dostosowanie wind</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W budynku nie ma windy, która umożliwiałaby osobom niepełnosprawnym przedostanie się na wyższą kondygnację. </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Dostępność pochylni</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W budynku szkoły nie ma zamontowanych pochylni. </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Dostępność platform</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Nie ma zamontowanych platform.</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Dostosowanie parkingów</w:t>
      </w:r>
    </w:p>
    <w:p w:rsidR="00D87048" w:rsidRPr="00D87048" w:rsidRDefault="00D87048" w:rsidP="00D8704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Na terenie placówki jest parking, z wyznaczonym jednym miejscem postojowym dla pojazdów przeznaczonych dla osób niepełnosprawnych. Przy ogrodzeniu od strony oddziału przedszkolnego jest możliwe zatrzymanie samochodu dla osób przywożących dzieci do oddziału przedszkolnego.</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Dostosowanie toalet</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W budynku dostępna jest toaleta dla osób z niepełnosprawnościami (w części toalety męskiej).</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Prawo wstępu z psem asystującym</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Do szkoły może wejść osoba z psem asystującym.</w:t>
      </w:r>
    </w:p>
    <w:p w:rsidR="00D87048" w:rsidRDefault="00D87048" w:rsidP="00D8704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p>
    <w:p w:rsidR="00D87048" w:rsidRDefault="00D87048" w:rsidP="00D8704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p>
    <w:p w:rsidR="00D87048" w:rsidRPr="00D87048" w:rsidRDefault="00D87048" w:rsidP="00D8704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D87048">
        <w:rPr>
          <w:rFonts w:ascii="Times New Roman" w:eastAsia="Times New Roman" w:hAnsi="Times New Roman" w:cs="Times New Roman"/>
          <w:b/>
          <w:bCs/>
          <w:sz w:val="24"/>
          <w:szCs w:val="24"/>
          <w:lang w:eastAsia="pl-PL"/>
        </w:rPr>
        <w:t>Dostępność komunikacyjno-informacyjna</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Dostępność informacji głosowych</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lastRenderedPageBreak/>
        <w:t>Brak jest informacji głosowych.</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Dostępność pętli indukcyjnych</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Nie ma również pętli indukcyjnych.</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Dostępność tłumacza języka migowego</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Na terenie Szkoły Podstawowej w Woźnikach – Ligota Woźnicka nie ma możliwości skorzystania z tłumacza języka migowego. </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 xml:space="preserve">Dostępność </w:t>
      </w:r>
      <w:proofErr w:type="spellStart"/>
      <w:r w:rsidRPr="00D87048">
        <w:rPr>
          <w:rFonts w:ascii="Times New Roman" w:eastAsia="Times New Roman" w:hAnsi="Times New Roman" w:cs="Times New Roman"/>
          <w:b/>
          <w:bCs/>
          <w:sz w:val="20"/>
          <w:szCs w:val="20"/>
          <w:lang w:eastAsia="pl-PL"/>
        </w:rPr>
        <w:t>tyflomapy</w:t>
      </w:r>
      <w:proofErr w:type="spellEnd"/>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 xml:space="preserve">Brak </w:t>
      </w:r>
      <w:proofErr w:type="spellStart"/>
      <w:r w:rsidRPr="00D87048">
        <w:rPr>
          <w:rFonts w:ascii="Times New Roman" w:eastAsia="Times New Roman" w:hAnsi="Times New Roman" w:cs="Times New Roman"/>
          <w:sz w:val="24"/>
          <w:szCs w:val="24"/>
          <w:lang w:eastAsia="pl-PL"/>
        </w:rPr>
        <w:t>tyflomapy</w:t>
      </w:r>
      <w:proofErr w:type="spellEnd"/>
      <w:r w:rsidRPr="00D87048">
        <w:rPr>
          <w:rFonts w:ascii="Times New Roman" w:eastAsia="Times New Roman" w:hAnsi="Times New Roman" w:cs="Times New Roman"/>
          <w:sz w:val="24"/>
          <w:szCs w:val="24"/>
          <w:lang w:eastAsia="pl-PL"/>
        </w:rPr>
        <w:t>.</w:t>
      </w:r>
    </w:p>
    <w:p w:rsidR="00D87048" w:rsidRPr="00D87048" w:rsidRDefault="00D87048" w:rsidP="00D87048">
      <w:pPr>
        <w:spacing w:before="100" w:beforeAutospacing="1" w:after="100" w:afterAutospacing="1" w:line="240" w:lineRule="auto"/>
        <w:outlineLvl w:val="4"/>
        <w:rPr>
          <w:rFonts w:ascii="Times New Roman" w:eastAsia="Times New Roman" w:hAnsi="Times New Roman" w:cs="Times New Roman"/>
          <w:b/>
          <w:bCs/>
          <w:sz w:val="20"/>
          <w:szCs w:val="20"/>
          <w:lang w:eastAsia="pl-PL"/>
        </w:rPr>
      </w:pPr>
      <w:r w:rsidRPr="00D87048">
        <w:rPr>
          <w:rFonts w:ascii="Times New Roman" w:eastAsia="Times New Roman" w:hAnsi="Times New Roman" w:cs="Times New Roman"/>
          <w:b/>
          <w:bCs/>
          <w:sz w:val="20"/>
          <w:szCs w:val="20"/>
          <w:lang w:eastAsia="pl-PL"/>
        </w:rPr>
        <w:t>Dostępność alfabetu brajla</w:t>
      </w:r>
    </w:p>
    <w:p w:rsidR="00D87048" w:rsidRPr="00D87048" w:rsidRDefault="00D87048" w:rsidP="00D87048">
      <w:pPr>
        <w:spacing w:before="100" w:beforeAutospacing="1" w:after="100" w:afterAutospacing="1" w:line="240" w:lineRule="auto"/>
        <w:rPr>
          <w:rFonts w:ascii="Times New Roman" w:eastAsia="Times New Roman" w:hAnsi="Times New Roman" w:cs="Times New Roman"/>
          <w:sz w:val="24"/>
          <w:szCs w:val="24"/>
          <w:lang w:eastAsia="pl-PL"/>
        </w:rPr>
      </w:pPr>
      <w:r w:rsidRPr="00D87048">
        <w:rPr>
          <w:rFonts w:ascii="Times New Roman" w:eastAsia="Times New Roman" w:hAnsi="Times New Roman" w:cs="Times New Roman"/>
          <w:sz w:val="24"/>
          <w:szCs w:val="24"/>
          <w:lang w:eastAsia="pl-PL"/>
        </w:rPr>
        <w:t>Brak dostępności alfabetu brajla.</w:t>
      </w:r>
    </w:p>
    <w:p w:rsidR="007C0529" w:rsidRDefault="007C0529"/>
    <w:sectPr w:rsidR="007C0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762"/>
    <w:multiLevelType w:val="multilevel"/>
    <w:tmpl w:val="0A9C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87B03"/>
    <w:multiLevelType w:val="multilevel"/>
    <w:tmpl w:val="FEB0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40DDA"/>
    <w:multiLevelType w:val="multilevel"/>
    <w:tmpl w:val="0ED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92E53"/>
    <w:multiLevelType w:val="multilevel"/>
    <w:tmpl w:val="D96E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A00444"/>
    <w:multiLevelType w:val="multilevel"/>
    <w:tmpl w:val="847E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2D47E7"/>
    <w:multiLevelType w:val="multilevel"/>
    <w:tmpl w:val="413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5E236F"/>
    <w:multiLevelType w:val="multilevel"/>
    <w:tmpl w:val="2F5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774EFD"/>
    <w:multiLevelType w:val="multilevel"/>
    <w:tmpl w:val="177C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8A2AE2"/>
    <w:multiLevelType w:val="multilevel"/>
    <w:tmpl w:val="C1CA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5"/>
  </w:num>
  <w:num w:numId="5">
    <w:abstractNumId w:val="6"/>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3A"/>
    <w:rsid w:val="00595D3A"/>
    <w:rsid w:val="007C0529"/>
    <w:rsid w:val="00D870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50649">
      <w:bodyDiv w:val="1"/>
      <w:marLeft w:val="0"/>
      <w:marRight w:val="0"/>
      <w:marTop w:val="0"/>
      <w:marBottom w:val="0"/>
      <w:divBdr>
        <w:top w:val="none" w:sz="0" w:space="0" w:color="auto"/>
        <w:left w:val="none" w:sz="0" w:space="0" w:color="auto"/>
        <w:bottom w:val="none" w:sz="0" w:space="0" w:color="auto"/>
        <w:right w:val="none" w:sz="0" w:space="0" w:color="auto"/>
      </w:divBdr>
      <w:divsChild>
        <w:div w:id="993333317">
          <w:marLeft w:val="0"/>
          <w:marRight w:val="0"/>
          <w:marTop w:val="0"/>
          <w:marBottom w:val="0"/>
          <w:divBdr>
            <w:top w:val="none" w:sz="0" w:space="0" w:color="auto"/>
            <w:left w:val="none" w:sz="0" w:space="0" w:color="auto"/>
            <w:bottom w:val="none" w:sz="0" w:space="0" w:color="auto"/>
            <w:right w:val="none" w:sz="0" w:space="0" w:color="auto"/>
          </w:divBdr>
          <w:divsChild>
            <w:div w:id="978650931">
              <w:marLeft w:val="0"/>
              <w:marRight w:val="0"/>
              <w:marTop w:val="0"/>
              <w:marBottom w:val="0"/>
              <w:divBdr>
                <w:top w:val="none" w:sz="0" w:space="0" w:color="auto"/>
                <w:left w:val="none" w:sz="0" w:space="0" w:color="auto"/>
                <w:bottom w:val="none" w:sz="0" w:space="0" w:color="auto"/>
                <w:right w:val="none" w:sz="0" w:space="0" w:color="auto"/>
              </w:divBdr>
              <w:divsChild>
                <w:div w:id="2025671119">
                  <w:marLeft w:val="0"/>
                  <w:marRight w:val="0"/>
                  <w:marTop w:val="0"/>
                  <w:marBottom w:val="0"/>
                  <w:divBdr>
                    <w:top w:val="none" w:sz="0" w:space="0" w:color="auto"/>
                    <w:left w:val="none" w:sz="0" w:space="0" w:color="auto"/>
                    <w:bottom w:val="none" w:sz="0" w:space="0" w:color="auto"/>
                    <w:right w:val="none" w:sz="0" w:space="0" w:color="auto"/>
                  </w:divBdr>
                  <w:divsChild>
                    <w:div w:id="5174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4116">
          <w:marLeft w:val="0"/>
          <w:marRight w:val="0"/>
          <w:marTop w:val="0"/>
          <w:marBottom w:val="0"/>
          <w:divBdr>
            <w:top w:val="none" w:sz="0" w:space="0" w:color="auto"/>
            <w:left w:val="none" w:sz="0" w:space="0" w:color="auto"/>
            <w:bottom w:val="none" w:sz="0" w:space="0" w:color="auto"/>
            <w:right w:val="none" w:sz="0" w:space="0" w:color="auto"/>
          </w:divBdr>
          <w:divsChild>
            <w:div w:id="93478413">
              <w:marLeft w:val="0"/>
              <w:marRight w:val="0"/>
              <w:marTop w:val="0"/>
              <w:marBottom w:val="0"/>
              <w:divBdr>
                <w:top w:val="none" w:sz="0" w:space="0" w:color="auto"/>
                <w:left w:val="none" w:sz="0" w:space="0" w:color="auto"/>
                <w:bottom w:val="none" w:sz="0" w:space="0" w:color="auto"/>
                <w:right w:val="none" w:sz="0" w:space="0" w:color="auto"/>
              </w:divBdr>
              <w:divsChild>
                <w:div w:id="1676687604">
                  <w:marLeft w:val="0"/>
                  <w:marRight w:val="0"/>
                  <w:marTop w:val="0"/>
                  <w:marBottom w:val="0"/>
                  <w:divBdr>
                    <w:top w:val="none" w:sz="0" w:space="0" w:color="auto"/>
                    <w:left w:val="none" w:sz="0" w:space="0" w:color="auto"/>
                    <w:bottom w:val="none" w:sz="0" w:space="0" w:color="auto"/>
                    <w:right w:val="none" w:sz="0" w:space="0" w:color="auto"/>
                  </w:divBdr>
                  <w:divsChild>
                    <w:div w:id="923413383">
                      <w:marLeft w:val="0"/>
                      <w:marRight w:val="0"/>
                      <w:marTop w:val="0"/>
                      <w:marBottom w:val="0"/>
                      <w:divBdr>
                        <w:top w:val="none" w:sz="0" w:space="0" w:color="auto"/>
                        <w:left w:val="none" w:sz="0" w:space="0" w:color="auto"/>
                        <w:bottom w:val="none" w:sz="0" w:space="0" w:color="auto"/>
                        <w:right w:val="none" w:sz="0" w:space="0" w:color="auto"/>
                      </w:divBdr>
                    </w:div>
                  </w:divsChild>
                </w:div>
                <w:div w:id="1790513367">
                  <w:marLeft w:val="0"/>
                  <w:marRight w:val="0"/>
                  <w:marTop w:val="0"/>
                  <w:marBottom w:val="0"/>
                  <w:divBdr>
                    <w:top w:val="none" w:sz="0" w:space="0" w:color="auto"/>
                    <w:left w:val="none" w:sz="0" w:space="0" w:color="auto"/>
                    <w:bottom w:val="none" w:sz="0" w:space="0" w:color="auto"/>
                    <w:right w:val="none" w:sz="0" w:space="0" w:color="auto"/>
                  </w:divBdr>
                </w:div>
              </w:divsChild>
            </w:div>
            <w:div w:id="1383402958">
              <w:marLeft w:val="0"/>
              <w:marRight w:val="0"/>
              <w:marTop w:val="0"/>
              <w:marBottom w:val="0"/>
              <w:divBdr>
                <w:top w:val="none" w:sz="0" w:space="0" w:color="auto"/>
                <w:left w:val="none" w:sz="0" w:space="0" w:color="auto"/>
                <w:bottom w:val="none" w:sz="0" w:space="0" w:color="auto"/>
                <w:right w:val="none" w:sz="0" w:space="0" w:color="auto"/>
              </w:divBdr>
              <w:divsChild>
                <w:div w:id="1241065785">
                  <w:marLeft w:val="0"/>
                  <w:marRight w:val="0"/>
                  <w:marTop w:val="0"/>
                  <w:marBottom w:val="0"/>
                  <w:divBdr>
                    <w:top w:val="none" w:sz="0" w:space="0" w:color="auto"/>
                    <w:left w:val="none" w:sz="0" w:space="0" w:color="auto"/>
                    <w:bottom w:val="none" w:sz="0" w:space="0" w:color="auto"/>
                    <w:right w:val="none" w:sz="0" w:space="0" w:color="auto"/>
                  </w:divBdr>
                </w:div>
                <w:div w:id="690883553">
                  <w:marLeft w:val="0"/>
                  <w:marRight w:val="0"/>
                  <w:marTop w:val="0"/>
                  <w:marBottom w:val="0"/>
                  <w:divBdr>
                    <w:top w:val="none" w:sz="0" w:space="0" w:color="auto"/>
                    <w:left w:val="none" w:sz="0" w:space="0" w:color="auto"/>
                    <w:bottom w:val="none" w:sz="0" w:space="0" w:color="auto"/>
                    <w:right w:val="none" w:sz="0" w:space="0" w:color="auto"/>
                  </w:divBdr>
                  <w:divsChild>
                    <w:div w:id="1673557674">
                      <w:marLeft w:val="0"/>
                      <w:marRight w:val="0"/>
                      <w:marTop w:val="0"/>
                      <w:marBottom w:val="0"/>
                      <w:divBdr>
                        <w:top w:val="none" w:sz="0" w:space="0" w:color="auto"/>
                        <w:left w:val="none" w:sz="0" w:space="0" w:color="auto"/>
                        <w:bottom w:val="none" w:sz="0" w:space="0" w:color="auto"/>
                        <w:right w:val="none" w:sz="0" w:space="0" w:color="auto"/>
                      </w:divBdr>
                      <w:divsChild>
                        <w:div w:id="425002230">
                          <w:marLeft w:val="0"/>
                          <w:marRight w:val="0"/>
                          <w:marTop w:val="0"/>
                          <w:marBottom w:val="0"/>
                          <w:divBdr>
                            <w:top w:val="none" w:sz="0" w:space="0" w:color="auto"/>
                            <w:left w:val="none" w:sz="0" w:space="0" w:color="auto"/>
                            <w:bottom w:val="none" w:sz="0" w:space="0" w:color="auto"/>
                            <w:right w:val="none" w:sz="0" w:space="0" w:color="auto"/>
                          </w:divBdr>
                          <w:divsChild>
                            <w:div w:id="1073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4232">
                      <w:marLeft w:val="0"/>
                      <w:marRight w:val="0"/>
                      <w:marTop w:val="0"/>
                      <w:marBottom w:val="0"/>
                      <w:divBdr>
                        <w:top w:val="none" w:sz="0" w:space="0" w:color="auto"/>
                        <w:left w:val="none" w:sz="0" w:space="0" w:color="auto"/>
                        <w:bottom w:val="none" w:sz="0" w:space="0" w:color="auto"/>
                        <w:right w:val="none" w:sz="0" w:space="0" w:color="auto"/>
                      </w:divBdr>
                      <w:divsChild>
                        <w:div w:id="73360105">
                          <w:marLeft w:val="0"/>
                          <w:marRight w:val="0"/>
                          <w:marTop w:val="0"/>
                          <w:marBottom w:val="0"/>
                          <w:divBdr>
                            <w:top w:val="none" w:sz="0" w:space="0" w:color="auto"/>
                            <w:left w:val="none" w:sz="0" w:space="0" w:color="auto"/>
                            <w:bottom w:val="none" w:sz="0" w:space="0" w:color="auto"/>
                            <w:right w:val="none" w:sz="0" w:space="0" w:color="auto"/>
                          </w:divBdr>
                        </w:div>
                      </w:divsChild>
                    </w:div>
                    <w:div w:id="101807736">
                      <w:marLeft w:val="0"/>
                      <w:marRight w:val="0"/>
                      <w:marTop w:val="0"/>
                      <w:marBottom w:val="0"/>
                      <w:divBdr>
                        <w:top w:val="none" w:sz="0" w:space="0" w:color="auto"/>
                        <w:left w:val="none" w:sz="0" w:space="0" w:color="auto"/>
                        <w:bottom w:val="none" w:sz="0" w:space="0" w:color="auto"/>
                        <w:right w:val="none" w:sz="0" w:space="0" w:color="auto"/>
                      </w:divBdr>
                      <w:divsChild>
                        <w:div w:id="1753818478">
                          <w:marLeft w:val="0"/>
                          <w:marRight w:val="0"/>
                          <w:marTop w:val="0"/>
                          <w:marBottom w:val="0"/>
                          <w:divBdr>
                            <w:top w:val="none" w:sz="0" w:space="0" w:color="auto"/>
                            <w:left w:val="none" w:sz="0" w:space="0" w:color="auto"/>
                            <w:bottom w:val="none" w:sz="0" w:space="0" w:color="auto"/>
                            <w:right w:val="none" w:sz="0" w:space="0" w:color="auto"/>
                          </w:divBdr>
                        </w:div>
                      </w:divsChild>
                    </w:div>
                    <w:div w:id="75061231">
                      <w:marLeft w:val="0"/>
                      <w:marRight w:val="0"/>
                      <w:marTop w:val="0"/>
                      <w:marBottom w:val="0"/>
                      <w:divBdr>
                        <w:top w:val="none" w:sz="0" w:space="0" w:color="auto"/>
                        <w:left w:val="none" w:sz="0" w:space="0" w:color="auto"/>
                        <w:bottom w:val="none" w:sz="0" w:space="0" w:color="auto"/>
                        <w:right w:val="none" w:sz="0" w:space="0" w:color="auto"/>
                      </w:divBdr>
                      <w:divsChild>
                        <w:div w:id="2142189252">
                          <w:marLeft w:val="0"/>
                          <w:marRight w:val="0"/>
                          <w:marTop w:val="0"/>
                          <w:marBottom w:val="0"/>
                          <w:divBdr>
                            <w:top w:val="none" w:sz="0" w:space="0" w:color="auto"/>
                            <w:left w:val="none" w:sz="0" w:space="0" w:color="auto"/>
                            <w:bottom w:val="none" w:sz="0" w:space="0" w:color="auto"/>
                            <w:right w:val="none" w:sz="0" w:space="0" w:color="auto"/>
                          </w:divBdr>
                        </w:div>
                      </w:divsChild>
                    </w:div>
                    <w:div w:id="1501579899">
                      <w:marLeft w:val="0"/>
                      <w:marRight w:val="0"/>
                      <w:marTop w:val="0"/>
                      <w:marBottom w:val="0"/>
                      <w:divBdr>
                        <w:top w:val="none" w:sz="0" w:space="0" w:color="auto"/>
                        <w:left w:val="none" w:sz="0" w:space="0" w:color="auto"/>
                        <w:bottom w:val="none" w:sz="0" w:space="0" w:color="auto"/>
                        <w:right w:val="none" w:sz="0" w:space="0" w:color="auto"/>
                      </w:divBdr>
                      <w:divsChild>
                        <w:div w:id="1080181490">
                          <w:marLeft w:val="0"/>
                          <w:marRight w:val="0"/>
                          <w:marTop w:val="0"/>
                          <w:marBottom w:val="0"/>
                          <w:divBdr>
                            <w:top w:val="none" w:sz="0" w:space="0" w:color="auto"/>
                            <w:left w:val="none" w:sz="0" w:space="0" w:color="auto"/>
                            <w:bottom w:val="none" w:sz="0" w:space="0" w:color="auto"/>
                            <w:right w:val="none" w:sz="0" w:space="0" w:color="auto"/>
                          </w:divBdr>
                        </w:div>
                      </w:divsChild>
                    </w:div>
                    <w:div w:id="547450752">
                      <w:marLeft w:val="0"/>
                      <w:marRight w:val="0"/>
                      <w:marTop w:val="0"/>
                      <w:marBottom w:val="0"/>
                      <w:divBdr>
                        <w:top w:val="none" w:sz="0" w:space="0" w:color="auto"/>
                        <w:left w:val="none" w:sz="0" w:space="0" w:color="auto"/>
                        <w:bottom w:val="none" w:sz="0" w:space="0" w:color="auto"/>
                        <w:right w:val="none" w:sz="0" w:space="0" w:color="auto"/>
                      </w:divBdr>
                      <w:divsChild>
                        <w:div w:id="1920094178">
                          <w:marLeft w:val="0"/>
                          <w:marRight w:val="0"/>
                          <w:marTop w:val="0"/>
                          <w:marBottom w:val="0"/>
                          <w:divBdr>
                            <w:top w:val="none" w:sz="0" w:space="0" w:color="auto"/>
                            <w:left w:val="none" w:sz="0" w:space="0" w:color="auto"/>
                            <w:bottom w:val="none" w:sz="0" w:space="0" w:color="auto"/>
                            <w:right w:val="none" w:sz="0" w:space="0" w:color="auto"/>
                          </w:divBdr>
                        </w:div>
                      </w:divsChild>
                    </w:div>
                    <w:div w:id="836729479">
                      <w:marLeft w:val="0"/>
                      <w:marRight w:val="0"/>
                      <w:marTop w:val="0"/>
                      <w:marBottom w:val="0"/>
                      <w:divBdr>
                        <w:top w:val="none" w:sz="0" w:space="0" w:color="auto"/>
                        <w:left w:val="none" w:sz="0" w:space="0" w:color="auto"/>
                        <w:bottom w:val="none" w:sz="0" w:space="0" w:color="auto"/>
                        <w:right w:val="none" w:sz="0" w:space="0" w:color="auto"/>
                      </w:divBdr>
                      <w:divsChild>
                        <w:div w:id="415252979">
                          <w:marLeft w:val="0"/>
                          <w:marRight w:val="0"/>
                          <w:marTop w:val="0"/>
                          <w:marBottom w:val="0"/>
                          <w:divBdr>
                            <w:top w:val="none" w:sz="0" w:space="0" w:color="auto"/>
                            <w:left w:val="none" w:sz="0" w:space="0" w:color="auto"/>
                            <w:bottom w:val="none" w:sz="0" w:space="0" w:color="auto"/>
                            <w:right w:val="none" w:sz="0" w:space="0" w:color="auto"/>
                          </w:divBdr>
                        </w:div>
                      </w:divsChild>
                    </w:div>
                    <w:div w:id="635457166">
                      <w:marLeft w:val="0"/>
                      <w:marRight w:val="0"/>
                      <w:marTop w:val="0"/>
                      <w:marBottom w:val="0"/>
                      <w:divBdr>
                        <w:top w:val="none" w:sz="0" w:space="0" w:color="auto"/>
                        <w:left w:val="none" w:sz="0" w:space="0" w:color="auto"/>
                        <w:bottom w:val="none" w:sz="0" w:space="0" w:color="auto"/>
                        <w:right w:val="none" w:sz="0" w:space="0" w:color="auto"/>
                      </w:divBdr>
                      <w:divsChild>
                        <w:div w:id="979572855">
                          <w:marLeft w:val="0"/>
                          <w:marRight w:val="0"/>
                          <w:marTop w:val="0"/>
                          <w:marBottom w:val="0"/>
                          <w:divBdr>
                            <w:top w:val="none" w:sz="0" w:space="0" w:color="auto"/>
                            <w:left w:val="none" w:sz="0" w:space="0" w:color="auto"/>
                            <w:bottom w:val="none" w:sz="0" w:space="0" w:color="auto"/>
                            <w:right w:val="none" w:sz="0" w:space="0" w:color="auto"/>
                          </w:divBdr>
                        </w:div>
                      </w:divsChild>
                    </w:div>
                    <w:div w:id="1167131593">
                      <w:marLeft w:val="0"/>
                      <w:marRight w:val="0"/>
                      <w:marTop w:val="0"/>
                      <w:marBottom w:val="0"/>
                      <w:divBdr>
                        <w:top w:val="none" w:sz="0" w:space="0" w:color="auto"/>
                        <w:left w:val="none" w:sz="0" w:space="0" w:color="auto"/>
                        <w:bottom w:val="none" w:sz="0" w:space="0" w:color="auto"/>
                        <w:right w:val="none" w:sz="0" w:space="0" w:color="auto"/>
                      </w:divBdr>
                      <w:divsChild>
                        <w:div w:id="1105002678">
                          <w:marLeft w:val="0"/>
                          <w:marRight w:val="0"/>
                          <w:marTop w:val="0"/>
                          <w:marBottom w:val="0"/>
                          <w:divBdr>
                            <w:top w:val="none" w:sz="0" w:space="0" w:color="auto"/>
                            <w:left w:val="none" w:sz="0" w:space="0" w:color="auto"/>
                            <w:bottom w:val="none" w:sz="0" w:space="0" w:color="auto"/>
                            <w:right w:val="none" w:sz="0" w:space="0" w:color="auto"/>
                          </w:divBdr>
                        </w:div>
                      </w:divsChild>
                    </w:div>
                    <w:div w:id="1926455947">
                      <w:marLeft w:val="0"/>
                      <w:marRight w:val="0"/>
                      <w:marTop w:val="0"/>
                      <w:marBottom w:val="0"/>
                      <w:divBdr>
                        <w:top w:val="none" w:sz="0" w:space="0" w:color="auto"/>
                        <w:left w:val="none" w:sz="0" w:space="0" w:color="auto"/>
                        <w:bottom w:val="none" w:sz="0" w:space="0" w:color="auto"/>
                        <w:right w:val="none" w:sz="0" w:space="0" w:color="auto"/>
                      </w:divBdr>
                      <w:divsChild>
                        <w:div w:id="918254900">
                          <w:marLeft w:val="0"/>
                          <w:marRight w:val="0"/>
                          <w:marTop w:val="0"/>
                          <w:marBottom w:val="0"/>
                          <w:divBdr>
                            <w:top w:val="none" w:sz="0" w:space="0" w:color="auto"/>
                            <w:left w:val="none" w:sz="0" w:space="0" w:color="auto"/>
                            <w:bottom w:val="none" w:sz="0" w:space="0" w:color="auto"/>
                            <w:right w:val="none" w:sz="0" w:space="0" w:color="auto"/>
                          </w:divBdr>
                        </w:div>
                      </w:divsChild>
                    </w:div>
                    <w:div w:id="962729378">
                      <w:marLeft w:val="0"/>
                      <w:marRight w:val="0"/>
                      <w:marTop w:val="0"/>
                      <w:marBottom w:val="0"/>
                      <w:divBdr>
                        <w:top w:val="none" w:sz="0" w:space="0" w:color="auto"/>
                        <w:left w:val="none" w:sz="0" w:space="0" w:color="auto"/>
                        <w:bottom w:val="none" w:sz="0" w:space="0" w:color="auto"/>
                        <w:right w:val="none" w:sz="0" w:space="0" w:color="auto"/>
                      </w:divBdr>
                      <w:divsChild>
                        <w:div w:id="578177858">
                          <w:marLeft w:val="0"/>
                          <w:marRight w:val="0"/>
                          <w:marTop w:val="0"/>
                          <w:marBottom w:val="0"/>
                          <w:divBdr>
                            <w:top w:val="none" w:sz="0" w:space="0" w:color="auto"/>
                            <w:left w:val="none" w:sz="0" w:space="0" w:color="auto"/>
                            <w:bottom w:val="none" w:sz="0" w:space="0" w:color="auto"/>
                            <w:right w:val="none" w:sz="0" w:space="0" w:color="auto"/>
                          </w:divBdr>
                        </w:div>
                      </w:divsChild>
                    </w:div>
                    <w:div w:id="501898141">
                      <w:marLeft w:val="0"/>
                      <w:marRight w:val="0"/>
                      <w:marTop w:val="0"/>
                      <w:marBottom w:val="0"/>
                      <w:divBdr>
                        <w:top w:val="none" w:sz="0" w:space="0" w:color="auto"/>
                        <w:left w:val="none" w:sz="0" w:space="0" w:color="auto"/>
                        <w:bottom w:val="none" w:sz="0" w:space="0" w:color="auto"/>
                        <w:right w:val="none" w:sz="0" w:space="0" w:color="auto"/>
                      </w:divBdr>
                      <w:divsChild>
                        <w:div w:id="817646388">
                          <w:marLeft w:val="0"/>
                          <w:marRight w:val="0"/>
                          <w:marTop w:val="0"/>
                          <w:marBottom w:val="0"/>
                          <w:divBdr>
                            <w:top w:val="none" w:sz="0" w:space="0" w:color="auto"/>
                            <w:left w:val="none" w:sz="0" w:space="0" w:color="auto"/>
                            <w:bottom w:val="none" w:sz="0" w:space="0" w:color="auto"/>
                            <w:right w:val="none" w:sz="0" w:space="0" w:color="auto"/>
                          </w:divBdr>
                          <w:divsChild>
                            <w:div w:id="2007852811">
                              <w:marLeft w:val="0"/>
                              <w:marRight w:val="0"/>
                              <w:marTop w:val="0"/>
                              <w:marBottom w:val="0"/>
                              <w:divBdr>
                                <w:top w:val="none" w:sz="0" w:space="0" w:color="auto"/>
                                <w:left w:val="none" w:sz="0" w:space="0" w:color="auto"/>
                                <w:bottom w:val="none" w:sz="0" w:space="0" w:color="auto"/>
                                <w:right w:val="none" w:sz="0" w:space="0" w:color="auto"/>
                              </w:divBdr>
                            </w:div>
                          </w:divsChild>
                        </w:div>
                        <w:div w:id="1823933004">
                          <w:marLeft w:val="0"/>
                          <w:marRight w:val="0"/>
                          <w:marTop w:val="0"/>
                          <w:marBottom w:val="0"/>
                          <w:divBdr>
                            <w:top w:val="none" w:sz="0" w:space="0" w:color="auto"/>
                            <w:left w:val="none" w:sz="0" w:space="0" w:color="auto"/>
                            <w:bottom w:val="none" w:sz="0" w:space="0" w:color="auto"/>
                            <w:right w:val="none" w:sz="0" w:space="0" w:color="auto"/>
                          </w:divBdr>
                          <w:divsChild>
                            <w:div w:id="934555888">
                              <w:marLeft w:val="0"/>
                              <w:marRight w:val="0"/>
                              <w:marTop w:val="0"/>
                              <w:marBottom w:val="0"/>
                              <w:divBdr>
                                <w:top w:val="none" w:sz="0" w:space="0" w:color="auto"/>
                                <w:left w:val="none" w:sz="0" w:space="0" w:color="auto"/>
                                <w:bottom w:val="none" w:sz="0" w:space="0" w:color="auto"/>
                                <w:right w:val="none" w:sz="0" w:space="0" w:color="auto"/>
                              </w:divBdr>
                              <w:divsChild>
                                <w:div w:id="4750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1552">
                          <w:marLeft w:val="0"/>
                          <w:marRight w:val="0"/>
                          <w:marTop w:val="0"/>
                          <w:marBottom w:val="0"/>
                          <w:divBdr>
                            <w:top w:val="none" w:sz="0" w:space="0" w:color="auto"/>
                            <w:left w:val="none" w:sz="0" w:space="0" w:color="auto"/>
                            <w:bottom w:val="none" w:sz="0" w:space="0" w:color="auto"/>
                            <w:right w:val="none" w:sz="0" w:space="0" w:color="auto"/>
                          </w:divBdr>
                          <w:divsChild>
                            <w:div w:id="1730499150">
                              <w:marLeft w:val="0"/>
                              <w:marRight w:val="0"/>
                              <w:marTop w:val="0"/>
                              <w:marBottom w:val="0"/>
                              <w:divBdr>
                                <w:top w:val="none" w:sz="0" w:space="0" w:color="auto"/>
                                <w:left w:val="none" w:sz="0" w:space="0" w:color="auto"/>
                                <w:bottom w:val="none" w:sz="0" w:space="0" w:color="auto"/>
                                <w:right w:val="none" w:sz="0" w:space="0" w:color="auto"/>
                              </w:divBdr>
                              <w:divsChild>
                                <w:div w:id="4024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2493">
                          <w:marLeft w:val="0"/>
                          <w:marRight w:val="0"/>
                          <w:marTop w:val="0"/>
                          <w:marBottom w:val="0"/>
                          <w:divBdr>
                            <w:top w:val="none" w:sz="0" w:space="0" w:color="auto"/>
                            <w:left w:val="none" w:sz="0" w:space="0" w:color="auto"/>
                            <w:bottom w:val="none" w:sz="0" w:space="0" w:color="auto"/>
                            <w:right w:val="none" w:sz="0" w:space="0" w:color="auto"/>
                          </w:divBdr>
                          <w:divsChild>
                            <w:div w:id="2032759542">
                              <w:marLeft w:val="0"/>
                              <w:marRight w:val="0"/>
                              <w:marTop w:val="0"/>
                              <w:marBottom w:val="0"/>
                              <w:divBdr>
                                <w:top w:val="none" w:sz="0" w:space="0" w:color="auto"/>
                                <w:left w:val="none" w:sz="0" w:space="0" w:color="auto"/>
                                <w:bottom w:val="none" w:sz="0" w:space="0" w:color="auto"/>
                                <w:right w:val="none" w:sz="0" w:space="0" w:color="auto"/>
                              </w:divBdr>
                            </w:div>
                            <w:div w:id="2080903068">
                              <w:marLeft w:val="0"/>
                              <w:marRight w:val="0"/>
                              <w:marTop w:val="0"/>
                              <w:marBottom w:val="0"/>
                              <w:divBdr>
                                <w:top w:val="none" w:sz="0" w:space="0" w:color="auto"/>
                                <w:left w:val="none" w:sz="0" w:space="0" w:color="auto"/>
                                <w:bottom w:val="none" w:sz="0" w:space="0" w:color="auto"/>
                                <w:right w:val="none" w:sz="0" w:space="0" w:color="auto"/>
                              </w:divBdr>
                            </w:div>
                            <w:div w:id="1759784374">
                              <w:marLeft w:val="0"/>
                              <w:marRight w:val="0"/>
                              <w:marTop w:val="0"/>
                              <w:marBottom w:val="0"/>
                              <w:divBdr>
                                <w:top w:val="none" w:sz="0" w:space="0" w:color="auto"/>
                                <w:left w:val="none" w:sz="0" w:space="0" w:color="auto"/>
                                <w:bottom w:val="none" w:sz="0" w:space="0" w:color="auto"/>
                                <w:right w:val="none" w:sz="0" w:space="0" w:color="auto"/>
                              </w:divBdr>
                            </w:div>
                            <w:div w:id="1034887637">
                              <w:marLeft w:val="0"/>
                              <w:marRight w:val="0"/>
                              <w:marTop w:val="0"/>
                              <w:marBottom w:val="0"/>
                              <w:divBdr>
                                <w:top w:val="none" w:sz="0" w:space="0" w:color="auto"/>
                                <w:left w:val="none" w:sz="0" w:space="0" w:color="auto"/>
                                <w:bottom w:val="none" w:sz="0" w:space="0" w:color="auto"/>
                                <w:right w:val="none" w:sz="0" w:space="0" w:color="auto"/>
                              </w:divBdr>
                            </w:div>
                            <w:div w:id="17790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9692">
              <w:marLeft w:val="0"/>
              <w:marRight w:val="0"/>
              <w:marTop w:val="0"/>
              <w:marBottom w:val="0"/>
              <w:divBdr>
                <w:top w:val="none" w:sz="0" w:space="0" w:color="auto"/>
                <w:left w:val="none" w:sz="0" w:space="0" w:color="auto"/>
                <w:bottom w:val="none" w:sz="0" w:space="0" w:color="auto"/>
                <w:right w:val="none" w:sz="0" w:space="0" w:color="auto"/>
              </w:divBdr>
              <w:divsChild>
                <w:div w:id="2016417973">
                  <w:marLeft w:val="0"/>
                  <w:marRight w:val="0"/>
                  <w:marTop w:val="0"/>
                  <w:marBottom w:val="0"/>
                  <w:divBdr>
                    <w:top w:val="none" w:sz="0" w:space="0" w:color="auto"/>
                    <w:left w:val="none" w:sz="0" w:space="0" w:color="auto"/>
                    <w:bottom w:val="none" w:sz="0" w:space="0" w:color="auto"/>
                    <w:right w:val="none" w:sz="0" w:space="0" w:color="auto"/>
                  </w:divBdr>
                  <w:divsChild>
                    <w:div w:id="1157041561">
                      <w:marLeft w:val="0"/>
                      <w:marRight w:val="0"/>
                      <w:marTop w:val="0"/>
                      <w:marBottom w:val="0"/>
                      <w:divBdr>
                        <w:top w:val="none" w:sz="0" w:space="0" w:color="auto"/>
                        <w:left w:val="none" w:sz="0" w:space="0" w:color="auto"/>
                        <w:bottom w:val="none" w:sz="0" w:space="0" w:color="auto"/>
                        <w:right w:val="none" w:sz="0" w:space="0" w:color="auto"/>
                      </w:divBdr>
                    </w:div>
                    <w:div w:id="595137921">
                      <w:marLeft w:val="0"/>
                      <w:marRight w:val="0"/>
                      <w:marTop w:val="0"/>
                      <w:marBottom w:val="0"/>
                      <w:divBdr>
                        <w:top w:val="none" w:sz="0" w:space="0" w:color="auto"/>
                        <w:left w:val="none" w:sz="0" w:space="0" w:color="auto"/>
                        <w:bottom w:val="none" w:sz="0" w:space="0" w:color="auto"/>
                        <w:right w:val="none" w:sz="0" w:space="0" w:color="auto"/>
                      </w:divBdr>
                    </w:div>
                    <w:div w:id="20391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5466">
              <w:marLeft w:val="0"/>
              <w:marRight w:val="0"/>
              <w:marTop w:val="0"/>
              <w:marBottom w:val="0"/>
              <w:divBdr>
                <w:top w:val="none" w:sz="0" w:space="0" w:color="auto"/>
                <w:left w:val="none" w:sz="0" w:space="0" w:color="auto"/>
                <w:bottom w:val="none" w:sz="0" w:space="0" w:color="auto"/>
                <w:right w:val="none" w:sz="0" w:space="0" w:color="auto"/>
              </w:divBdr>
              <w:divsChild>
                <w:div w:id="15458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pligwoz.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onitorpolski.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spligwoz.pl/deklaracja-dostepnosci" TargetMode="External"/><Relationship Id="rId11" Type="http://schemas.openxmlformats.org/officeDocument/2006/relationships/hyperlink" Target="https://www.rpo.gov.pl/content/jak-zglosic-sie-do-rzecznika-praw-obywatelskich" TargetMode="External"/><Relationship Id="rId5" Type="http://schemas.openxmlformats.org/officeDocument/2006/relationships/webSettings" Target="webSettings.xml"/><Relationship Id="rId10" Type="http://schemas.openxmlformats.org/officeDocument/2006/relationships/hyperlink" Target="tel:781982001" TargetMode="External"/><Relationship Id="rId4" Type="http://schemas.openxmlformats.org/officeDocument/2006/relationships/settings" Target="settings.xml"/><Relationship Id="rId9" Type="http://schemas.openxmlformats.org/officeDocument/2006/relationships/hyperlink" Target="mailto:spligota@o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922</Words>
  <Characters>5534</Characters>
  <Application>Microsoft Office Word</Application>
  <DocSecurity>0</DocSecurity>
  <Lines>46</Lines>
  <Paragraphs>12</Paragraphs>
  <ScaleCrop>false</ScaleCrop>
  <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Ligota</dc:creator>
  <cp:keywords/>
  <dc:description/>
  <cp:lastModifiedBy>SP Ligota</cp:lastModifiedBy>
  <cp:revision>2</cp:revision>
  <dcterms:created xsi:type="dcterms:W3CDTF">2025-03-31T12:48:00Z</dcterms:created>
  <dcterms:modified xsi:type="dcterms:W3CDTF">2025-03-31T12:57:00Z</dcterms:modified>
</cp:coreProperties>
</file>