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7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ROZKŁAD MATERIAŁU I PLAN DYDAKTYCZNY</w:t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I. Droga do dojrzałości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LICZBA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1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TREŚCI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3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CELE EDUKACYJNE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3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5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8"/>
              </w:rPr>
              <w:t>GODZIN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NAUCZANIA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OSIĄGANIA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89"/>
              </w:rPr>
              <w:t>WYNIKAJĄCE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OGÓLNE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SZCZEGÓŁOWE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Z PODSTAWY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3"/>
              </w:rPr>
              <w:t>PROGRAMOWEJ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KATECHEZY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1. Przyzwycza-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poznania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Uczeń: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jenie czy żywa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wiara – co jest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chrześcijaństwa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analizuje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List do Diogneta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metaplan.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fundamentem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 wobec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stylu życia,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i charakteryzuje styl życia katolika;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mojego chrze-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 i ich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 nie zewnętrznego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własnymi słowami kreśli sylwetkę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ścijaństwa?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konsekwencje;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rytualizmu;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człowieka, dla którego wiara jest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wyjątkowość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cech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przyzwyczajeniem i tradycją;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nowość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współczesnego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   odwołując się do bł. Carla Acutisa,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chrześcijaństwa;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katolika.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podaje propozycje, które mogą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pomóc we właściwym rozumieniu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koncepcja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chrześcijaństwa.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świata.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2. Czego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opisuje, czym jest wiara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formularz;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mogą nauczyć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koncepcja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biblijnej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perspektywy Pisma Świętego;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mapa myśli.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mnie biblijni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koncepcji wiary;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uzasadnia, dlaczego Abraham,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mistrzowie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świata;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rozpoznawanie postaci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Mojżesz, Dawid i Maryja są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wiary?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biblijne wzorce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biblijnych jako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wzorami wiary;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modlitwy i wiary.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wzorów wiary.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wyjaśnia ponadczasowość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doświadczeń biblijnych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mistrzów wiary.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8731" w:orient="landscape"/>
          <w:cols w:equalWidth="0" w:num="2">
            <w:col w:w="195" w:space="374"/>
            <w:col w:w="10000"/>
          </w:cols>
          <w:pgMar w:left="630" w:top="1066" w:right="1046" w:bottom="172" w:gutter="0" w:footer="0" w:header="0"/>
        </w:sectPr>
      </w:pPr>
    </w:p>
    <w:bookmarkStart w:id="1" w:name="page2"/>
    <w:bookmarkEnd w:id="1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3. Bóg daje się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poznania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wyjaśnienie znaczenia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charakteryzuje drogi poznania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świadectwo;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poznać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wiary i rozumu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opowiadanie.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wiara i rozum,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 odkrywaniu prawdy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 wartość posłuszeństwa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posłuszeństwo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Bogu;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wiary;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możliwości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 obowiązek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poznania Boga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dawania świadectwa przez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 wobec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drodze rozumu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uczniów Chrystusa.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 i ich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serca.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konsekwencje.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8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4. Objawienia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poznania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problemu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definiuje pojęcie „objawienie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odgadnij temat;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prywatne –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FFFFFF"/>
              </w:rPr>
              <w:t xml:space="preserve"> 4.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objawień prywatnych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prywatne”;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 muszę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tajemnica Boga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kontekście wiary;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sam podaje różnice między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multimedialna;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 nie wierzyć?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Trójjedynego.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zapoznanie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objawieniem publicznym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news.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niektórymi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prywatnym;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zatwierdzonymi przez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określa, co stanowi o prawdziwości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Kościół objawieniami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objawienia prywatnego;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prywatnymi.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związek objawienia z wiarą;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określa cel objawień prywatnych;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wymienia kryteria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uznania prawdziwości objawień;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podaje przykłady objawień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prywatnych uznanych przez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Kościół i udziela informacji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temat jednego wybranego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objawienia.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8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717" w:right="390" w:bottom="684" w:gutter="0" w:footer="0" w:header="0"/>
        </w:sectPr>
      </w:pPr>
    </w:p>
    <w:bookmarkStart w:id="2" w:name="page3"/>
    <w:bookmarkEnd w:id="2"/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5. Co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poznania</w:t>
            </w:r>
          </w:p>
        </w:tc>
        <w:tc>
          <w:tcPr>
            <w:tcW w:w="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odkrywanie,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charakteryzuje posłuszeństwo na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pogadanka;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odpowiem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że najlepszą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wzór Abrahama i Maryi;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metaplan;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Bogu?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wiara i rozum,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odpowiedzią Bogu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rozumie, czym jest wiara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posłuszeństwo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Jego zaproszenie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posłuszeństwo w wierze;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wiary;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wzajemnej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formy i źródła ateizmu;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postawy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relacji jest postawa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charakteryzuje niebezpieczne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człowieka wobec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posłuszeństwa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postawy będące jednostronnym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 i ich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wierze;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ujęciem wiary: sentymentalizm,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konsekwencje.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skrajny racjonalizm.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zrozumienia, że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istotnym warunkiem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wiary jest świadectwo.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5"/>
        </w:trPr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32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6. Modlitwa –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ind w:right="1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modlitwa;</w:t>
            </w:r>
          </w:p>
        </w:tc>
        <w:tc>
          <w:tcPr>
            <w:tcW w:w="260" w:type="dxa"/>
            <w:vAlign w:val="bottom"/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informacji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słoneczko;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czym jest,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znaczenia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poprzednich lat nauki wyjaśnia,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negujemy negację.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 czym być nie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rozmowa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 w życiu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czym jest modlitwa chrześcijańska;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powinna?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Ojcem;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chrześcijanina;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rozpoznaje i analizuje błędy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trudności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pogłębienie wiedzy na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podejściu do modlitwy;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modlitwie;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temat praktykowania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wyjaśnia, jak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skuteczność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przezwyciężać błędy, które zdarzają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modlitwy;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nabywanie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podczas modlitwy.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 radzenia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odpowiedzią na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sobie z trudnościami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ludzkie potrzeby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modlitwie.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zawierzeniem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Bożej miłości.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160020</wp:posOffset>
            </wp:positionV>
            <wp:extent cx="12700" cy="10077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-3580130</wp:posOffset>
                </wp:positionV>
                <wp:extent cx="635698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281.8999pt" to="528.55pt,-281.8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25pt,-282.1499pt" to="28.25pt,55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pt,-282.1499pt" to="85.4pt,55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7pt,-282.1499pt" to="131.7pt,55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0.85pt,-282.1499pt" to="210.85pt,55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8pt,-282.1499pt" to="305.8pt,55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4.7pt,-282.1499pt" to="444.7pt,55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-3583305</wp:posOffset>
                </wp:positionV>
                <wp:extent cx="0" cy="428307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3pt,-282.1499pt" to="528.3pt,55.1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9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-635</wp:posOffset>
                </wp:positionV>
                <wp:extent cx="635698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0.0499pt" to="528.55pt,-0.0499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2">
            <w:col w:w="10570" w:space="471"/>
            <w:col w:w="184"/>
          </w:cols>
          <w:pgMar w:left="630" w:top="1212" w:right="390" w:bottom="176" w:gutter="0" w:footer="0" w:header="0"/>
        </w:sectPr>
      </w:pPr>
    </w:p>
    <w:bookmarkStart w:id="3" w:name="page4"/>
    <w:bookmarkEnd w:id="3"/>
    <w:p>
      <w:pPr>
        <w:spacing w:after="0" w:line="2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7. Boże –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modlitwa;</w:t>
            </w:r>
          </w:p>
        </w:tc>
        <w:tc>
          <w:tcPr>
            <w:tcW w:w="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rozpoznawanie różnic</w:t>
            </w:r>
          </w:p>
        </w:tc>
        <w:tc>
          <w:tcPr>
            <w:tcW w:w="27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 xml:space="preserve">   na podstawie własnych przemyśleń</w:t>
            </w:r>
          </w:p>
        </w:tc>
        <w:tc>
          <w:tcPr>
            <w:tcW w:w="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gadająca ściana;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dziękuję,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między różnymi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obserwacji wyjaśnia istotę</w:t>
            </w:r>
          </w:p>
        </w:tc>
        <w:tc>
          <w:tcPr>
            <w:tcW w:w="22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2"/>
              </w:rPr>
              <w:t>analiza i synteza.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proszę,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rozmowa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rodzajami modlitwy;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poszczególnych rodzajów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przepraszam,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Ojcem;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wprowadzenie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nade wszystko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praktykę modlitwy</w:t>
            </w:r>
          </w:p>
        </w:tc>
        <w:tc>
          <w:tcPr>
            <w:tcW w:w="27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 oparciu o dyskusję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uwielbiam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odpowiedzią na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dziękczynienia,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rówieśnikami wskazuje błędne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ludzkie potrzeby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prośby, przeproszenia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prawidłowe przeżywanie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zawierzeniem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uwielbienia;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 dziękczynienia, prośby,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Bożej miłości.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nabywanie zdolności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przeproszenia oraz uwielbienia;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życia rytmem</w:t>
            </w:r>
          </w:p>
        </w:tc>
        <w:tc>
          <w:tcPr>
            <w:tcW w:w="27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wyjaśnia, jak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modlitewnym.</w:t>
            </w: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chrześcijanin powinien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praktykować poszczególne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rodzaje modlitwy.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-1520190</wp:posOffset>
                </wp:positionV>
                <wp:extent cx="635635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-119.6999pt" to="497.05pt,-119.6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-119.9499pt" to="-3.1999pt,21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9pt,-119.9499pt" to="53.9pt,21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2pt,-119.9499pt" to="100.2pt,21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35pt,-119.9499pt" to="179.35pt,21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3pt,-119.9499pt" to="274.3pt,21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546100</wp:posOffset>
                </wp:positionV>
                <wp:extent cx="635635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43pt" to="497.05pt,4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2pt,-119.9499pt" to="413.2pt,217.3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-1523365</wp:posOffset>
                </wp:positionV>
                <wp:extent cx="0" cy="428371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6.8pt,-119.9499pt" to="496.8pt,217.3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8.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FFFFFF"/>
              </w:rPr>
              <w:t xml:space="preserve"> .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Usłyszeć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modlitwa;</w:t>
            </w:r>
          </w:p>
        </w:tc>
        <w:tc>
          <w:tcPr>
            <w:tcW w:w="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8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   omawia rodzaje modlitwy Pismem</w:t>
            </w:r>
          </w:p>
        </w:tc>
        <w:tc>
          <w:tcPr>
            <w:tcW w:w="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pogadanka;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 tu i teraz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Świętym: liturgia godzin,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lectio</w:t>
            </w:r>
          </w:p>
        </w:tc>
        <w:tc>
          <w:tcPr>
            <w:tcW w:w="22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rozmowa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modlenia się za</w:t>
            </w: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divina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lectio continua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, czytania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z podręcznikiem;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Ojcem;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pomocą Pisma</w:t>
            </w: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dnia, czytania tematyczne;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wykład.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Świętego;</w:t>
            </w:r>
          </w:p>
        </w:tc>
        <w:tc>
          <w:tcPr>
            <w:tcW w:w="2880" w:type="dxa"/>
            <w:vAlign w:val="bottom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rozumie potrzebę poddania się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odpowiedzią na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modlitwy</w:t>
            </w: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woli Bożej jako istotny element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ludzkie potrzeby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nieodłącznego</w:t>
            </w: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zawierzeniem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elementu życia.</w:t>
            </w:r>
          </w:p>
        </w:tc>
        <w:tc>
          <w:tcPr>
            <w:tcW w:w="2880" w:type="dxa"/>
            <w:vAlign w:val="bottom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uzasadnia potrzebę codziennej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Bożej miłości;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 i lektury Pisma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rytm życia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Świętego.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modlitewnego;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„Księga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modlitwy” –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Księga Psalmów.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575945</wp:posOffset>
                </wp:positionV>
                <wp:extent cx="635635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45.35pt" to="497.05pt,45.3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434"/>
            <w:col w:w="9740" w:space="671"/>
            <w:col w:w="184"/>
          </w:cols>
          <w:pgMar w:left="619" w:top="702" w:right="390" w:bottom="1440" w:gutter="0" w:footer="0" w:header="0"/>
        </w:sectPr>
      </w:pPr>
    </w:p>
    <w:bookmarkStart w:id="4" w:name="page5"/>
    <w:bookmarkEnd w:id="4"/>
    <w:p>
      <w:pPr>
        <w:ind w:left="63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9.</w:t>
      </w:r>
      <w:r>
        <w:rPr>
          <w:rFonts w:ascii="Times New Roman" w:cs="Times New Roman" w:eastAsia="Times New Roman" w:hAnsi="Times New Roman"/>
          <w:sz w:val="18"/>
          <w:szCs w:val="18"/>
          <w:color w:val="FFFFFF"/>
        </w:rPr>
        <w:t xml:space="preserve"> .</w:t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 xml:space="preserve"> Moc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-109220</wp:posOffset>
                </wp:positionV>
                <wp:extent cx="0" cy="221805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25pt,-8.5999pt" to="28.25pt,166.0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-109220</wp:posOffset>
                </wp:positionV>
                <wp:extent cx="0" cy="221805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pt,-8.5999pt" to="85.4pt,166.05pt" o:allowincell="f" strokecolor="#000000" strokeweight="0.5pt"/>
            </w:pict>
          </mc:Fallback>
        </mc:AlternateContent>
      </w:r>
    </w:p>
    <w:p>
      <w:pPr>
        <w:ind w:left="63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w słabości się</w:t>
      </w:r>
    </w:p>
    <w:p>
      <w:pPr>
        <w:ind w:left="63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doskonali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3393440</wp:posOffset>
            </wp:positionV>
            <wp:extent cx="12700" cy="10077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/>
        <w:tabs>
          <w:tab w:leader="none" w:pos="219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modlitwa;</w:t>
      </w:r>
    </w:p>
    <w:p>
      <w:pPr>
        <w:spacing w:after="0" w:line="19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9" w:right="180" w:hanging="219"/>
        <w:spacing w:after="0" w:line="220" w:lineRule="auto"/>
        <w:tabs>
          <w:tab w:leader="none" w:pos="219" w:val="left"/>
        </w:tabs>
        <w:numPr>
          <w:ilvl w:val="0"/>
          <w:numId w:val="1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modlitwa jako rozmowa z Ojcem;</w:t>
      </w:r>
    </w:p>
    <w:p>
      <w:pPr>
        <w:spacing w:after="0" w:line="1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9" w:hanging="219"/>
        <w:spacing w:after="0" w:line="220" w:lineRule="auto"/>
        <w:tabs>
          <w:tab w:leader="none" w:pos="219" w:val="left"/>
        </w:tabs>
        <w:numPr>
          <w:ilvl w:val="0"/>
          <w:numId w:val="1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modlitwa odpowiedzią na ludzkie potrzeby i zawierzeniem Bożej miłości.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-1033780</wp:posOffset>
                </wp:positionV>
                <wp:extent cx="0" cy="221805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81.3999pt" to="-2.7999pt,93.2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36" w:right="20" w:hanging="236"/>
        <w:spacing w:after="0" w:line="217" w:lineRule="auto"/>
        <w:tabs>
          <w:tab w:leader="none" w:pos="236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pogłębienie zrozumienia, że modlitwa jest nieodłącznym elementem ludzkiego życia;</w:t>
      </w:r>
    </w:p>
    <w:p>
      <w:pPr>
        <w:spacing w:after="0" w:line="3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36" w:right="60" w:hanging="236"/>
        <w:spacing w:after="0" w:line="234" w:lineRule="auto"/>
        <w:tabs>
          <w:tab w:leader="none" w:pos="236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nabywanie zdolności rozpoznawania trudności pojawiających się podczas modlitwy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36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i przezwyciężania ich.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-1378585</wp:posOffset>
                </wp:positionV>
                <wp:extent cx="0" cy="221805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108.5499pt" to="-2.7999pt,66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-1378585</wp:posOffset>
                </wp:positionV>
                <wp:extent cx="0" cy="221805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-108.5499pt" to="92.1pt,66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-1375410</wp:posOffset>
                </wp:positionV>
                <wp:extent cx="635635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-108.2999pt" to="314.85pt,-108.2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-1378585</wp:posOffset>
                </wp:positionV>
                <wp:extent cx="0" cy="221805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pt,-108.5499pt" to="231pt,66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-1378585</wp:posOffset>
                </wp:positionV>
                <wp:extent cx="0" cy="221805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4.6pt,-108.5499pt" to="314.6pt,66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836295</wp:posOffset>
                </wp:positionV>
                <wp:extent cx="635635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65.85pt" to="314.85pt,65.8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7" w:hanging="217"/>
        <w:spacing w:after="0"/>
        <w:tabs>
          <w:tab w:leader="none" w:pos="217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wyjaśnia, czym jest modlitwa;</w:t>
      </w:r>
    </w:p>
    <w:p>
      <w:pPr>
        <w:spacing w:after="0" w:line="19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7" w:right="40" w:hanging="217"/>
        <w:spacing w:after="0" w:line="220" w:lineRule="auto"/>
        <w:tabs>
          <w:tab w:leader="none" w:pos="217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tłumaczy, dlaczego nie ma duchowego rozwoju bez podejmowania wysiłku codziennej modlitwy oraz dlaczego warto podjąć ten wysiłek;</w:t>
      </w:r>
    </w:p>
    <w:p>
      <w:pPr>
        <w:spacing w:after="0" w:line="3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7" w:hanging="217"/>
        <w:spacing w:after="0" w:line="207" w:lineRule="auto"/>
        <w:tabs>
          <w:tab w:leader="none" w:pos="217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charakteryzuje trudności</w:t>
      </w:r>
    </w:p>
    <w:p>
      <w:pPr>
        <w:ind w:left="217" w:right="40"/>
        <w:spacing w:after="0" w:line="208" w:lineRule="auto"/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 modlitwie wymieniane w KKK: roztargnienie, oschłość, znużenie, a także omawia sposoby ich przezwyciężania;</w:t>
      </w:r>
    </w:p>
    <w:p>
      <w:pPr>
        <w:spacing w:after="0" w:line="2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7" w:right="260" w:hanging="217"/>
        <w:spacing w:after="0" w:line="208" w:lineRule="auto"/>
        <w:tabs>
          <w:tab w:leader="none" w:pos="217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charakteryzuje trudności pojawiające się podczas własnej modlitwy;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7" w:hanging="217"/>
        <w:spacing w:after="0" w:line="220" w:lineRule="auto"/>
        <w:tabs>
          <w:tab w:leader="none" w:pos="217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opracowuje sposoby radzenia sobie z trudnościami w modlitwie;</w:t>
      </w:r>
    </w:p>
    <w:p>
      <w:pPr>
        <w:ind w:left="217" w:right="260" w:hanging="217"/>
        <w:spacing w:after="0" w:line="208" w:lineRule="auto"/>
        <w:tabs>
          <w:tab w:leader="none" w:pos="217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rozumie, że Bóg przychodzi człowiekowi z pomocą podczas modlitwy.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/>
        <w:tabs>
          <w:tab w:leader="none" w:pos="219" w:val="left"/>
        </w:tabs>
        <w:numPr>
          <w:ilvl w:val="0"/>
          <w:numId w:val="4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praca z metaforą;</w:t>
      </w:r>
    </w:p>
    <w:p>
      <w:pPr>
        <w:spacing w:after="0" w:line="30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rybi szkielet;</w:t>
      </w: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praca z tekstem;</w:t>
      </w: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5 x dlaczego?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00"/>
        </w:trPr>
        <w:tc>
          <w:tcPr>
            <w:tcW w:w="172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-2226945</wp:posOffset>
                </wp:positionV>
                <wp:extent cx="0" cy="282384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9499pt,-175.3499pt" to="-6.9499pt,47pt" o:allowincell="f" strokecolor="#000000" strokeweight="1pt"/>
            </w:pict>
          </mc:Fallback>
        </mc:AlternateConten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2240" w:h="8731" w:orient="landscape"/>
          <w:cols w:equalWidth="0" w:num="7">
            <w:col w:w="1530" w:space="600"/>
            <w:col w:w="80" w:space="481"/>
            <w:col w:w="1379" w:space="204"/>
            <w:col w:w="1716" w:space="183"/>
            <w:col w:w="2637" w:space="141"/>
            <w:col w:w="1419" w:space="683"/>
            <w:col w:w="172"/>
          </w:cols>
          <w:pgMar w:left="630" w:top="1212" w:right="390" w:bottom="176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11</w:t>
            </w:r>
          </w:p>
        </w:tc>
      </w:tr>
    </w:tbl>
    <w:p>
      <w:pPr>
        <w:sectPr>
          <w:pgSz w:w="12240" w:h="8731" w:orient="landscape"/>
          <w:cols w:equalWidth="0" w:num="1">
            <w:col w:w="11225"/>
          </w:cols>
          <w:pgMar w:left="630" w:top="1212" w:right="390" w:bottom="176" w:gutter="0" w:footer="0" w:header="0"/>
          <w:type w:val="continuous"/>
        </w:sectPr>
      </w:pPr>
    </w:p>
    <w:bookmarkStart w:id="5" w:name="page6"/>
    <w:bookmarkEnd w:id="5"/>
    <w:p>
      <w:pPr>
        <w:spacing w:after="0" w:line="18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lef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II. Dążenie do prawdy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LICZBA</w:t>
            </w: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TREŚCI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3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CELE EDUKACYJNE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3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5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8"/>
              </w:rPr>
              <w:t>GODZIN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4"/>
              </w:rPr>
              <w:t>NAUCZANIA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OSIĄGANIA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89"/>
              </w:rPr>
              <w:t>WYNIKAJĄCE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OGÓLNE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SZCZEGÓŁOWE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Z PODSTAWY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3"/>
              </w:rPr>
              <w:t>PROGRAMOWEJ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0"/>
              </w:rPr>
              <w:t>KATECHEZY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10. Czym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 xml:space="preserve">   życie w prawdzie.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prezentacja różnych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Uczeń: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głosowanie 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jest prawda?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koncepcji prawdy;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forum;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 xml:space="preserve">   na podstawie własnych przemyśleń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wykład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zabiera głos w dyskusji nad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formularz.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krytycznego myślenia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różnymi ujęciami prawdy;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dyskusji;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 xml:space="preserve">   po lekcji wymienia cztery kategorie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kształtowanie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postawy wytrwałości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omawia klasyczną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poszukiwaniu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definicję prawdy i podaje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przykłady nieklasycznych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koncepcji prawdy;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na podstawie omawianego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fragmentu encykliki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Fides et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ratio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wyjaśnia, czym jest dla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chrześcijanina odkrywanie prawdy.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547" w:right="390" w:bottom="683" w:gutter="0" w:footer="0" w:header="0"/>
        </w:sectPr>
      </w:pPr>
    </w:p>
    <w:bookmarkStart w:id="6" w:name="page7"/>
    <w:bookmarkEnd w:id="6"/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11. Życie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życie w prawdzie;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własnych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prawdzie –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świadectwa życia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doświadczeń i obserwacji wylicza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pogłębiona analiza.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luksus czy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prawdzie.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autorefleksji;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powody kłamstw;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konieczność?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opisuje zagrożenia związane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negatywnych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odrzuceniem prawdy w życiu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konsekwencji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osobistym i wspólnotowym;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posługiwania się</w:t>
            </w: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wskazuje na pozytywne efekty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kłamstwem;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podejmowania wysiłku życia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rozpoznawanie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prawdzie.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prawdomówności jako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warunku koniecznego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bycia dojrzałym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chrześcijaninem.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5"/>
        </w:trPr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30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12. Czy warto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życie w prawdzie;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zrozumienie roli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definiuje pojęcie świadka  wiary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dyskusja;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umierać za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świadectwa życia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 kształtującej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męczennika;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piramida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prawdę?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w prawdzie: znani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życie chrześcijan;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 znaczenie świadectwa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priorytetów;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ludzie i święci.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odkrycie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męczenników w kształtowaniu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notatka prasowa;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męczennikach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ludzkich postaw;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symulacja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naśladowców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podaje przykłady męczenników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medialna.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Chrystusa.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z różnych epok, którzy oddali życie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 prawdę;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rozpoznaje sylwetki ks. kardynała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Stefana Wyszyńskiego, bł. Jerzego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Popiełuszki i św. Tomasza Morusa;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wyjaśnia powody, dla których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chrześcijanie gotowi są poświęcić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własne życie.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40005</wp:posOffset>
            </wp:positionV>
            <wp:extent cx="12700" cy="10077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-3700780</wp:posOffset>
                </wp:positionV>
                <wp:extent cx="635698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291.3999pt" to="528.55pt,-291.3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25pt,-291.6499pt" to="28.25pt,45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pt,-291.6499pt" to="85.4pt,45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7pt,-291.6499pt" to="131.7pt,45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0.85pt,-291.6499pt" to="210.85pt,45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8pt,-291.6499pt" to="305.8pt,45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4.7pt,-291.6499pt" to="444.7pt,45.6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-3703955</wp:posOffset>
                </wp:positionV>
                <wp:extent cx="0" cy="428307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3pt,-291.6499pt" to="528.3pt,45.6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13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-635</wp:posOffset>
                </wp:positionV>
                <wp:extent cx="635698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0.0499pt" to="528.55pt,-0.0499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2">
            <w:col w:w="10570" w:space="471"/>
            <w:col w:w="184"/>
          </w:cols>
          <w:pgMar w:left="630" w:top="1212" w:right="390" w:bottom="176" w:gutter="0" w:footer="0" w:header="0"/>
        </w:sectPr>
      </w:pPr>
    </w:p>
    <w:bookmarkStart w:id="7" w:name="page8"/>
    <w:bookmarkEnd w:id="7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13. Papież –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rodzaje powołań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prymatu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analizie biografii zna fakty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pan czy sługa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Kościele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papieża w Kościele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życia św. Jana Pawła II,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tworzenie postaci;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sposoby ich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katolickim;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Benedykta XVI oraz Franciszka;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metoda biblijna.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realizacji.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spotkaniu podaje źródło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dogmatu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ustanowienia władzy papieskiej;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nieomylności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papieża.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dogmat o nieomylności papieża;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określa role i zadania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papieża jako głowy Kościoła;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określa zadania Urzędu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Nauczycielskiego Kościoła.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14. Nauczanie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interpretacja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prawdy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wskazuje na „znaki czasu”, które są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pogadanka;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Kościoła – czy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depozytu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„znakach czasu”;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drogą Kościoła;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uroczyste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aby na pewno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wiary – Urząd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prawdy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po lekcji wskazuje na zmiany, które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odczytanie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niezmienne?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Nauczycielski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Magisterium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zostały wprowadzone w nauczaniu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Słowa Bożego;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Kościoła;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prezentacja.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definiuje, czym jest dogmat;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wyjaśnia zmiany, jakie dokonały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tożsamości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w ostatnim czasie w nauce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praktyce Kościoła.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i odpowiedzialności za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Kościół.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15. Wolność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opisuje różne sposoby rozumienia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projektowanie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kochać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obrazem Boga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wolności;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T-shirtów;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rozumieć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człowieku;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wyjaśnia, czym jest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koncepcji wolności;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wolność postrzegana z perspektywy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zakorzeniona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ukazywanie zagrożeń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rozumie i woli;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związanych z błędnym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wskazuje na konkretne zachowania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 jako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rozumieniem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i czyny, które zniewalają człowieka;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dążenie do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wolności.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uzasadnia, że prawo moralne stoi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 i dobra.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straży wolności człowieka.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2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683" w:gutter="0" w:footer="0" w:header="0"/>
        </w:sectPr>
      </w:pPr>
    </w:p>
    <w:bookmarkStart w:id="8" w:name="page9"/>
    <w:bookmarkEnd w:id="8"/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16. Prawda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wyjaśnienie znaczenia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rozumie, że życie w wolności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wolności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obrazem Boga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wolności i prawdy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jest równoznaczne z dążeniem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kierowana;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wolność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człowieku;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życiu człowieka;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prawdy;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dyskusja;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prawdzie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Chrystusa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 xml:space="preserve">   podaje definicję prawdy i wolności;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świadectwo.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zakorzeniona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 źródła życia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 xml:space="preserve">   wskazuje we współczesnym świecie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rozumie i woli;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wolności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zafałszowane rozumienie prawdy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 jako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prawdzie.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wolności.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dążenie do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 i dobra.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2668270</wp:posOffset>
            </wp:positionV>
            <wp:extent cx="12700" cy="100774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15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2">
            <w:col w:w="10570" w:space="471"/>
            <w:col w:w="184"/>
          </w:cols>
          <w:pgMar w:left="630" w:top="1227" w:right="390" w:bottom="176" w:gutter="0" w:footer="0" w:header="0"/>
        </w:sectPr>
      </w:pPr>
    </w:p>
    <w:bookmarkStart w:id="9" w:name="page10"/>
    <w:bookmarkEnd w:id="9"/>
    <w:p>
      <w:pPr>
        <w:spacing w:after="0" w:line="18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lef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III. „Nie będziesz miał bogów cudzych przede Mną”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LICZBA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1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TREŚCI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3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CELE EDUKACYJNE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3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5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8"/>
              </w:rPr>
              <w:t>GODZIN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NAUCZANIA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OSIĄGANIA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89"/>
              </w:rPr>
              <w:t>WYNIKAJĄCE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OGÓLNE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SZCZEGÓŁOWE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Z PODSTAWY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3"/>
              </w:rPr>
              <w:t>PROGRAMOWEJ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KATECHEZY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17. Dekalog,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poznania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Dekalogu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Uczeń: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gadająca ściana;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czyli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jako Bożej propozycji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drogowskazy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wolność jako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do szczęścia;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wyjaśnia genezę Dekalogu;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kierowana;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prawdy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dążenie do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z pamięci dziesięcioro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wolności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 i dobra;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zależności między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przykazań Bożych i potrafi omówić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podręcznikiem.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prawo naturalne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prawem naturalnym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każde z nich;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objawione.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 Dekalogiem.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 xml:space="preserve">   dowodzi, że Dekalog oparty jest na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prawie naturalnym.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2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18. Czy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współczesne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analiza i interpretacja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wymienia treść drugiego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dyskusja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Kościół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wyobrażenia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drugiego przykazania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przykazania Dekalogu w wersji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kierowana;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sfałszował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Dekalogu;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biblijnej i katechizmowej;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Dekalog?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sensu kultu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własnymi słowami rozróżnia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 z tekstem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świętych obrazów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zakaz oddawania czci obrazom od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podręcznika.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powodu zakazu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katolickiej praktyki kultu świętych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kultu w pierwotnym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obrazów.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zapisie Dekalogu.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2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547" w:right="390" w:bottom="655" w:gutter="0" w:footer="0" w:header="0"/>
        </w:sectPr>
      </w:pPr>
    </w:p>
    <w:bookmarkStart w:id="10" w:name="page11"/>
    <w:bookmarkEnd w:id="1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17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8" w:hanging="8"/>
        <w:spacing w:after="0" w:line="262" w:lineRule="auto"/>
        <w:tabs>
          <w:tab w:leader="none" w:pos="27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Jak zdetronizować Boga?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-360045</wp:posOffset>
                </wp:positionV>
                <wp:extent cx="0" cy="428307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28.3499pt" to="-2.7999pt,308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-360045</wp:posOffset>
                </wp:positionV>
                <wp:extent cx="0" cy="428307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.3pt,-28.3499pt" to="54.3pt,308.9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right="20" w:hanging="219"/>
        <w:spacing w:after="0" w:line="249" w:lineRule="auto"/>
        <w:tabs>
          <w:tab w:leader="none" w:pos="219" w:val="left"/>
        </w:tabs>
        <w:numPr>
          <w:ilvl w:val="0"/>
          <w:numId w:val="6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oddawanie czci jedynemu Bogu;</w:t>
      </w:r>
    </w:p>
    <w:p>
      <w:pPr>
        <w:ind w:left="219" w:hanging="219"/>
        <w:spacing w:after="0" w:line="208" w:lineRule="auto"/>
        <w:tabs>
          <w:tab w:leader="none" w:pos="219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wykroczenia przeciwko wierze i Bogu.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-578485</wp:posOffset>
                </wp:positionV>
                <wp:extent cx="0" cy="428371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45.5499pt" to="-2.7999pt,291.7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36" w:right="340" w:hanging="236"/>
        <w:spacing w:after="0" w:line="249" w:lineRule="auto"/>
        <w:tabs>
          <w:tab w:leader="none" w:pos="236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rozwijanie umiejętności oceniania własnej relacji z Bogiem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36" w:right="120"/>
        <w:spacing w:after="0" w:line="234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w świetle pierwszego przykazania Dekalogu;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36" w:hanging="236"/>
        <w:spacing w:after="0" w:line="234" w:lineRule="auto"/>
        <w:tabs>
          <w:tab w:leader="none" w:pos="236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pogłębienie świadomości, że dojrzała wiara wyraża się w unikaniu zachowań sprzecznych z wolą Bożą;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36" w:right="240" w:hanging="236"/>
        <w:spacing w:after="0" w:line="234" w:lineRule="auto"/>
        <w:tabs>
          <w:tab w:leader="none" w:pos="236" w:val="left"/>
        </w:tabs>
        <w:numPr>
          <w:ilvl w:val="0"/>
          <w:numId w:val="7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odkrywanie pozytywnego podejścia do wskazań zawartych w Dekalogu.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-2063115</wp:posOffset>
                </wp:positionV>
                <wp:extent cx="0" cy="428307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162.4499pt" to="-2.7999pt,17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-2063115</wp:posOffset>
                </wp:positionV>
                <wp:extent cx="0" cy="428307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-162.4499pt" to="92.1pt,17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-2059940</wp:posOffset>
                </wp:positionV>
                <wp:extent cx="635635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-162.1999pt" to="314.85pt,-162.1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-2063115</wp:posOffset>
                </wp:positionV>
                <wp:extent cx="0" cy="428307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pt,-162.4499pt" to="231pt,17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-2063115</wp:posOffset>
                </wp:positionV>
                <wp:extent cx="0" cy="428307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4.6pt,-162.4499pt" to="314.6pt,17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2216785</wp:posOffset>
                </wp:positionV>
                <wp:extent cx="635635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174.55pt" to="314.85pt,174.5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7" w:hanging="217"/>
        <w:spacing w:after="0" w:line="235" w:lineRule="auto"/>
        <w:tabs>
          <w:tab w:leader="none" w:pos="217" w:val="left"/>
        </w:tabs>
        <w:numPr>
          <w:ilvl w:val="0"/>
          <w:numId w:val="8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na podstawie własnych przemyśleń wymienia zachowania niszczące lub zrywające relacje z najbliższymi osobami;</w:t>
      </w:r>
    </w:p>
    <w:p>
      <w:pPr>
        <w:ind w:left="217" w:right="620" w:hanging="217"/>
        <w:spacing w:after="0" w:line="220" w:lineRule="auto"/>
        <w:tabs>
          <w:tab w:leader="none" w:pos="217" w:val="left"/>
        </w:tabs>
        <w:numPr>
          <w:ilvl w:val="0"/>
          <w:numId w:val="8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po lekcji definiuje grzechy przeciwko pierwszemu przykazaniu;</w:t>
      </w:r>
    </w:p>
    <w:p>
      <w:pPr>
        <w:spacing w:after="0" w:line="1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7" w:right="200" w:hanging="217"/>
        <w:spacing w:after="0" w:line="234" w:lineRule="auto"/>
        <w:tabs>
          <w:tab w:leader="none" w:pos="217" w:val="left"/>
        </w:tabs>
        <w:numPr>
          <w:ilvl w:val="0"/>
          <w:numId w:val="8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po lekcji wyjaśnia konsekwencje pozytywnego rozumienia pierwszego przykazania.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/>
        <w:tabs>
          <w:tab w:leader="none" w:pos="219" w:val="left"/>
        </w:tabs>
        <w:numPr>
          <w:ilvl w:val="0"/>
          <w:numId w:val="9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burza mózgów;</w:t>
      </w:r>
    </w:p>
    <w:p>
      <w:pPr>
        <w:spacing w:after="0" w:line="30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9" w:hanging="219"/>
        <w:spacing w:after="0" w:line="233" w:lineRule="auto"/>
        <w:tabs>
          <w:tab w:leader="none" w:pos="219" w:val="left"/>
        </w:tabs>
        <w:numPr>
          <w:ilvl w:val="0"/>
          <w:numId w:val="9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giełda definicji.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8">
            <w:col w:w="195" w:space="427"/>
            <w:col w:w="988" w:space="520"/>
            <w:col w:w="80" w:space="481"/>
            <w:col w:w="1399" w:space="184"/>
            <w:col w:w="1776" w:space="123"/>
            <w:col w:w="2657" w:space="121"/>
            <w:col w:w="1370" w:space="720"/>
            <w:col w:w="184"/>
          </w:cols>
          <w:pgMar w:left="630" w:top="1212" w:right="390" w:bottom="176" w:gutter="0" w:footer="0" w:header="0"/>
        </w:sectPr>
      </w:pPr>
    </w:p>
    <w:bookmarkStart w:id="11" w:name="page12"/>
    <w:bookmarkEnd w:id="11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20. Jak dać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oddawanie czci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samodzielnie formułuje opinie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rybi szkielet.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Bogu pierwsze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jedynemu Bogu;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dotyczące usłyszanego świadectwa;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miejsce?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wykroczenia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oceniania własnej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we współpracy z innymi uczniami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przeciwko wierze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relacji z Bogiem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opisuje praktyki duchowe czyniące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Bogu.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świetle pierwszego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zadość pierwszemu przykazaniu;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przykazania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wyjaśnia konsekwencje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Dekalogu;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pozytywnego rozumienia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pierwszego przykazania.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świadomości, że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dojrzała wiara wyraża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w praktykowaniu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cnót teologalnych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cnoty religijności;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formowanie postawy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respektowania prawa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wolności sumienia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i odpowiedzialności za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decyzje podejmowane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sferze religijnej.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21. Sekty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religie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rozpoznawanie sekt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definiuje pojęcie „sekta”;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medialna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a chrześcijaństwo.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organizacji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swojej wiedzy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papierek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wydmuszka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zagrażających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wymienia nazwy różnych sekt;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lakmusowy.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 realne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wolności człowieka;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podaje kategorie sekt;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zagrożenie?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rozpoznawanie różnic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na podstawie analizowanego tekstu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między sektami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wymienia cechy charakterystyczne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 religiami.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sekt;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techniki werbowania do sekt;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na podstawie wiedzy zdobytej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podczas lekcji wymienia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profile sekt;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rozpoznaje cechy charakterystyczne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osoby uwikłanej w sektę.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683" w:gutter="0" w:footer="0" w:header="0"/>
        </w:sectPr>
      </w:pPr>
    </w:p>
    <w:bookmarkStart w:id="12" w:name="page13"/>
    <w:bookmarkEnd w:id="1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19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22. Symbole –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współczesne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analiza i interpretacja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wiedzy osobistej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tajemniczy worek;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wyobrażenia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symboli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interpretuje wybrane symbole;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ukrytych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chrześcijańskich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definiuje pojęcie „symbol”;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multimedialna.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znaczeniach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i antychrześcijańskich;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charakteryzuje wybrane symbole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rozpoznawanie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symboli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charakteryzuje wybrane symbole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chrześcijańskich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antychrześcijańskie i pogańskie;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znaków wiary,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określa różnice między amuletami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zobowiązania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talizmanami a symbolami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świadectwa.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religijnymi;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 noszenie symboli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chrześcijańskich.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2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23. Szanować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nieuprawnione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na podstawie własnych przemyśleń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like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i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dislike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imię Boga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wzywanie imienia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 konieczność obrony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puzzle każdy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anachronizm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oceniania własnej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własnego dobrego imienia;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każdym.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 wartość?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relacji z Bogiem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definiuje grzechy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świetle drugiego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przeciwko drugiemu przykazaniu;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przykazania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wyjaśnia konsekwencje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Dekalogu;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pozytywnego rozumienia drugiego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przykazania.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świadomości, że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dojrzała wiara wyraża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w unikaniu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zachowań sprzecznych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wolą Bożą;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pozytywnego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podejścia do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wskazań zawartych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Dekalogu.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6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1227" w:right="390" w:bottom="172" w:gutter="0" w:footer="0" w:header="0"/>
        </w:sectPr>
      </w:pPr>
    </w:p>
    <w:bookmarkStart w:id="13" w:name="page14"/>
    <w:bookmarkEnd w:id="13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24. Mój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drogi poznania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dokonuje interpretacji cytatu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mój komentarz;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sposób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filozoficznego;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plakat.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mówienia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oceniania własnej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wskazuje na źródła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Bogu a mój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relacji z Bogiem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fałszywych obrazów Boga;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 Boga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świetle drugiego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wyjaśnia, jak budować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przykazania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sercu i umyśle prawdziwy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Dekalogu;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 Boga.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źródeł fałszywego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prawdziwego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obrazu Boga.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25. Świętować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Zmartwychwsta-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podejmuje refleksję nad tym, czym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zawijaniec;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dzień święty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 jako początek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jest dla niego Dzień Pański;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co, jak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nowego czasu;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oceniania własnej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wymienia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dlaczego?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biblijne uza-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relacji z Bogiem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święta nakazane;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sadnienie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świetle trzeciego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omawia sposoby obchodzenia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przykazania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dni świątecznych;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niedzieli.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Dekalogu;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wyjaśnia powody obchodzenia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dni świątecznych.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świadomości, że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dojrzała wiara wyraża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w unikaniu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zachowań sprzecznych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wolą Bożą;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pozytywnego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podejścia do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wskazań zawartych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Dekalogu.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1440" w:gutter="0" w:footer="0" w:header="0"/>
        </w:sectPr>
      </w:pPr>
    </w:p>
    <w:bookmarkStart w:id="14" w:name="page15"/>
    <w:bookmarkEnd w:id="14"/>
    <w:p>
      <w:pPr>
        <w:jc w:val="center"/>
        <w:ind w:left="59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IV. Bóg obecny i działający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11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LICZBA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TREŚCI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60" w:type="dxa"/>
            <w:vAlign w:val="bottom"/>
            <w:gridSpan w:val="2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CELE EDUKACYJNE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5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8"/>
              </w:rPr>
              <w:t>GODZIN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4"/>
              </w:rPr>
              <w:t>NAUCZANIA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ind w:right="11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OSIĄGANIA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vMerge w:val="restart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780" w:type="dxa"/>
            <w:vAlign w:val="bottom"/>
            <w:vMerge w:val="restart"/>
          </w:tcPr>
          <w:p>
            <w:pPr>
              <w:ind w:left="8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89"/>
              </w:rPr>
              <w:t>WYNIKAJĄCE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jc w:val="center"/>
              <w:ind w:right="11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8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OGÓLNE</w:t>
            </w:r>
          </w:p>
        </w:tc>
        <w:tc>
          <w:tcPr>
            <w:tcW w:w="2780" w:type="dxa"/>
            <w:vAlign w:val="bottom"/>
            <w:vMerge w:val="restart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SZCZEGÓŁOWE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Z PODSTAWY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3"/>
              </w:rPr>
              <w:t>PROGRAMOWEJ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0"/>
              </w:rPr>
              <w:t>KATECHEZY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26.</w:t>
            </w:r>
          </w:p>
        </w:tc>
        <w:tc>
          <w:tcPr>
            <w:tcW w:w="920" w:type="dxa"/>
            <w:vAlign w:val="bottom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0" w:type="dxa"/>
            <w:vAlign w:val="bottom"/>
          </w:tcPr>
          <w:p>
            <w:pPr>
              <w:ind w:left="8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sakramenty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pogłębianie</w:t>
            </w:r>
          </w:p>
        </w:tc>
        <w:tc>
          <w:tcPr>
            <w:tcW w:w="278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Uczeń: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jc w:val="center"/>
              <w:ind w:right="17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 –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świadomości wagi</w:t>
            </w: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2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 Bożej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ind w:left="3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życia sakramentami;</w:t>
            </w:r>
          </w:p>
        </w:tc>
        <w:tc>
          <w:tcPr>
            <w:tcW w:w="278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definiuje istotę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jc w:val="center"/>
              <w:ind w:right="17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z formularzem.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miłości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dla budowania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</w:tcPr>
          <w:p>
            <w:pPr>
              <w:ind w:left="2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 i uzasadnia sposoby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obecności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rozumienia katolickiej</w:t>
            </w:r>
          </w:p>
        </w:tc>
        <w:tc>
          <w:tcPr>
            <w:tcW w:w="2780" w:type="dxa"/>
            <w:vAlign w:val="bottom"/>
          </w:tcPr>
          <w:p>
            <w:pPr>
              <w:ind w:left="2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ich podziału;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sakramentologii.</w:t>
            </w:r>
          </w:p>
        </w:tc>
        <w:tc>
          <w:tcPr>
            <w:tcW w:w="278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wymienia i omawia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2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elementy konstytutywne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2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wyjaśnia wagę przyjmowania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2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 przez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 wierzącego.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1431925</wp:posOffset>
            </wp:positionV>
            <wp:extent cx="12700" cy="100774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-2030730</wp:posOffset>
                </wp:positionV>
                <wp:extent cx="6356985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159.8999pt" to="528.55pt,-159.8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-2033905</wp:posOffset>
                </wp:positionV>
                <wp:extent cx="0" cy="400558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25pt,-160.1499pt" to="28.25pt,155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-2033905</wp:posOffset>
                </wp:positionV>
                <wp:extent cx="0" cy="400558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pt,-160.1499pt" to="85.4pt,155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-2033905</wp:posOffset>
                </wp:positionV>
                <wp:extent cx="0" cy="400558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7pt,-160.1499pt" to="131.7pt,155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-2033905</wp:posOffset>
                </wp:positionV>
                <wp:extent cx="0" cy="400558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0.85pt,-160.1499pt" to="210.85pt,155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-1878965</wp:posOffset>
                </wp:positionV>
                <wp:extent cx="0" cy="385064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50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8pt,-147.9499pt" to="305.8pt,155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-2033905</wp:posOffset>
                </wp:positionV>
                <wp:extent cx="0" cy="400558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4.7pt,-160.1499pt" to="444.7pt,155.2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-2033905</wp:posOffset>
                </wp:positionV>
                <wp:extent cx="0" cy="400558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3pt,-160.1499pt" to="528.3pt,155.25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21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-1270</wp:posOffset>
                </wp:positionV>
                <wp:extent cx="6356985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0.0999pt" to="528.55pt,-0.0999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2">
            <w:col w:w="10570" w:space="471"/>
            <w:col w:w="184"/>
          </w:cols>
          <w:pgMar w:left="630" w:top="1058" w:right="390" w:bottom="176" w:gutter="0" w:footer="0" w:header="0"/>
        </w:sectPr>
      </w:pPr>
    </w:p>
    <w:bookmarkStart w:id="15" w:name="page16"/>
    <w:bookmarkEnd w:id="15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27. Chrzest –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wiedzy osobistej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fotosymbole;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dar i zadanie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określa skutki i znaczenie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chrztu świętego;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chrztu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chrztu;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karta pracy;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 i symbole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zobowiązań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wylicza elementy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sytuacja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liturgii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ochrzczonego wobec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obrzędu chrztu;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egzystencjalna.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Boga, Kościoła i siebie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wtajemniczenia;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samego;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treść czynności wykonywanych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prawdy,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podczas chrztu;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że przez chrzest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wiadomości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chrześcijanin jest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podręcznika oraz własnego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włączony w śmierć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doświadczenia opisuje rolę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zmartwychwstanie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zadania rodziców chrzestnych;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Chrystusa, a więc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z pamięci rodzaje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powołany do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chrztów i podaje ich wyjaśnienie;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nowego życia.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swojego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doświadczenia i obserwacji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 potrzebę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chrztu niemowląt.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28. Co dzieje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pogłębianie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formułuje i uzasadnia własne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winogrono wiedzy.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z dziećmi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świadomości wagi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intuicje dotyczące losu dzieci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zmarłymi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chrztu;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zmarłych bez chrztu;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bez chrztu?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zrozumienie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wymienia i omawia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różnicy między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hipotezy teologiczne dotyczące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dogmatem a hipotezą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losu dzieci zmarłych bez chrztu;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teologiczną;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wdrożenie w postawę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aktualne stanowisko Kościoła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 za dusze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dotyczące losu dzieci zmarłych bez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dzieci nienarodzonych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chrztu.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solidarność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rodzicami, którzy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utracili dzieci.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691" w:gutter="0" w:footer="0" w:header="0"/>
        </w:sectPr>
      </w:pPr>
    </w:p>
    <w:bookmarkStart w:id="16" w:name="page17"/>
    <w:bookmarkEnd w:id="1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23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29.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odkrywa Boże dary w swoim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9"/>
              </w:rPr>
              <w:t>Bierzmowanie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prawdy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życiu i określa drogę własnego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retrospekcja;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bierzmowania;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ożywiającej mocy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rozwoju wiary;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uroczyste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mocy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 i symbole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Ducha Świętego;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dary Ducha Świętego;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odczytanie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liturgii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drogi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dokonuje autorefleksji na temat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Słowa Bożego;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świętości;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własnego przeżywania sakramentu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interpretacja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wtajemniczenia;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bierzmowania.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obrazu;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tożsamości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kolaż;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przygotowanie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odpowiedzialności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uroczystości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 Kościół.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bierzmowania.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30.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 xml:space="preserve">   własnymi słowami wyjaśnia pojęcie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zaproszeniem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przeistoczenia (transsubstancjacji),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osobistego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Eucharystii jako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nawiązując do substancjalnej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żywym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spotkania z żywym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obecności Jezusa eucharystycznego;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kierowana;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Bogiem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Jezusem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Bogiem;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analizuje wybrane fragmenty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mapa pojęciowa.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Chrystusem;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owoców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99"/>
              </w:rPr>
              <w:t>Katechizmu Kościoła Katolickiego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 jako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Komunii Świętej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charakteryzuje owoce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źródło miłości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życiu katolika.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Komunii Świętej;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inne nazwy Eucharystii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liturgiczna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i odkrywa jej różne aspekty stojące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 tymi nazwami.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 i symbole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liturgii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wtajemniczenia;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1227" w:right="390" w:bottom="172" w:gutter="0" w:footer="0" w:header="0"/>
        </w:sectPr>
      </w:pPr>
    </w:p>
    <w:bookmarkStart w:id="17" w:name="page18"/>
    <w:bookmarkEnd w:id="17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31.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rozpatrywanie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na podstawie wiedzy zdobytej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słowa klucze;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zaproszeniem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Eucharystii jako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poprzedniej lekcji podaje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puzzle cięte.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krok po kroku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osobistego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miejsca spotkania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informacje do słów kluczy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z żywym Chrystusem;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związanych z Eucharystią;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Jezusem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przypomnienie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interpretuje fragment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Chrystusem;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Listu do Koryntian;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 jako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wiadomości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 xml:space="preserve">   wyjaśnia, jak przebiegały spotkania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źródło miłości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Eucharystii.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niedzielne pierwszych chrześcijan;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   wymienia i wyjaśnia poszczególne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liturgiczna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części Mszy świętej.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 i symbole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liturgii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wtajemniczenia;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0"/>
              </w:rPr>
              <w:t>32. Savoir-vivre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norm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wskazuje różnice między strojem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pogadanka;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kościele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zaproszeniem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dobrego zachowania;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formalnym a swobodnym;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plakat;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osobistego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umiejętność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podaje podstawowe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znaki graficzne,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odnalezienia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zasady komponowania stroju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Jezusem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się w różnych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kościoła;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publikacjami.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Chrystusem;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przestrzeniach życia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wskazuje na zasady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Eucharystia jako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społecznego;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zachowania właściwego w kościele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źródło miłości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budzenie szacunku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przestrzeni sakralnej.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chrześcijańskiej;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wobec przekonań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religijnych.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683" w:gutter="0" w:footer="0" w:header="0"/>
        </w:sectPr>
      </w:pPr>
    </w:p>
    <w:bookmarkStart w:id="18" w:name="page19"/>
    <w:bookmarkEnd w:id="1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25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33. Sakrament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odkrywanie spowiedzi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z pamięci warunki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analiza tekstu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pokuty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uzdrowienia;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dobrej spowiedzi;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biblijnego;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pojednania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sprawowanie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w życiu chrześcijanina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własnymi słowami wyjaśnia treść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plakat;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powrót do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oraz indywidualnego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warunków dobrej spowiedzi;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Boga, Kościoła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pokuty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podaje fragmenty biblijne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dyskusja.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i siebie samego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pojednania;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przebaczającym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odnoszące się do sakramentu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skutki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Ojcem;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pokuty i pojednania;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umocnienie potrzeby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potrafi  wyjaśnić znaczenie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uzdrowienia dla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i uświadomienie sensu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pokuty i pojednania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pokuty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życiu chrześcijanina.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pojednania.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2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34. Sakrament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odkrywanie spowiedzi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   wymienia i wyjaśnia dopuszczalne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układanka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pokuty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uzdrowienia;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formy sprawowania sakramentu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JIGSAW;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pojednania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sprawowanie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indywidualnego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pokuty;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plakat;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krok po kroku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spotkania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na podstawie wiedzy osobistej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dyskusja.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pokuty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przebaczającym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rysuje plakat i w sposób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pojednania;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Ojcem;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symboliczny przedstawia treści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skutki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odnajdywanie sensu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warunków dobrej spowiedzi;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pokuty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z pamięci warunki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uzdrowienia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pojednania.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dobrej spowiedzi;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człowieka;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własnymi słowami wyjaśnia treść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warunków dobrej spowiedzi;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wyjaśnia znaczenie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pokuty i pojednania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życiu chrześcijanina.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6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1227" w:right="390" w:bottom="172" w:gutter="0" w:footer="0" w:header="0"/>
        </w:sectPr>
      </w:pPr>
    </w:p>
    <w:bookmarkStart w:id="19" w:name="page20"/>
    <w:bookmarkEnd w:id="19"/>
    <w:p>
      <w:pPr>
        <w:spacing w:after="0" w:line="2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35.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-109220</wp:posOffset>
                </wp:positionV>
                <wp:extent cx="0" cy="428371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8.5999pt" to="-2.7999pt,328.7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-109220</wp:posOffset>
                </wp:positionV>
                <wp:extent cx="0" cy="428371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.3pt,-8.5999pt" to="54.3pt,328.7pt" o:allowincell="f" strokecolor="#000000" strokeweight="0.5pt"/>
            </w:pict>
          </mc:Fallback>
        </mc:AlternateConten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Namaszczenie</w:t>
      </w:r>
    </w:p>
    <w:p>
      <w:pPr>
        <w:ind w:left="8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chorych –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" w:right="120" w:hanging="8"/>
        <w:spacing w:after="0" w:line="234" w:lineRule="auto"/>
        <w:tabs>
          <w:tab w:leader="none" w:pos="172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chorym ciele zdrowy duch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right="200" w:hanging="219"/>
        <w:spacing w:after="0" w:line="249" w:lineRule="auto"/>
        <w:tabs>
          <w:tab w:leader="none" w:pos="219" w:val="left"/>
        </w:tabs>
        <w:numPr>
          <w:ilvl w:val="0"/>
          <w:numId w:val="11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sakramenty uzdrowienia;</w:t>
      </w:r>
    </w:p>
    <w:p>
      <w:pPr>
        <w:ind w:left="219" w:right="200" w:hanging="219"/>
        <w:spacing w:after="0" w:line="220" w:lineRule="auto"/>
        <w:tabs>
          <w:tab w:leader="none" w:pos="219" w:val="left"/>
        </w:tabs>
        <w:numPr>
          <w:ilvl w:val="0"/>
          <w:numId w:val="11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sprawowanie sakramentu namszczenia chorych;</w:t>
      </w:r>
    </w:p>
    <w:p>
      <w:pPr>
        <w:spacing w:after="0" w:line="2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9" w:hanging="219"/>
        <w:spacing w:after="0" w:line="220" w:lineRule="auto"/>
        <w:tabs>
          <w:tab w:leader="none" w:pos="219" w:val="left"/>
        </w:tabs>
        <w:numPr>
          <w:ilvl w:val="0"/>
          <w:numId w:val="11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sakramenty ustanowione przez Chrystusa dla budowania Kościoła.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-1262380</wp:posOffset>
                </wp:positionV>
                <wp:extent cx="0" cy="428307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99.3999pt" to="-2.7999pt,237.8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36" w:hanging="236"/>
        <w:spacing w:after="0" w:line="242" w:lineRule="auto"/>
        <w:tabs>
          <w:tab w:leader="none" w:pos="236" w:val="left"/>
        </w:tabs>
        <w:numPr>
          <w:ilvl w:val="0"/>
          <w:numId w:val="1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odkrywanie, że Kościół od początków istnienia, udzielając wiernym sakramentu namaszczenia chorych, realizuje Chrystusową posługę wobec chorych;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36" w:right="20" w:hanging="236"/>
        <w:spacing w:after="0" w:line="220" w:lineRule="auto"/>
        <w:tabs>
          <w:tab w:leader="none" w:pos="236" w:val="left"/>
        </w:tabs>
        <w:numPr>
          <w:ilvl w:val="0"/>
          <w:numId w:val="12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pogłębienie zrozumienia znaczenia sakramentu namaszczenia chorych w życiu osób wierzących.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-1605280</wp:posOffset>
                </wp:positionV>
                <wp:extent cx="0" cy="428371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126.3999pt" to="-2.7999pt,210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-1605280</wp:posOffset>
                </wp:positionV>
                <wp:extent cx="0" cy="428371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-126.3999pt" to="92.1pt,210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-1602105</wp:posOffset>
                </wp:positionV>
                <wp:extent cx="6356350" cy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-126.1499pt" to="314.85pt,-126.14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-1605280</wp:posOffset>
                </wp:positionV>
                <wp:extent cx="0" cy="428371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pt,-126.3999pt" to="231pt,210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-1605280</wp:posOffset>
                </wp:positionV>
                <wp:extent cx="0" cy="428371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4.6pt,-126.3999pt" to="314.6pt,210.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2675255</wp:posOffset>
                </wp:positionV>
                <wp:extent cx="6356350" cy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210.65pt" to="314.85pt,210.6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7" w:right="60" w:hanging="217"/>
        <w:spacing w:after="0" w:line="226" w:lineRule="auto"/>
        <w:tabs>
          <w:tab w:leader="none" w:pos="217" w:val="left"/>
        </w:tabs>
        <w:numPr>
          <w:ilvl w:val="0"/>
          <w:numId w:val="13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wyjaśnia pojawiający się w Starym Testamencie związek między chorobą i grzechem;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jc w:val="both"/>
        <w:ind w:left="217" w:right="160" w:hanging="217"/>
        <w:spacing w:after="0" w:line="220" w:lineRule="auto"/>
        <w:tabs>
          <w:tab w:leader="none" w:pos="217" w:val="left"/>
        </w:tabs>
        <w:numPr>
          <w:ilvl w:val="0"/>
          <w:numId w:val="1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wymienia wydarzenia z Nowego Testamentu, w których Chrystus uwalniał od grzechu i choroby – leczył duszę i ciało;</w:t>
      </w:r>
    </w:p>
    <w:p>
      <w:pPr>
        <w:spacing w:after="0" w:line="2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7" w:right="20" w:hanging="217"/>
        <w:spacing w:after="0" w:line="220" w:lineRule="auto"/>
        <w:tabs>
          <w:tab w:leader="none" w:pos="217" w:val="left"/>
        </w:tabs>
        <w:numPr>
          <w:ilvl w:val="0"/>
          <w:numId w:val="1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rozumie rolę wspólnoty Kościoła w kształtowaniu postawy szacunku wobec chorych i cierpiących;</w:t>
      </w:r>
    </w:p>
    <w:p>
      <w:pPr>
        <w:spacing w:after="0" w:line="1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7" w:hanging="217"/>
        <w:spacing w:after="0" w:line="220" w:lineRule="auto"/>
        <w:tabs>
          <w:tab w:leader="none" w:pos="217" w:val="left"/>
        </w:tabs>
        <w:numPr>
          <w:ilvl w:val="0"/>
          <w:numId w:val="1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wskazuje znaczenie i skutki sakramentu namaszczenia chorych;</w:t>
      </w:r>
    </w:p>
    <w:p>
      <w:pPr>
        <w:ind w:left="217" w:right="460" w:hanging="217"/>
        <w:spacing w:after="0" w:line="208" w:lineRule="auto"/>
        <w:tabs>
          <w:tab w:leader="none" w:pos="217" w:val="left"/>
        </w:tabs>
        <w:numPr>
          <w:ilvl w:val="0"/>
          <w:numId w:val="13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wyjaśnia, kto i w jaki sposób udziela sakramentu namaszczenia chorych;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7" w:hanging="217"/>
        <w:spacing w:after="0" w:line="220" w:lineRule="auto"/>
        <w:tabs>
          <w:tab w:leader="none" w:pos="217" w:val="left"/>
        </w:tabs>
        <w:numPr>
          <w:ilvl w:val="0"/>
          <w:numId w:val="1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definiuje pojęcia „wiatyk”, „bursa”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/>
        <w:tabs>
          <w:tab w:leader="none" w:pos="219" w:val="left"/>
        </w:tabs>
        <w:numPr>
          <w:ilvl w:val="0"/>
          <w:numId w:val="14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dyskusja 2 x 4 x 8;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1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burza pytań;</w:t>
      </w: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1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praca w parach.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8">
            <w:col w:w="207" w:space="427"/>
            <w:col w:w="968" w:space="540"/>
            <w:col w:w="80" w:space="481"/>
            <w:col w:w="1319" w:space="264"/>
            <w:col w:w="1756" w:space="143"/>
            <w:col w:w="2657" w:space="121"/>
            <w:col w:w="1499" w:space="591"/>
            <w:col w:w="184"/>
          </w:cols>
          <w:pgMar w:left="619" w:top="702" w:right="390" w:bottom="1440" w:gutter="0" w:footer="0" w:header="0"/>
        </w:sectPr>
      </w:pPr>
    </w:p>
    <w:bookmarkStart w:id="20" w:name="page21"/>
    <w:bookmarkEnd w:id="2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8" w:hanging="8"/>
        <w:spacing w:after="0" w:line="235" w:lineRule="auto"/>
        <w:tabs>
          <w:tab w:leader="none" w:pos="278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Choroba – czy może być błogosławień-stwem?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-463550</wp:posOffset>
                </wp:positionV>
                <wp:extent cx="0" cy="428307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36.4999pt" to="-2.7999pt,300.7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-463550</wp:posOffset>
                </wp:positionV>
                <wp:extent cx="0" cy="428307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.3pt,-36.4999pt" to="54.3pt,300.7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 w:line="249" w:lineRule="auto"/>
        <w:tabs>
          <w:tab w:leader="none" w:pos="219" w:val="left"/>
        </w:tabs>
        <w:numPr>
          <w:ilvl w:val="0"/>
          <w:numId w:val="16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męka i śmierć Chrystusa;</w:t>
      </w: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16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sens śmierci.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-349885</wp:posOffset>
                </wp:positionV>
                <wp:extent cx="0" cy="428371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27.5499pt" to="-2.7999pt,309.7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left="236" w:right="240" w:hanging="236"/>
        <w:spacing w:after="0" w:line="249" w:lineRule="auto"/>
        <w:tabs>
          <w:tab w:leader="none" w:pos="236" w:val="left"/>
        </w:tabs>
        <w:numPr>
          <w:ilvl w:val="0"/>
          <w:numId w:val="17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lepsze rozumienie chrześcijańskiego wyjaśnienia sensu cierpienia;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36" w:hanging="236"/>
        <w:spacing w:after="0" w:line="220" w:lineRule="auto"/>
        <w:tabs>
          <w:tab w:leader="none" w:pos="236" w:val="left"/>
        </w:tabs>
        <w:numPr>
          <w:ilvl w:val="0"/>
          <w:numId w:val="17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nabywanie zdolności stawania w postawie wiary wobec choroby i cierpienia.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-920115</wp:posOffset>
                </wp:positionV>
                <wp:extent cx="0" cy="428307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72.4499pt" to="-2.7999pt,26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-920115</wp:posOffset>
                </wp:positionV>
                <wp:extent cx="0" cy="428307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-72.4499pt" to="92.1pt,26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-916940</wp:posOffset>
                </wp:positionV>
                <wp:extent cx="6356350" cy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-72.1999pt" to="314.85pt,-72.1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-920115</wp:posOffset>
                </wp:positionV>
                <wp:extent cx="0" cy="4283075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pt,-72.4499pt" to="231pt,26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-920115</wp:posOffset>
                </wp:positionV>
                <wp:extent cx="0" cy="4283075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4.6pt,-72.4499pt" to="314.6pt,264.8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3359785</wp:posOffset>
                </wp:positionV>
                <wp:extent cx="6356350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264.55pt" to="314.85pt,264.5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7" w:hanging="217"/>
        <w:spacing w:after="0"/>
        <w:tabs>
          <w:tab w:leader="none" w:pos="217" w:val="left"/>
        </w:tabs>
        <w:numPr>
          <w:ilvl w:val="0"/>
          <w:numId w:val="18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wyjaśnia, czym jest cierpienie</w:t>
      </w:r>
    </w:p>
    <w:p>
      <w:pPr>
        <w:spacing w:after="0" w:line="19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317" w:hanging="90"/>
        <w:spacing w:after="0" w:line="208" w:lineRule="auto"/>
        <w:tabs>
          <w:tab w:leader="none" w:pos="317" w:val="left"/>
        </w:tabs>
        <w:numPr>
          <w:ilvl w:val="1"/>
          <w:numId w:val="18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jakie są jego źródła;</w:t>
      </w:r>
    </w:p>
    <w:p>
      <w:pPr>
        <w:ind w:left="217" w:hanging="217"/>
        <w:spacing w:after="0" w:line="207" w:lineRule="auto"/>
        <w:tabs>
          <w:tab w:leader="none" w:pos="217" w:val="left"/>
        </w:tabs>
        <w:numPr>
          <w:ilvl w:val="0"/>
          <w:numId w:val="18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charakteryzuje myśli, uczucia</w:t>
      </w:r>
    </w:p>
    <w:p>
      <w:pPr>
        <w:ind w:left="317" w:hanging="90"/>
        <w:spacing w:after="0" w:line="208" w:lineRule="auto"/>
        <w:tabs>
          <w:tab w:leader="none" w:pos="317" w:val="left"/>
        </w:tabs>
        <w:numPr>
          <w:ilvl w:val="1"/>
          <w:numId w:val="18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podejmowane działania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17" w:right="180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z perspektywy osób cierpiących, a także wskazuje na przejawy działań destrukcyjnych oraz konstruktywnych wobec faktu cierpienia;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17" w:right="20" w:hanging="217"/>
        <w:spacing w:after="0" w:line="220" w:lineRule="auto"/>
        <w:tabs>
          <w:tab w:leader="none" w:pos="217" w:val="left"/>
        </w:tabs>
        <w:numPr>
          <w:ilvl w:val="0"/>
          <w:numId w:val="19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tłumaczy chrześcijańskie podejście do choroby i cierpienia;</w:t>
      </w:r>
    </w:p>
    <w:p>
      <w:pPr>
        <w:ind w:left="217" w:right="400" w:hanging="217"/>
        <w:spacing w:after="0" w:line="220" w:lineRule="auto"/>
        <w:tabs>
          <w:tab w:leader="none" w:pos="217" w:val="left"/>
        </w:tabs>
        <w:numPr>
          <w:ilvl w:val="0"/>
          <w:numId w:val="19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odkrywa sens cierpienia jako uczestnictwo w zbawczym dziele Chrystusa;</w:t>
      </w:r>
    </w:p>
    <w:p>
      <w:pPr>
        <w:spacing w:after="0" w:line="1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7" w:right="240" w:hanging="217"/>
        <w:spacing w:after="0" w:line="208" w:lineRule="auto"/>
        <w:tabs>
          <w:tab w:leader="none" w:pos="217" w:val="left"/>
        </w:tabs>
        <w:numPr>
          <w:ilvl w:val="0"/>
          <w:numId w:val="19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omawia sposoby radzenia sobie z cierpieniem i chorobą</w:t>
      </w:r>
    </w:p>
    <w:p>
      <w:pPr>
        <w:ind w:left="217"/>
        <w:spacing w:after="0" w:line="208" w:lineRule="auto"/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osób wierzących;</w:t>
      </w:r>
    </w:p>
    <w:p>
      <w:pPr>
        <w:ind w:left="217" w:hanging="217"/>
        <w:spacing w:after="0" w:line="208" w:lineRule="auto"/>
        <w:tabs>
          <w:tab w:leader="none" w:pos="217" w:val="left"/>
        </w:tabs>
        <w:numPr>
          <w:ilvl w:val="0"/>
          <w:numId w:val="19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rozumie, że Bóg przychodzi człowiekowi z pomocą w trudnym doświadczeniu choroby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7"/>
        <w:spacing w:after="0" w:line="208" w:lineRule="auto"/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i cierpienia;</w:t>
      </w:r>
    </w:p>
    <w:p>
      <w:pPr>
        <w:ind w:left="217" w:right="360" w:hanging="217"/>
        <w:spacing w:after="0" w:line="208" w:lineRule="auto"/>
        <w:tabs>
          <w:tab w:leader="none" w:pos="217" w:val="left"/>
        </w:tabs>
        <w:numPr>
          <w:ilvl w:val="0"/>
          <w:numId w:val="19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poznaje przejawy działalności Kościoła realizującego Chrystusową misję pomocy bliźnim.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/>
        <w:tabs>
          <w:tab w:leader="none" w:pos="219" w:val="left"/>
        </w:tabs>
        <w:numPr>
          <w:ilvl w:val="0"/>
          <w:numId w:val="20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pogadanka;</w:t>
      </w:r>
    </w:p>
    <w:p>
      <w:pPr>
        <w:spacing w:after="0" w:line="19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9" w:hanging="219"/>
        <w:spacing w:after="0" w:line="233" w:lineRule="auto"/>
        <w:tabs>
          <w:tab w:leader="none" w:pos="219" w:val="left"/>
        </w:tabs>
        <w:numPr>
          <w:ilvl w:val="0"/>
          <w:numId w:val="20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wejście w role;</w:t>
      </w:r>
    </w:p>
    <w:p>
      <w:pPr>
        <w:ind w:left="219" w:right="331" w:hanging="219"/>
        <w:spacing w:after="0" w:line="234" w:lineRule="auto"/>
        <w:tabs>
          <w:tab w:leader="none" w:pos="219" w:val="left"/>
        </w:tabs>
        <w:numPr>
          <w:ilvl w:val="0"/>
          <w:numId w:val="20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papierek lakmusowy.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8">
            <w:col w:w="195" w:space="427"/>
            <w:col w:w="1028" w:space="480"/>
            <w:col w:w="80" w:space="481"/>
            <w:col w:w="1179" w:space="404"/>
            <w:col w:w="1696" w:space="203"/>
            <w:col w:w="2617" w:space="161"/>
            <w:col w:w="1370" w:space="720"/>
            <w:col w:w="184"/>
          </w:cols>
          <w:pgMar w:left="630" w:top="1212" w:right="390" w:bottom="176" w:gutter="0" w:footer="0" w:header="0"/>
        </w:sectPr>
      </w:pPr>
    </w:p>
    <w:bookmarkStart w:id="21" w:name="page22"/>
    <w:bookmarkEnd w:id="21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37. Sakrament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zrozumienie znaczenia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wyraża swoje oczekiwania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gadająca ściana;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święceń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i skutków 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odnośnie do roli i zadań kapłana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ludu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 dla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święceń;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oraz poddaje je krytycznej refleksji;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formularzem.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dla ludu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odkrycie różnic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wyjaśnia, czym jest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zależnościami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 święceń;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między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 lekcji charakteryzuje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święceń;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poszczególnymi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poszczególne stopnie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znaczenie i skutki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stopniami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święceń.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 święceń.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 dla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38. Wokół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podejmuje autorefleksję nad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tarcza strzelnicza;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tego, kim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stanem swojej wiedzy w kwestii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studium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święceń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 dla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jest kapłan katolicki;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kapłaństwa kobiet, obowiązkowego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przypadków.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kapłaństwo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zapoznanie ze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celibatu oraz diakonatu kobiet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kobiet, celibat,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znaczenie i skutki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stanowiskiem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żonatych mężczyzn;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diakonat stały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 w kwestii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omawia stanowisko Kościoła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kobiet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kapłaństwa kobiet,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kwestii kapłaństwa kobiet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 dla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obowiązku celibatu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obowiązkowego celibatu;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oraz diakonatu kobiet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wyjaśnia pojęcia „diakonat stały”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żonatych mężczyzn.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„diakonat czasowy”;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wskazuje na historyczny kontekst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powoływania diakonis oraz na role,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jakie w pierwotnym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Kościele odgrywały.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691" w:gutter="0" w:footer="0" w:header="0"/>
        </w:sectPr>
      </w:pPr>
    </w:p>
    <w:bookmarkStart w:id="22" w:name="page23"/>
    <w:bookmarkEnd w:id="2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29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39. Sakrament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wyjaśnienie znaczenia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poprawnie interpretuje fragment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 z tekstem;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małżeństwa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Ewangelii Mk 10, 6-9;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skojarzenia.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dwoje staje się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 dla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małżeństwa w życiu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   wymienia i wyjaśnia poszczególne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jedno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kobiety i mężczyzny;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elementy przysięgi małżeńskiej;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odrzucenie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tłumaczy, dlaczego kapłan jest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wszelkich ideologii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tylko urzędowym świadkiem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małżeństwa;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podważających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 w momencie zawarcia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znaczenie i skutki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świętość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związku małżeńskiego przez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nierozerwalność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kobietę i mężczyznę.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małżeństwa.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 dla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40. Wokół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podejmuje refleksję na stanem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głosowanie;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tego,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swojej wiedzy na temat małżeństw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 i przeciw.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małżeństwa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czym jest małżeństwo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mieszanych;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człowieka;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omawia stanowisko Kościoła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zapoznanie ze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kwestii małżeństw mieszanych.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stanowiskiem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małżeństwa;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 w kwestii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znaczenie i skutki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tzw. małżeństw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mieszanych.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służbie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wspólnoty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człowieka;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ustanowione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przez Chrystusa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budowania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1227" w:right="390" w:bottom="172" w:gutter="0" w:footer="0" w:header="0"/>
        </w:sectPr>
      </w:pPr>
    </w:p>
    <w:bookmarkStart w:id="23" w:name="page24"/>
    <w:bookmarkEnd w:id="23"/>
    <w:p>
      <w:pPr>
        <w:spacing w:after="0" w:line="2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68" w:hanging="268"/>
        <w:spacing w:after="0"/>
        <w:tabs>
          <w:tab w:leader="none" w:pos="268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Czy Bóg</w:t>
      </w:r>
    </w:p>
    <w:p>
      <w:pPr>
        <w:spacing w:after="0" w:line="43" w:lineRule="exact"/>
        <w:rPr>
          <w:rFonts w:ascii="Times New Roman" w:cs="Times New Roman" w:eastAsia="Times New Roman" w:hAnsi="Times New Roman"/>
          <w:sz w:val="16"/>
          <w:szCs w:val="16"/>
          <w:color w:val="auto"/>
        </w:rPr>
      </w:pPr>
    </w:p>
    <w:p>
      <w:pPr>
        <w:ind w:left="8" w:right="20"/>
        <w:spacing w:after="0" w:line="234" w:lineRule="auto"/>
        <w:rPr>
          <w:rFonts w:ascii="Times New Roman" w:cs="Times New Roman" w:eastAsia="Times New Roman" w:hAnsi="Times New Roman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przychodzi tylko przez sakramenty?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-463550</wp:posOffset>
                </wp:positionV>
                <wp:extent cx="0" cy="1532255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36.4999pt" to="-2.7999pt,84.1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-463550</wp:posOffset>
                </wp:positionV>
                <wp:extent cx="0" cy="1532255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.3pt,-36.4999pt" to="54.3pt,84.1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right="100" w:hanging="219"/>
        <w:spacing w:after="0" w:line="239" w:lineRule="auto"/>
        <w:tabs>
          <w:tab w:leader="none" w:pos="219" w:val="left"/>
        </w:tabs>
        <w:numPr>
          <w:ilvl w:val="0"/>
          <w:numId w:val="22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istota i charakte-rystyczne cechy sakramentaliów;</w:t>
      </w:r>
    </w:p>
    <w:p>
      <w:pPr>
        <w:spacing w:after="0" w:line="2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219" w:right="120" w:hanging="219"/>
        <w:spacing w:after="0" w:line="220" w:lineRule="auto"/>
        <w:tabs>
          <w:tab w:leader="none" w:pos="219" w:val="left"/>
        </w:tabs>
        <w:numPr>
          <w:ilvl w:val="0"/>
          <w:numId w:val="22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rodzaje sakramentaliów;</w:t>
      </w:r>
    </w:p>
    <w:p>
      <w:pPr>
        <w:ind w:left="219" w:hanging="219"/>
        <w:spacing w:after="0" w:line="220" w:lineRule="auto"/>
        <w:tabs>
          <w:tab w:leader="none" w:pos="219" w:val="left"/>
        </w:tabs>
        <w:numPr>
          <w:ilvl w:val="0"/>
          <w:numId w:val="22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formy pobożności wiernych</w:t>
      </w:r>
    </w:p>
    <w:p>
      <w:pPr>
        <w:ind w:left="219" w:right="420"/>
        <w:spacing w:after="0" w:line="234" w:lineRule="auto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i religijności ludowej.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-1035050</wp:posOffset>
                </wp:positionV>
                <wp:extent cx="0" cy="153162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999pt,-81.4999pt" to="-2.7999pt,39.1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-1035050</wp:posOffset>
                </wp:positionV>
                <wp:extent cx="0" cy="153162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-81.4999pt" to="76.3pt,39.1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36" w:right="160" w:hanging="236"/>
        <w:spacing w:after="0" w:line="235" w:lineRule="auto"/>
        <w:tabs>
          <w:tab w:leader="none" w:pos="236" w:val="left"/>
        </w:tabs>
        <w:numPr>
          <w:ilvl w:val="0"/>
          <w:numId w:val="2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ukazanie sakramentaliów jako znaków, które pomagają odważnie</w:t>
      </w:r>
    </w:p>
    <w:p>
      <w:pPr>
        <w:ind w:left="236" w:right="300" w:hanging="9"/>
        <w:spacing w:after="0" w:line="234" w:lineRule="auto"/>
        <w:tabs>
          <w:tab w:leader="none" w:pos="327" w:val="left"/>
        </w:tabs>
        <w:numPr>
          <w:ilvl w:val="1"/>
          <w:numId w:val="23"/>
        </w:numPr>
        <w:rPr>
          <w:rFonts w:ascii="Times New Roman" w:cs="Times New Roman" w:eastAsia="Times New Roman" w:hAnsi="Times New Roman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bez skrępowania wyznawać wiarę;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16"/>
          <w:szCs w:val="16"/>
          <w:color w:val="auto"/>
        </w:rPr>
      </w:pPr>
    </w:p>
    <w:p>
      <w:pPr>
        <w:jc w:val="both"/>
        <w:ind w:left="236" w:hanging="236"/>
        <w:spacing w:after="0" w:line="234" w:lineRule="auto"/>
        <w:tabs>
          <w:tab w:leader="none" w:pos="236" w:val="left"/>
        </w:tabs>
        <w:numPr>
          <w:ilvl w:val="0"/>
          <w:numId w:val="2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pogłębienie wiedzy na temat sakramentaliów</w:t>
      </w:r>
    </w:p>
    <w:p>
      <w:pPr>
        <w:ind w:left="316" w:hanging="89"/>
        <w:spacing w:after="0" w:line="220" w:lineRule="auto"/>
        <w:tabs>
          <w:tab w:leader="none" w:pos="316" w:val="left"/>
        </w:tabs>
        <w:numPr>
          <w:ilvl w:val="1"/>
          <w:numId w:val="23"/>
        </w:numPr>
        <w:rPr>
          <w:rFonts w:ascii="Times New Roman" w:cs="Times New Roman" w:eastAsia="Times New Roman" w:hAnsi="Times New Roman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tradycji związanych</w:t>
      </w:r>
    </w:p>
    <w:p>
      <w:pPr>
        <w:ind w:left="236" w:right="160" w:hanging="9"/>
        <w:spacing w:after="0" w:line="208" w:lineRule="auto"/>
        <w:tabs>
          <w:tab w:leader="none" w:pos="349" w:val="left"/>
        </w:tabs>
        <w:numPr>
          <w:ilvl w:val="1"/>
          <w:numId w:val="24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błogosławieniem przedmiotów z racji wspomnienia świętych.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-1491615</wp:posOffset>
                </wp:positionV>
                <wp:extent cx="0" cy="1532255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-117.4499pt" to="92.1pt,3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-1488440</wp:posOffset>
                </wp:positionV>
                <wp:extent cx="6356350" cy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-117.1999pt" to="314.85pt,-117.1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-1491615</wp:posOffset>
                </wp:positionV>
                <wp:extent cx="0" cy="1532255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pt,-117.4499pt" to="231pt,3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-1491615</wp:posOffset>
                </wp:positionV>
                <wp:extent cx="0" cy="1532255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4.6pt,-117.4499pt" to="314.6pt,3.2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-2357755</wp:posOffset>
                </wp:positionH>
                <wp:positionV relativeFrom="paragraph">
                  <wp:posOffset>37465</wp:posOffset>
                </wp:positionV>
                <wp:extent cx="6356350" cy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5.6499pt,2.95pt" to="314.85pt,2.9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7" w:right="260" w:hanging="217"/>
        <w:spacing w:after="0" w:line="264" w:lineRule="auto"/>
        <w:tabs>
          <w:tab w:leader="none" w:pos="217" w:val="left"/>
        </w:tabs>
        <w:numPr>
          <w:ilvl w:val="0"/>
          <w:numId w:val="25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wyjaśnia, czym są sakramenty, a czym sakramentalia;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217" w:hanging="217"/>
        <w:spacing w:after="0" w:line="207" w:lineRule="auto"/>
        <w:tabs>
          <w:tab w:leader="none" w:pos="217" w:val="left"/>
        </w:tabs>
        <w:numPr>
          <w:ilvl w:val="0"/>
          <w:numId w:val="25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podaje rodzaje sakramentaliów;</w:t>
      </w:r>
    </w:p>
    <w:p>
      <w:pPr>
        <w:ind w:left="217" w:right="180" w:hanging="217"/>
        <w:spacing w:after="0" w:line="208" w:lineRule="auto"/>
        <w:tabs>
          <w:tab w:leader="none" w:pos="217" w:val="left"/>
        </w:tabs>
        <w:numPr>
          <w:ilvl w:val="0"/>
          <w:numId w:val="25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wyjaśnia, kto może błogosławić przedmioty i dokonywać egzorcyzmu;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7" w:hanging="217"/>
        <w:spacing w:after="0" w:line="220" w:lineRule="auto"/>
        <w:tabs>
          <w:tab w:leader="none" w:pos="217" w:val="left"/>
        </w:tabs>
        <w:numPr>
          <w:ilvl w:val="0"/>
          <w:numId w:val="25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uzasadnia konieczność posługiwania się sakramentaliami.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219" w:hanging="219"/>
        <w:spacing w:after="0"/>
        <w:tabs>
          <w:tab w:leader="none" w:pos="219" w:val="left"/>
        </w:tabs>
        <w:numPr>
          <w:ilvl w:val="0"/>
          <w:numId w:val="26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praca</w:t>
      </w:r>
    </w:p>
    <w:p>
      <w:pPr>
        <w:spacing w:after="0" w:line="19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219"/>
        <w:spacing w:after="0" w:line="220" w:lineRule="auto"/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z podręcznikiem;</w:t>
      </w:r>
    </w:p>
    <w:p>
      <w:pPr>
        <w:ind w:left="219" w:hanging="219"/>
        <w:spacing w:after="0" w:line="207" w:lineRule="auto"/>
        <w:tabs>
          <w:tab w:leader="none" w:pos="219" w:val="left"/>
        </w:tabs>
        <w:numPr>
          <w:ilvl w:val="0"/>
          <w:numId w:val="26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plakat.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8">
            <w:col w:w="207" w:space="427"/>
            <w:col w:w="868" w:space="640"/>
            <w:col w:w="80" w:space="481"/>
            <w:col w:w="1479" w:space="104"/>
            <w:col w:w="1756" w:space="143"/>
            <w:col w:w="2577" w:space="201"/>
            <w:col w:w="1419" w:space="671"/>
            <w:col w:w="184"/>
          </w:cols>
          <w:pgMar w:left="619" w:top="702" w:right="390" w:bottom="1440" w:gutter="0" w:footer="0" w:header="0"/>
        </w:sectPr>
      </w:pPr>
    </w:p>
    <w:bookmarkStart w:id="24" w:name="page25"/>
    <w:bookmarkEnd w:id="2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31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lef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V. Bóg prowadzący Kościół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TEMAT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LICZBA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1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TREŚCI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3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CELE EDUKACYJNE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3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5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8"/>
              </w:rPr>
              <w:t>GODZIN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NAUCZANIA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OSIĄGANIA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89"/>
              </w:rPr>
              <w:t>WYNIKAJĄCE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OGÓLNE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SZCZEGÓŁOWE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Z PODSTAWY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3"/>
              </w:rPr>
              <w:t>PROGRAMOWEJ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KATECHEZY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42.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przyczyny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Uczeń: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Reformacja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reformacji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jedności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analiza tekstu;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błogosławiony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reformy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wśród chrześcijan;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 xml:space="preserve">   na podstawie fragmentu biblijnego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czas próby czy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katolickiej;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ustalenie znaczenia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wskazuje na potrzebę jedności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prezentacja.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przeklęty czas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podstawy myśli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ekumenizmu we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chrześcijaństwie;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podziału?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ekumenicznej;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współczesnym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podaje informacje na temat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najważniejsze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chrześcijaństwie;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reformacji i ekumenizmu;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wyznania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odkrywanie znaczenia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określa różnice między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chrześcijańskie;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pojednania na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Kościołem rzymskokatolickim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dialog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wspólnej drodze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 Kościołami reformowanymi;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międzykulturowy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Chrystusowej.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analizowanych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i międzyreligijny.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tekstów wskazuje na potrzebę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ekumenizmu.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2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43. Listy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2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przyczyny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zapoznanie z życiem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opowiada o ważniejszych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zgaduj-zgadula;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pisane węglem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reformacji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myślą św. Tomasza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wydarzeniach z życia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cytat do mnie.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złotem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reformy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Morusa.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św. Tomasza Morusa;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rzecz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katolickiej.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uzasadnia stwierdzenie, że św.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Tomaszu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Tomasz Morus jest przykładem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Morusie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 sumienia;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interpretuje wybrane myśli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św. Tomasza Morusa.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1058" w:right="390" w:bottom="173" w:gutter="0" w:footer="0" w:header="0"/>
        </w:sectPr>
      </w:pPr>
    </w:p>
    <w:bookmarkStart w:id="25" w:name="page26"/>
    <w:bookmarkEnd w:id="25"/>
    <w:p>
      <w:pPr>
        <w:spacing w:after="0" w:line="2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44. Reforma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przyczyny</w:t>
            </w:r>
          </w:p>
        </w:tc>
        <w:tc>
          <w:tcPr>
            <w:tcW w:w="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wyjaśnienie</w:t>
            </w:r>
          </w:p>
        </w:tc>
        <w:tc>
          <w:tcPr>
            <w:tcW w:w="2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 xml:space="preserve">   wyjaśnia własnymi słowami pojęcie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2"/>
              </w:rPr>
              <w:t>worek skojarzeń;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katolicka –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reformacji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konsekwencji</w:t>
            </w:r>
          </w:p>
        </w:tc>
        <w:tc>
          <w:tcPr>
            <w:tcW w:w="280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reformy;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karta pracy.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fakty, nie mity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reformy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teologicznych</w:t>
            </w:r>
          </w:p>
        </w:tc>
        <w:tc>
          <w:tcPr>
            <w:tcW w:w="28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omawia przyczyny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katolickiej;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dyscyplinarnych</w:t>
            </w:r>
          </w:p>
        </w:tc>
        <w:tc>
          <w:tcPr>
            <w:tcW w:w="280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skutki Soboru Trydenckiego;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dzieło Soboru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Soboru Trydenckiego;</w:t>
            </w:r>
          </w:p>
        </w:tc>
        <w:tc>
          <w:tcPr>
            <w:tcW w:w="280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 xml:space="preserve">   wyjaśnia znaczenie zaangażowania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Trydenckiego.</w:t>
            </w: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wdrożenie do</w:t>
            </w:r>
          </w:p>
        </w:tc>
        <w:tc>
          <w:tcPr>
            <w:tcW w:w="280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św. Ignacego Loyoli w powodzenie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interpretacji i oceny</w:t>
            </w:r>
          </w:p>
        </w:tc>
        <w:tc>
          <w:tcPr>
            <w:tcW w:w="2800" w:type="dxa"/>
            <w:vAlign w:val="bottom"/>
          </w:tcPr>
          <w:p>
            <w:pPr>
              <w:ind w:left="3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reformy katolickiej.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faktów historycznych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okresu reformy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katolickiej;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uwrażliwienie na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zmiany dokonujące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się we współczesnym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Kościele.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-1634490</wp:posOffset>
                </wp:positionV>
                <wp:extent cx="6356350" cy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-128.6999pt" to="497.05pt,-128.699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-128.9499pt" to="-3.1999pt,20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9pt,-128.9499pt" to="53.9pt,20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2pt,-128.9499pt" to="100.2pt,20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35pt,-128.9499pt" to="179.35pt,20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3pt,-128.9499pt" to="274.3pt,20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617855</wp:posOffset>
                </wp:positionV>
                <wp:extent cx="6356350" cy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48.65pt" to="497.05pt,48.65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2pt,-128.9499pt" to="413.2pt,208.3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-1637665</wp:posOffset>
                </wp:positionV>
                <wp:extent cx="0" cy="4283075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6.8pt,-128.9499pt" to="496.8pt,208.3pt" o:allowincell="f" strokecolor="#000000" strokeweight="0.5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45. Unia</w:t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5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unia brzeska</w:t>
            </w:r>
          </w:p>
        </w:tc>
        <w:tc>
          <w:tcPr>
            <w:tcW w:w="4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wyjaśnienie</w:t>
            </w:r>
          </w:p>
        </w:tc>
        <w:tc>
          <w:tcPr>
            <w:tcW w:w="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charakteryzuje Kościół</w:t>
            </w:r>
          </w:p>
        </w:tc>
        <w:tc>
          <w:tcPr>
            <w:tcW w:w="2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7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1"/>
              </w:rPr>
              <w:t>dyskusja;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brzeska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4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wschodnie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konsekwencji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greckokatolicki;</w:t>
            </w:r>
          </w:p>
        </w:tc>
        <w:tc>
          <w:tcPr>
            <w:tcW w:w="260" w:type="dxa"/>
            <w:vAlign w:val="bottom"/>
          </w:tcPr>
          <w:p>
            <w:pPr>
              <w:ind w:left="1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7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wywiad.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wysiłkiem na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4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Kościoły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religijnych</w:t>
            </w:r>
          </w:p>
        </w:tc>
        <w:tc>
          <w:tcPr>
            <w:tcW w:w="2760" w:type="dxa"/>
            <w:vAlign w:val="bottom"/>
            <w:gridSpan w:val="2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wyjaśnia przyczyny i skutki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rzecz jedności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4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kulturowych unii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unii brzeskiej;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brzeskiej;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wymienia różne rodzaje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przygotowanie do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duchowości chrześcijańskiej;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interpretacji i oceny</w:t>
            </w:r>
          </w:p>
        </w:tc>
        <w:tc>
          <w:tcPr>
            <w:tcW w:w="2760" w:type="dxa"/>
            <w:vAlign w:val="bottom"/>
            <w:gridSpan w:val="2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zajmuje stanowisko w ocenie kart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faktów historycznych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dziejów Kościoła.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prowadzących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zrozumienia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współczesnego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617855</wp:posOffset>
                </wp:positionV>
                <wp:extent cx="6356350" cy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48.65pt" to="497.05pt,48.6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434"/>
            <w:col w:w="9700" w:space="711"/>
            <w:col w:w="184"/>
          </w:cols>
          <w:pgMar w:left="619" w:top="702" w:right="390" w:bottom="1440" w:gutter="0" w:footer="0" w:header="0"/>
        </w:sectPr>
      </w:pPr>
    </w:p>
    <w:bookmarkStart w:id="26" w:name="page27"/>
    <w:bookmarkEnd w:id="26"/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46. Maryja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Maryja w liturgii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podstawie analizowanych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skojarzenia;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Królowa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 pobożności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znaczenia ślubów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tekstów przedstawia dzieje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pytań;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Polski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ludowej;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Jana Kazimierza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ogłoszenia Maryi Królową Polski;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zawijaniec.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Maryja w polskiej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dla zachowania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 znaczenie ślubów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tradycji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tożsamości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Jana Kazimierza dla dziejów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katolickiej.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3"/>
              </w:rPr>
              <w:t>chrześcijańskiej Polski;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chrześcijaństwa w Polsce;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wyjaśnia istotę królowania Maryi;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rozpoznaje problemy, z jakimi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przynależnego Maryi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borykają się współcześnie Polacy,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tytułu Królowej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rozumie sens powierzania ich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Polski.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orędownictwu Maryi.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47. Co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podstawy myśli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budzenie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podejmuje refleksję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debata tak, nie,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mogę zrobić,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ekumenicznej.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odpowiedzialności za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nad podziałami w łonie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 wiem.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„abyśmy byli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jedność Kościoła.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chrześcijaństwa;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jedno”?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zajmuje stanowisko w sprawie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sposobów działania na rzecz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jedności chrześcijan;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podejmuje modlitwę i konkretne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działania służące budowaniu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jedności wyznawców Chrystusa.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1370330</wp:posOffset>
            </wp:positionV>
            <wp:extent cx="12700" cy="1007745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33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2">
            <w:col w:w="10570" w:space="471"/>
            <w:col w:w="184"/>
          </w:cols>
          <w:pgMar w:left="630" w:top="1227" w:right="390" w:bottom="176" w:gutter="0" w:footer="0" w:header="0"/>
        </w:sectPr>
      </w:pPr>
    </w:p>
    <w:bookmarkStart w:id="27" w:name="page28"/>
    <w:bookmarkEnd w:id="27"/>
    <w:p>
      <w:pPr>
        <w:spacing w:after="0" w:line="18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lef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VI. „Chcę błogosławić Pana w każdym czasie” (Ps 34,2)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LICZBA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1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TREŚCI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3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CELE EDUKACYJNE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3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5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8"/>
              </w:rPr>
              <w:t>GODZIN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NAUCZANIA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OSIĄGANIA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WYMAGANIA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89"/>
              </w:rPr>
              <w:t>WYNIKAJĄCE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OGÓLNE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SZCZEGÓŁOWE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2"/>
              </w:rPr>
              <w:t>Z PODSTAWY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  <w:w w:val="93"/>
              </w:rPr>
              <w:t>PROGRAMOWEJ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KATECHEZY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48. Maryja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hymn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Uczeń: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głosowanie;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wzór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dziękczynienia –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 modlitwy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2-4-8;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uwielbienia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Magnificat;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uwielbienia;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opisuje istotę modlitwy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porównanie.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Maryja jako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kształtowanie postawy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uwielbienia;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Orędownicza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uwielbienia Boga na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na podstawie hymnu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Magnificat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Pośredniczka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wzór Maryi.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wyjaśnia, dlaczego Maryja jest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łask.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wzorem modlitwy uwielbienia.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49. Trumna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8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pogrzeb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wyjaśnia, kto ma prawo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wykład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 urna,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chrześcijański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wiedzy na temat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pogrzebu katolickiego;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formularz.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czyli co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obrzęd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 i obrzędów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wymienia formy obrzędów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katolickim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liturgiczny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pogrzebowych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pogrzebu.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pochówku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Kościoła;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dopuszczanych przez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warto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różne formy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Kościół;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wiedzieć?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celebracji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pogrzebu.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przeżywania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wspomnienia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Wszystkich Wiernych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Zmarłych zgodnego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katolicką nauką.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547" w:right="390" w:bottom="683" w:gutter="0" w:footer="0" w:header="0"/>
        </w:sectPr>
      </w:pPr>
    </w:p>
    <w:bookmarkStart w:id="28" w:name="page29"/>
    <w:bookmarkEnd w:id="2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35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50. Oczekiwa-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Boże Narodzenie,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odkrywanie, w jaki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analizuje i interpretuje wybrane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 na przy-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dziecięctwo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sposób katolicy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fragmenty biblijne zachęcające do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praca z tekstem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chodzącego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ukryte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oczekują na przyjście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oczekiwania na przyjście Mesjasza;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biblijnym;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życie Jezusa.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Pana w wymiarze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wymienia pojęcia związane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indywidualnym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Adwentem: „Marana tha”,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kierowana.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społecznym;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„paruzja”, „sąd ostateczny”,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dokonywanie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„roraty” „wieniec”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hierarchizacji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„lampion adwentowy”.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zewnętrznych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wewnętrznych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form przygotowania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do świąt Bożego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Narodzenia.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51.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FFFFFF"/>
              </w:rPr>
              <w:t xml:space="preserve"> .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Dlaczego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Jezus –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 xml:space="preserve">   własnymi słowami uzasadnia, jakie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rybi szkielet.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stał się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prawdziwy Bóg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rozumienia, na czym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znaczenie dla ludzi ma przyjęcie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człowiekiem?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prawdziwy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polega wcielenie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Jezusa do życia społecznego;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analizuje i interpretuje piosenkę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Maryja w Bożym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wykorzystanie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Mario, czy już wiesz?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zamyśle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poznanych tekstów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zbawienia świata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dyskusji na temat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człowieka.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wartości przyjęcia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 w życiu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indywidualnym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społecznym.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52. Rozważać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istota roku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przypomnienie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wymienia poszczególne okresy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pokaż, kotku, co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życie Jezusa 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liturgicznego;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najważniejszych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roku liturgicznego i wskazuje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masz w środku;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to pożyteczne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układ roku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wydarzeń z publicznej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wydarzenia z życia Jezusa,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world cafe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liturgicznego.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działalności Jezusa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którymi one są powiązane;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ich znaczenia;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omawia istotę roku liturgicznego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jego poszczególnych okresów.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przeżywania istoty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roku liturgicznego.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195" w:space="374"/>
            <w:col w:w="10000" w:space="471"/>
            <w:col w:w="184"/>
          </w:cols>
          <w:pgMar w:left="630" w:top="1227" w:right="390" w:bottom="172" w:gutter="0" w:footer="0" w:header="0"/>
        </w:sectPr>
      </w:pPr>
    </w:p>
    <w:bookmarkStart w:id="29" w:name="page30"/>
    <w:bookmarkEnd w:id="29"/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20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36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53. Zmar-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sens śmierci;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7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 xml:space="preserve">   wskazuje na potrzebę intensyfikacji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pogadanka;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twychwstać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2"/>
              </w:rPr>
              <w:t>Zmartwychwstanie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 o znaczeniu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 w Wielkim Poście;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kolaż;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Chrystusem.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Chrystusa a nasze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modlitwy w życiu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po lekcji wskazuje na potrzebę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rozważania.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Wielki Post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1"/>
              </w:rPr>
              <w:t>zmartwychwstanie;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chrześcijanina;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jałmużny w życiu wspólnoty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wydarzenie zmar-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 prawdy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kościelnej;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twychwstania;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 znaczeniu postu;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wskazuje na potrzebę postu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sens i znaczenie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życiu;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1"/>
              </w:rPr>
              <w:t>zmartwychwstania.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prawdy o miejscu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określa różne wymiary postu;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jałmużny w życiu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identyfikuje nabożeństwa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chrześcijanina;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wielkopostne: drogę krzyżową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odkrywanie znaczenia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gorzkie żale.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Wielkiego Postu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 życiu Kościoła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każdego wierzącego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54. Wielka-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wydarzenie zmar-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rozwijanie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wymienia okoliczności wydarzeń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skojarzenia;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noc – labirynt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twychwstania;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umiejętności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Wielkiego Tygodnia;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karta pracy.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znaków i słów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sens i znaczenie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przeżywania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omawia przebieg męki i śmierci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1"/>
              </w:rPr>
              <w:t>zmartwychwstania.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Wielkiego Tygodnia;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 wiedzy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6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 xml:space="preserve">   wyjaśnia znaki związane z Triduum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temat zwyczajów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Paschalnym.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tradycji związanych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 obchodami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Wielkanocy.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55.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5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Miłosierdzie –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20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wyjaśnia genezę Niedzieli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burza mózgów;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Miłosierdzie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przymiot i dar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5"/>
              </w:rPr>
              <w:t>rozumienia łaski Bożej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Bożego Miłosierdzia;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miniwykład;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Boże – jak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Boga;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jako wsparcia, które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wypowiada treść modlitwy</w:t>
            </w:r>
          </w:p>
        </w:tc>
        <w:tc>
          <w:tcPr>
            <w:tcW w:w="1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okazywać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odpowiedź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otrzymujemy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Koronki do Bożego Miłosierdzia.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kierowana.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Mu cześć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człowieka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 Boga;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na Boże</w:t>
            </w: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ukazanie sensu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Miłosierdzie.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obchodzenia Niedzieli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Bożego Miłosierdzia.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222.4999pt" to="-6.3999pt,-0.1499pt" o:allowincell="f" strokecolor="#000000" strokeweight="1pt"/>
            </w:pict>
          </mc:Fallback>
        </mc:AlternateContent>
      </w:r>
    </w:p>
    <w:p>
      <w:pPr>
        <w:sectPr>
          <w:pgSz w:w="12240" w:h="8731" w:orient="landscape"/>
          <w:cols w:equalWidth="0" w:num="3">
            <w:col w:w="207" w:space="374"/>
            <w:col w:w="10000" w:space="471"/>
            <w:col w:w="184"/>
          </w:cols>
          <w:pgMar w:left="619" w:top="717" w:right="390" w:bottom="683" w:gutter="0" w:footer="0" w:header="0"/>
        </w:sectPr>
      </w:pPr>
    </w:p>
    <w:bookmarkStart w:id="30" w:name="page31"/>
    <w:bookmarkEnd w:id="30"/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56. Pobożność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35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drogi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odkrywanie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  wskazuje na różnicę między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poczta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ludowa –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poznania Boga.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różnic między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liturgią Kościoła a pobożnością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niedokończonych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obciach czy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liturgią Kościoła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ludową;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zdań;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życiodajna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a pobożnością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charakteryzuje poszczególne formy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internetowy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tradycja?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ludową;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•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pobożności ludowej;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research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pogłębienie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uzasadnia wartość praktykowania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tradycyjnych form pobożności.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 właściwego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przeżywania form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pobożności ludowej.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2553970</wp:posOffset>
            </wp:positionV>
            <wp:extent cx="12700" cy="1007745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37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0"/>
        </w:trPr>
        <w:tc>
          <w:tcPr>
            <w:tcW w:w="184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ROZKŁAD MATERIAŁU I PLAN DYDAKTYCZNY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3999pt,-185.3499pt" to="-6.3999pt,37pt" o:allowincell="f" strokecolor="#000000" strokeweight="1pt"/>
            </w:pict>
          </mc:Fallback>
        </mc:AlternateContent>
      </w:r>
    </w:p>
    <w:sectPr>
      <w:pgSz w:w="12240" w:h="8731" w:orient="landscape"/>
      <w:cols w:equalWidth="0" w:num="2">
        <w:col w:w="10590" w:space="451"/>
        <w:col w:w="184"/>
      </w:cols>
      <w:pgMar w:left="630" w:top="1227" w:right="390" w:bottom="17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09CF92E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DED7263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7FDCC233"/>
    <w:multiLevelType w:val="hybridMultilevel"/>
    <w:lvl w:ilvl="0">
      <w:lvlJc w:val="left"/>
      <w:lvlText w:val="•"/>
      <w:numFmt w:val="bullet"/>
      <w:start w:val="1"/>
    </w:lvl>
  </w:abstractNum>
  <w:abstractNum w:abstractNumId="3">
    <w:nsid w:val="1BEFD79F"/>
    <w:multiLevelType w:val="hybridMultilevel"/>
    <w:lvl w:ilvl="0">
      <w:lvlJc w:val="left"/>
      <w:lvlText w:val="•"/>
      <w:numFmt w:val="bullet"/>
      <w:start w:val="1"/>
    </w:lvl>
  </w:abstractNum>
  <w:abstractNum w:abstractNumId="4">
    <w:nsid w:val="41A7C4C9"/>
    <w:multiLevelType w:val="hybridMultilevel"/>
    <w:lvl w:ilvl="0">
      <w:lvlJc w:val="left"/>
      <w:lvlText w:val="%1."/>
      <w:numFmt w:val="decimal"/>
      <w:start w:val="19"/>
    </w:lvl>
  </w:abstractNum>
  <w:abstractNum w:abstractNumId="5">
    <w:nsid w:val="6B68079A"/>
    <w:multiLevelType w:val="hybridMultilevel"/>
    <w:lvl w:ilvl="0">
      <w:lvlJc w:val="left"/>
      <w:lvlText w:val="•"/>
      <w:numFmt w:val="bullet"/>
      <w:start w:val="1"/>
    </w:lvl>
  </w:abstractNum>
  <w:abstractNum w:abstractNumId="6">
    <w:nsid w:val="4E6AFB66"/>
    <w:multiLevelType w:val="hybridMultilevel"/>
    <w:lvl w:ilvl="0">
      <w:lvlJc w:val="left"/>
      <w:lvlText w:val="•"/>
      <w:numFmt w:val="bullet"/>
      <w:start w:val="1"/>
    </w:lvl>
  </w:abstractNum>
  <w:abstractNum w:abstractNumId="7">
    <w:nsid w:val="25E45D32"/>
    <w:multiLevelType w:val="hybridMultilevel"/>
    <w:lvl w:ilvl="0">
      <w:lvlJc w:val="left"/>
      <w:lvlText w:val="•"/>
      <w:numFmt w:val="bullet"/>
      <w:start w:val="1"/>
    </w:lvl>
  </w:abstractNum>
  <w:abstractNum w:abstractNumId="8">
    <w:nsid w:val="519B500D"/>
    <w:multiLevelType w:val="hybridMultilevel"/>
    <w:lvl w:ilvl="0">
      <w:lvlJc w:val="left"/>
      <w:lvlText w:val="•"/>
      <w:numFmt w:val="bullet"/>
      <w:start w:val="1"/>
    </w:lvl>
  </w:abstractNum>
  <w:abstractNum w:abstractNumId="9">
    <w:nsid w:val="431BD7B7"/>
    <w:multiLevelType w:val="hybridMultilevel"/>
    <w:lvl w:ilvl="0">
      <w:lvlJc w:val="left"/>
      <w:lvlText w:val="%1"/>
      <w:numFmt w:val="lowerLetter"/>
      <w:start w:val="23"/>
    </w:lvl>
  </w:abstractNum>
  <w:abstractNum w:abstractNumId="10">
    <w:nsid w:val="3F2DBA31"/>
    <w:multiLevelType w:val="hybridMultilevel"/>
    <w:lvl w:ilvl="0">
      <w:lvlJc w:val="left"/>
      <w:lvlText w:val="•"/>
      <w:numFmt w:val="bullet"/>
      <w:start w:val="1"/>
    </w:lvl>
  </w:abstractNum>
  <w:abstractNum w:abstractNumId="11">
    <w:nsid w:val="7C83E458"/>
    <w:multiLevelType w:val="hybridMultilevel"/>
    <w:lvl w:ilvl="0">
      <w:lvlJc w:val="left"/>
      <w:lvlText w:val="•"/>
      <w:numFmt w:val="bullet"/>
      <w:start w:val="1"/>
    </w:lvl>
  </w:abstractNum>
  <w:abstractNum w:abstractNumId="12">
    <w:nsid w:val="257130A3"/>
    <w:multiLevelType w:val="hybridMultilevel"/>
    <w:lvl w:ilvl="0">
      <w:lvlJc w:val="left"/>
      <w:lvlText w:val="•"/>
      <w:numFmt w:val="bullet"/>
      <w:start w:val="1"/>
    </w:lvl>
  </w:abstractNum>
  <w:abstractNum w:abstractNumId="13">
    <w:nsid w:val="62BBD95A"/>
    <w:multiLevelType w:val="hybridMultilevel"/>
    <w:lvl w:ilvl="0">
      <w:lvlJc w:val="left"/>
      <w:lvlText w:val="•"/>
      <w:numFmt w:val="bullet"/>
      <w:start w:val="1"/>
    </w:lvl>
  </w:abstractNum>
  <w:abstractNum w:abstractNumId="14">
    <w:nsid w:val="436C6125"/>
    <w:multiLevelType w:val="hybridMultilevel"/>
    <w:lvl w:ilvl="0">
      <w:lvlJc w:val="left"/>
      <w:lvlText w:val="%1."/>
      <w:numFmt w:val="decimal"/>
      <w:start w:val="36"/>
    </w:lvl>
  </w:abstractNum>
  <w:abstractNum w:abstractNumId="15">
    <w:nsid w:val="628C895D"/>
    <w:multiLevelType w:val="hybridMultilevel"/>
    <w:lvl w:ilvl="0">
      <w:lvlJc w:val="left"/>
      <w:lvlText w:val="•"/>
      <w:numFmt w:val="bullet"/>
      <w:start w:val="1"/>
    </w:lvl>
  </w:abstractNum>
  <w:abstractNum w:abstractNumId="16">
    <w:nsid w:val="333AB105"/>
    <w:multiLevelType w:val="hybridMultilevel"/>
    <w:lvl w:ilvl="0">
      <w:lvlJc w:val="left"/>
      <w:lvlText w:val="•"/>
      <w:numFmt w:val="bullet"/>
      <w:start w:val="1"/>
    </w:lvl>
  </w:abstractNum>
  <w:abstractNum w:abstractNumId="17">
    <w:nsid w:val="721DA317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%2"/>
      <w:numFmt w:val="lowerRoman"/>
      <w:start w:val="1"/>
    </w:lvl>
  </w:abstractNum>
  <w:abstractNum w:abstractNumId="18">
    <w:nsid w:val="2443A858"/>
    <w:multiLevelType w:val="hybridMultilevel"/>
    <w:lvl w:ilvl="0">
      <w:lvlJc w:val="left"/>
      <w:lvlText w:val="•"/>
      <w:numFmt w:val="bullet"/>
      <w:start w:val="1"/>
    </w:lvl>
  </w:abstractNum>
  <w:abstractNum w:abstractNumId="19">
    <w:nsid w:val="2D1D5AE9"/>
    <w:multiLevelType w:val="hybridMultilevel"/>
    <w:lvl w:ilvl="0">
      <w:lvlJc w:val="left"/>
      <w:lvlText w:val="•"/>
      <w:numFmt w:val="bullet"/>
      <w:start w:val="1"/>
    </w:lvl>
  </w:abstractNum>
  <w:abstractNum w:abstractNumId="20">
    <w:nsid w:val="6763845E"/>
    <w:multiLevelType w:val="hybridMultilevel"/>
    <w:lvl w:ilvl="0">
      <w:lvlJc w:val="left"/>
      <w:lvlText w:val="%1."/>
      <w:numFmt w:val="decimal"/>
      <w:start w:val="41"/>
    </w:lvl>
  </w:abstractNum>
  <w:abstractNum w:abstractNumId="21">
    <w:nsid w:val="75A2A8D4"/>
    <w:multiLevelType w:val="hybridMultilevel"/>
    <w:lvl w:ilvl="0">
      <w:lvlJc w:val="left"/>
      <w:lvlText w:val="•"/>
      <w:numFmt w:val="bullet"/>
      <w:start w:val="1"/>
    </w:lvl>
  </w:abstractNum>
  <w:abstractNum w:abstractNumId="22">
    <w:nsid w:val="8EDBDAB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%2"/>
      <w:numFmt w:val="lowerLetter"/>
      <w:start w:val="9"/>
    </w:lvl>
  </w:abstractNum>
  <w:abstractNum w:abstractNumId="23">
    <w:nsid w:val="79838CB2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%2"/>
      <w:numFmt w:val="lowerLetter"/>
      <w:start w:val="26"/>
    </w:lvl>
  </w:abstractNum>
  <w:abstractNum w:abstractNumId="24">
    <w:nsid w:val="4353D0CD"/>
    <w:multiLevelType w:val="hybridMultilevel"/>
    <w:lvl w:ilvl="0">
      <w:lvlJc w:val="left"/>
      <w:lvlText w:val="•"/>
      <w:numFmt w:val="bullet"/>
      <w:start w:val="1"/>
    </w:lvl>
  </w:abstractNum>
  <w:abstractNum w:abstractNumId="25">
    <w:nsid w:val="B03E0C6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2021-09-01T18:11:57Z</dcterms:created>
  <dcterms:modified xsi:type="dcterms:W3CDTF">2021-09-01T18:11:57Z</dcterms:modified>
</cp:coreProperties>
</file>