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D6" w:rsidRPr="00482173" w:rsidRDefault="00B92CD6" w:rsidP="00B92CD6">
      <w:pPr>
        <w:pStyle w:val="rozdzial"/>
        <w:rPr>
          <w:rFonts w:ascii="Times New Roman" w:hAnsi="Times New Roman" w:cs="Times New Roman"/>
        </w:rPr>
      </w:pPr>
      <w:r w:rsidRPr="00482173">
        <w:rPr>
          <w:rFonts w:ascii="Times New Roman" w:hAnsi="Times New Roman" w:cs="Times New Roman"/>
        </w:rPr>
        <w:t>Przedmiotowy system oceniania (propozycja)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195"/>
      </w:tblGrid>
      <w:tr w:rsidR="00B92CD6" w:rsidRPr="00482173" w:rsidTr="00B92CD6">
        <w:trPr>
          <w:cantSplit/>
          <w:trHeight w:val="170"/>
        </w:trPr>
        <w:tc>
          <w:tcPr>
            <w:tcW w:w="0" w:type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59"/>
            </w:tblGrid>
            <w:tr w:rsidR="00372F93" w:rsidRPr="00482173" w:rsidTr="00556787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</w:tcPr>
                <w:p w:rsidR="00372F93" w:rsidRPr="00482173" w:rsidRDefault="00372F93" w:rsidP="00B92CD6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8217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Uwaga: </w:t>
                  </w:r>
                  <w:r w:rsidRPr="004821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szczegółowe warunki i sposób oceniania określa statut szkoły</w:t>
                  </w:r>
                </w:p>
              </w:tc>
            </w:tr>
          </w:tbl>
          <w:p w:rsidR="00B92CD6" w:rsidRPr="00482173" w:rsidRDefault="00B92CD6" w:rsidP="00B92CD6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2CD6" w:rsidRPr="00482173" w:rsidRDefault="00B92CD6" w:rsidP="00B92CD6">
      <w:pPr>
        <w:pStyle w:val="tekstglowny"/>
        <w:rPr>
          <w:rFonts w:ascii="Times New Roman" w:hAnsi="Times New Roman" w:cs="Times New Roman"/>
          <w:b/>
          <w:bCs/>
        </w:rPr>
      </w:pPr>
    </w:p>
    <w:p w:rsidR="00B92CD6" w:rsidRPr="00482173" w:rsidRDefault="00B92CD6" w:rsidP="00B92CD6">
      <w:pPr>
        <w:pStyle w:val="rdtytuzkwadratemgranatowym"/>
        <w:numPr>
          <w:ilvl w:val="0"/>
          <w:numId w:val="1"/>
        </w:numPr>
        <w:spacing w:before="0"/>
        <w:rPr>
          <w:rFonts w:ascii="Times New Roman" w:hAnsi="Times New Roman" w:cs="Times New Roman"/>
        </w:rPr>
      </w:pPr>
      <w:r w:rsidRPr="00482173">
        <w:rPr>
          <w:rFonts w:ascii="Times New Roman" w:hAnsi="Times New Roman" w:cs="Times New Roman"/>
        </w:rPr>
        <w:t>Zasady ogólne:</w:t>
      </w:r>
    </w:p>
    <w:p w:rsidR="00B92CD6" w:rsidRPr="0048217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1.</w:t>
      </w:r>
      <w:r w:rsidRPr="00482173">
        <w:rPr>
          <w:rFonts w:ascii="Times New Roman" w:hAnsi="Times New Roman" w:cs="Times New Roman"/>
          <w:sz w:val="20"/>
          <w:szCs w:val="20"/>
        </w:rPr>
        <w:tab/>
        <w:t xml:space="preserve">Na podstawowym poziomie wymagań uczeń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:rsidR="00B92CD6" w:rsidRPr="0048217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2.</w:t>
      </w:r>
      <w:r w:rsidRPr="00482173">
        <w:rPr>
          <w:rFonts w:ascii="Times New Roman" w:hAnsi="Times New Roman" w:cs="Times New Roman"/>
          <w:sz w:val="20"/>
          <w:szCs w:val="20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:rsidR="00B92CD6" w:rsidRPr="0048217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3.</w:t>
      </w:r>
      <w:r w:rsidRPr="00482173">
        <w:rPr>
          <w:rFonts w:ascii="Times New Roman" w:hAnsi="Times New Roman" w:cs="Times New Roman"/>
          <w:sz w:val="20"/>
          <w:szCs w:val="20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:rsidR="00B92CD6" w:rsidRPr="0048217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4.</w:t>
      </w:r>
      <w:r w:rsidRPr="00482173">
        <w:rPr>
          <w:rFonts w:ascii="Times New Roman" w:hAnsi="Times New Roman" w:cs="Times New Roman"/>
          <w:sz w:val="20"/>
          <w:szCs w:val="20"/>
        </w:rPr>
        <w:tab/>
        <w:t xml:space="preserve">Wymagania umożliwiające uzyskanie stopnia celującego obejmują wymagania na stopień bardzo dobry, a ponadto wykraczające poza obowiązujący program nauczania (uczeń jest twórczy, rozwiązuje zadania problemowe w sposób niekonwencjonalny, potrafi dokonać syntezy wiedzy i na tej podstawie sformułować hipotezy badawcze i zaproponować sposób ich weryfikacji, samodzielnie prowadzi badania o charakterze naukowym, z własnej inicjatywy pogłębia swoją wiedzę, korzystając z różnych źródeł, poszukuje zastosowań wiedzy w praktyce, dzieli się swoją wiedzą z innymi uczniami, osiąga sukcesy w konkursach pozaszkolnych). </w:t>
      </w:r>
    </w:p>
    <w:p w:rsidR="00B92CD6" w:rsidRPr="00482173" w:rsidRDefault="00B92CD6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Wymagania ogólne – uczeń:</w:t>
      </w:r>
    </w:p>
    <w:p w:rsidR="00B92CD6" w:rsidRPr="0048217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wykorzystuje pojęcia i wielkości fizyczne do opisu zjawisk oraz wskazuje ich przykłady w otaczającej rzeczywistości,</w:t>
      </w:r>
    </w:p>
    <w:p w:rsidR="00B92CD6" w:rsidRPr="0048217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:rsidR="00B92CD6" w:rsidRPr="0048217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planuje i przeprowadza obserwacje lub doświadczenia oraz wnioskuje na podstawie ich wyników,</w:t>
      </w:r>
    </w:p>
    <w:p w:rsidR="00B92CD6" w:rsidRPr="0048217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popularnonaukowych.</w:t>
      </w:r>
    </w:p>
    <w:p w:rsidR="00B92CD6" w:rsidRPr="0048217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B92CD6" w:rsidRPr="0048217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482173">
        <w:rPr>
          <w:rFonts w:ascii="Times New Roman" w:hAnsi="Times New Roman" w:cs="Times New Roman"/>
          <w:b/>
          <w:bCs/>
          <w:sz w:val="20"/>
          <w:szCs w:val="20"/>
        </w:rPr>
        <w:t>Ponadto uczeń:</w:t>
      </w:r>
    </w:p>
    <w:p w:rsidR="00B92CD6" w:rsidRPr="0048217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sprawnie komunikuje się,</w:t>
      </w:r>
    </w:p>
    <w:p w:rsidR="00B92CD6" w:rsidRPr="0048217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B92CD6" w:rsidRPr="0048217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:rsidR="00B92CD6" w:rsidRPr="0048217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 xml:space="preserve">potrafi pracować w zespole. </w:t>
      </w:r>
    </w:p>
    <w:p w:rsidR="00B92CD6" w:rsidRPr="00482173" w:rsidRDefault="00B92CD6" w:rsidP="00B92CD6">
      <w:pPr>
        <w:pStyle w:val="rdtytuzkwadratemzielonym"/>
        <w:numPr>
          <w:ilvl w:val="0"/>
          <w:numId w:val="4"/>
        </w:numPr>
        <w:spacing w:after="85"/>
        <w:rPr>
          <w:rFonts w:ascii="Times New Roman" w:hAnsi="Times New Roman" w:cs="Times New Roman"/>
        </w:rPr>
      </w:pPr>
      <w:r w:rsidRPr="00482173">
        <w:rPr>
          <w:rFonts w:ascii="Times New Roman" w:hAnsi="Times New Roman" w:cs="Times New Roman"/>
        </w:rPr>
        <w:t xml:space="preserve">Szczegółowe wymagania na poszczególne stopnie (oceny) </w:t>
      </w:r>
    </w:p>
    <w:p w:rsidR="00B92CD6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482173">
        <w:rPr>
          <w:rFonts w:ascii="Times New Roman" w:hAnsi="Times New Roman" w:cs="Times New Roman"/>
          <w:sz w:val="20"/>
          <w:szCs w:val="20"/>
        </w:rPr>
        <w:t>Symbolem</w:t>
      </w:r>
      <w:r w:rsidRPr="0048217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48217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 w:rsidRPr="00482173">
        <w:rPr>
          <w:rFonts w:ascii="Times New Roman" w:hAnsi="Times New Roman" w:cs="Times New Roman"/>
          <w:sz w:val="20"/>
          <w:szCs w:val="20"/>
        </w:rPr>
        <w:t>eści spoza podstawy programowej</w:t>
      </w:r>
    </w:p>
    <w:p w:rsidR="00482173" w:rsidRDefault="00482173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</w:p>
    <w:p w:rsidR="00482173" w:rsidRDefault="00482173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</w:p>
    <w:p w:rsidR="00482173" w:rsidRDefault="00482173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</w:p>
    <w:p w:rsidR="00482173" w:rsidRDefault="00482173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</w:p>
    <w:p w:rsidR="00482173" w:rsidRDefault="00482173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</w:p>
    <w:p w:rsidR="00482173" w:rsidRDefault="00482173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</w:p>
    <w:p w:rsidR="00482173" w:rsidRPr="00482173" w:rsidRDefault="00482173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3628"/>
        <w:gridCol w:w="3436"/>
        <w:gridCol w:w="4035"/>
      </w:tblGrid>
      <w:tr w:rsidR="00902585" w:rsidRPr="00482173" w:rsidTr="00482173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Pr="00482173" w:rsidRDefault="00902585">
            <w:pPr>
              <w:pStyle w:val="tabelaglowa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Pr="00482173" w:rsidRDefault="00902585">
            <w:pPr>
              <w:pStyle w:val="tabelaglowa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Pr="00482173" w:rsidRDefault="00902585">
            <w:pPr>
              <w:pStyle w:val="tabelaglowa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Stopień dobry</w:t>
            </w:r>
          </w:p>
        </w:tc>
        <w:tc>
          <w:tcPr>
            <w:tcW w:w="4035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Pr="00482173" w:rsidRDefault="00902585">
            <w:pPr>
              <w:pStyle w:val="tabelaglowa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Stopień bardzo dobry</w:t>
            </w:r>
          </w:p>
        </w:tc>
      </w:tr>
      <w:tr w:rsidR="009C60D0" w:rsidRPr="00482173" w:rsidTr="00482173">
        <w:trPr>
          <w:trHeight w:val="113"/>
          <w:jc w:val="center"/>
        </w:trPr>
        <w:tc>
          <w:tcPr>
            <w:tcW w:w="14535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9C60D0" w:rsidRPr="00482173" w:rsidRDefault="009C60D0" w:rsidP="00791A66">
            <w:pPr>
              <w:pStyle w:val="tabelatresctabela"/>
              <w:jc w:val="center"/>
              <w:rPr>
                <w:rFonts w:ascii="Times New Roman" w:hAnsi="Times New Roman" w:cs="Times New Roman"/>
                <w:b/>
              </w:rPr>
            </w:pPr>
            <w:r w:rsidRPr="00482173">
              <w:rPr>
                <w:rFonts w:ascii="Times New Roman" w:hAnsi="Times New Roman" w:cs="Times New Roman"/>
                <w:b/>
              </w:rPr>
              <w:t>I. PIERWSZE SPOTKANIE Z FIZYKĄ</w:t>
            </w:r>
          </w:p>
        </w:tc>
      </w:tr>
      <w:tr w:rsidR="009C60D0" w:rsidRPr="00482173" w:rsidTr="00482173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482173" w:rsidRDefault="009C60D0" w:rsidP="009C60D0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Uczeń: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określa, czym zajmuje się fizyka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wymienia podstawowe metody badań st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sowane w fizyce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rozróżnia pojęcia: ciało fizyczne i substancja 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oraz podaje odpowiednie przykłady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przelicza jednostki czasu (sekunda, minuta, godzina)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wybiera właściwe przyrządy pomiarowe (np. do pomiaru długości, czasu)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oblicza wartość średnią wyników pomiaru (np. długości, czasu)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wyodrębnia z tekstów, tabel i rysunków informacje kluczowe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przestrzega zasad bezpieczeństwa podczas wykonywania obserwacji, pomiarów i doświadczeń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wymienia i rozróżnia rodzaje oddziaływań (elektrostatyczne, grawitacyjne, magnetyczne, mechaniczne) oraz podaje przykłady oddziaływań 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przykłady skutków oddziaływań w życiu codziennym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siły jako miarą oddziaływań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wykonuje doświadczenie (badanie rozciągania gumki lub sprężyny), korzystając z jego opisu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jednostką siły; wskazuje siłomierz jako przyrząd służący do pomiaru siły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odróżnia wielkości skalarne (liczbowe) od wektorowych i podaje odpowiednie przykłady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rozpoznaje i nazywa siłę ciężkości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rozpoznaje i nazywa siły ciężkości i sprężystości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482173">
              <w:rPr>
                <w:rFonts w:ascii="Times New Roman" w:hAnsi="Times New Roman" w:cs="Times New Roman"/>
              </w:rPr>
              <w:lastRenderedPageBreak/>
              <w:t>rożróżnia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siłę wypadkową i siłę równoważącą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482173" w:rsidRDefault="009C60D0" w:rsidP="009C60D0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przykłady powiązań fizyki z życiem codziennym, techniką, medycyną oraz inn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mi dziedzinami wiedzy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pojęcia: obserwacja, pomiar, d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świadczenie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8"/>
              </w:numPr>
              <w:suppressAutoHyphens/>
              <w:ind w:right="113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pojęcia: obserwacja, pomiar, doświadczenie</w:t>
            </w:r>
          </w:p>
          <w:p w:rsidR="009C60D0" w:rsidRPr="00482173" w:rsidRDefault="009C60D0" w:rsidP="009C60D0">
            <w:pPr>
              <w:pStyle w:val="tabelapolpauzytabel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co to są wielkości fizyczne i na czym polegają pomiary wielkości fizycznych; ro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>różnia pojęcia wielkość fizyczna i jednostka danej wielkości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charakteryzuje układ jednostek SI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przelicza wielokrotności i podwielokrotności (mikro-, mili-, centy-, </w:t>
            </w:r>
            <w:proofErr w:type="spellStart"/>
            <w:r w:rsidRPr="00482173">
              <w:rPr>
                <w:rFonts w:ascii="Times New Roman" w:hAnsi="Times New Roman" w:cs="Times New Roman"/>
              </w:rPr>
              <w:t>hekto</w:t>
            </w:r>
            <w:proofErr w:type="spellEnd"/>
            <w:r w:rsidRPr="00482173">
              <w:rPr>
                <w:rFonts w:ascii="Times New Roman" w:hAnsi="Times New Roman" w:cs="Times New Roman"/>
              </w:rPr>
              <w:t>-, kilo-, mega-)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przeprowadza wybrane pomiary i doświadczenia, korzystając z ich opisów (np. pomiar długości ołówka, czasu staczania się ciała po pochylni)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dlaczego żaden pomiar nie jest idealnie dokładny i co to jest niepewność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miarowa oraz uzasadnia, że dokładność wyn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ku pomiaru nie może być większa niż dokła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ność przyrządu pomiarowego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w jakim celu powtarza się pomiar kilka razy, a następnie z uzyskanych wyników oblicza średnią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co to są cyfry znaczące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zaokrągla wartości wielkości fizycznych do podanej liczby cyfr znaczących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wykazuje na przykładach, że oddziaływania są wzajemne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wymienia i rozróżnia skutki oddziaływań (st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tyczne i dynamiczne)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odróżnia oddziaływania bezpośrednie i na odległość, podaje odpowiednie przykłady tych oddziaływań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stosuje </w:t>
            </w:r>
            <w:proofErr w:type="spellStart"/>
            <w:r w:rsidRPr="00482173">
              <w:rPr>
                <w:rFonts w:ascii="Times New Roman" w:hAnsi="Times New Roman" w:cs="Times New Roman"/>
              </w:rPr>
              <w:t>pojącie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siły jako działania skierowan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lastRenderedPageBreak/>
              <w:t>go (wektor); wskazuje wartość, kierunek i zwrot wektora siły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przedstawia siłę graficznie (rysuje wektor siły)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doświadczalnie wyznacza wartość siły za pomocą siłomierza albo wagi analogowej lub cyfrowej (mierzy wartość siły za pomocą sił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mierza)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zapisuje wynik pomiaru siły wraz z jej je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nostką oraz z uwzględnieniem informacji o niepewności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 i rysuje siłę wypadkową dla dwóch sił o jednakowych kierunkach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i rysuje siły, które się równoważą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określa cechy siły wypadkowej dwóch sił działających wzdłuż tej samej prostej i siły równoważącej inną siłę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przykłady sił wypadkowych i równoważących się z życia codziennego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przeprowadza doświadczenia:</w:t>
            </w:r>
          </w:p>
          <w:p w:rsidR="009C60D0" w:rsidRPr="00482173" w:rsidRDefault="009C60D0" w:rsidP="009C60D0">
            <w:pPr>
              <w:pStyle w:val="tabelapolpauzytabela"/>
              <w:numPr>
                <w:ilvl w:val="1"/>
                <w:numId w:val="11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 różnego rodzaju oddziaływań,</w:t>
            </w:r>
          </w:p>
          <w:p w:rsidR="009C60D0" w:rsidRPr="00482173" w:rsidRDefault="009C60D0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 cech sił, wyznaczanie średniej siły,</w:t>
            </w:r>
          </w:p>
          <w:p w:rsidR="009C60D0" w:rsidRPr="00482173" w:rsidRDefault="009C60D0" w:rsidP="009C60D0">
            <w:pPr>
              <w:pStyle w:val="tabelapolpauzytabela"/>
              <w:numPr>
                <w:ilvl w:val="1"/>
                <w:numId w:val="11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wyznaczanie siły wypadkowej i siły równ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ważącej za pomocą siłomierza, korzystając z opisów doświadczeń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przebieg przeprowadzonego doświa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czenia (wyróżnia kluczowe kroki i sposób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stępowania, wskazuje rolę użytych przyrz</w:t>
            </w:r>
            <w:r w:rsidRPr="00482173">
              <w:rPr>
                <w:rFonts w:ascii="Times New Roman" w:hAnsi="Times New Roman" w:cs="Times New Roman"/>
              </w:rPr>
              <w:t>ą</w:t>
            </w:r>
            <w:r w:rsidRPr="00482173">
              <w:rPr>
                <w:rFonts w:ascii="Times New Roman" w:hAnsi="Times New Roman" w:cs="Times New Roman"/>
              </w:rPr>
              <w:t>dów, ilustruje wyniki)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wyodrębnia z tekstów i rysunków informacje kluczowe dla opisywanego problemu 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rozwiązuje proste zadania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Pierwsze spotkanie z fizyką</w:t>
            </w:r>
          </w:p>
          <w:p w:rsidR="009C60D0" w:rsidRPr="00482173" w:rsidRDefault="009C60D0" w:rsidP="009C60D0">
            <w:pPr>
              <w:pStyle w:val="tabelapolpauzytabel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wyznaczanie siły wypadkowej i siły równow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żącej za pomocą siłomierza, korzystając z opisów doświadczeń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przebieg przeprowadzonego doświa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czenia (wyróżnia kluczowe kroki i sposób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lastRenderedPageBreak/>
              <w:t>stępowania, wskazuje rolę użytych przyrz</w:t>
            </w:r>
            <w:r w:rsidRPr="00482173">
              <w:rPr>
                <w:rFonts w:ascii="Times New Roman" w:hAnsi="Times New Roman" w:cs="Times New Roman"/>
              </w:rPr>
              <w:t>ą</w:t>
            </w:r>
            <w:r w:rsidRPr="00482173">
              <w:rPr>
                <w:rFonts w:ascii="Times New Roman" w:hAnsi="Times New Roman" w:cs="Times New Roman"/>
              </w:rPr>
              <w:t>dów, ilustruje wyniki)</w:t>
            </w:r>
          </w:p>
          <w:p w:rsidR="009C60D0" w:rsidRPr="00482173" w:rsidRDefault="009C60D0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wyodrębnia z tekstów i rysunków informacje kluczowe dla opisywanego problemu</w:t>
            </w:r>
          </w:p>
          <w:p w:rsidR="009C60D0" w:rsidRPr="00482173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rozwiązuje proste zadania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482173" w:rsidRDefault="009C60D0" w:rsidP="009C60D0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9C60D0" w:rsidRPr="00482173" w:rsidRDefault="009C60D0" w:rsidP="00990B1B">
            <w:pPr>
              <w:pStyle w:val="tabelapunktytabela"/>
              <w:numPr>
                <w:ilvl w:val="0"/>
                <w:numId w:val="21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przykłady wielkości fizycznych wraz z ich jednostkami w układzie SI; zapisuje podstawowe wielkości fizyczne (posługując się odpowiednimi symbolami) wraz z jednostkami (długość, masa, temperatura, czas)</w:t>
            </w:r>
          </w:p>
          <w:p w:rsidR="009C60D0" w:rsidRPr="00482173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szacuje rząd wielkości spodziewanego wyniku pomiaru, np. długości, czasu</w:t>
            </w:r>
          </w:p>
          <w:p w:rsidR="009C60D0" w:rsidRPr="00482173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wskazuje czynniki istotne i nieistotne dla wyniku pomiaru lub doświadczenia</w:t>
            </w:r>
          </w:p>
          <w:p w:rsidR="009C60D0" w:rsidRPr="00482173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posługuje się pojęciem niepewności pomiarowej; zapisuje wynik pomiaru wraz z jego jednostką oraz z uwzględnieniem informacji o niepewności </w:t>
            </w:r>
          </w:p>
          <w:p w:rsidR="009C60D0" w:rsidRPr="00482173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wykonuje obliczenia i zapisuje wynik zgodnie z zasadami zaokrąglania oraz zachowaniem liczby cyfr znaczących wynikającej z dokładności pomiaru lub danych</w:t>
            </w:r>
          </w:p>
          <w:p w:rsidR="009C60D0" w:rsidRPr="00482173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klasyfikuje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podstawowe oddziaływania występujące w przyrodzie</w:t>
            </w:r>
          </w:p>
          <w:p w:rsidR="009C60D0" w:rsidRPr="00482173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różne rodzaje oddziaływań</w:t>
            </w:r>
          </w:p>
          <w:p w:rsidR="009C60D0" w:rsidRPr="00482173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na czym polega wzajemność oddziaływań</w:t>
            </w:r>
          </w:p>
          <w:p w:rsidR="009C60D0" w:rsidRPr="00482173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porównuje siły na podstawie ich wektorów</w:t>
            </w:r>
          </w:p>
          <w:p w:rsidR="009C60D0" w:rsidRPr="00482173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oblicza średnią siłę i zapisuje wynik zgodnie z zasadami zaokrąglania oraz zachowaniem liczby cyfr znaczących wynikającej z dokładności pomiaru lub danych</w:t>
            </w:r>
          </w:p>
          <w:p w:rsidR="009C60D0" w:rsidRPr="00482173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buduje prosty siłomierz i wyznacza przy jego użyciu wartość siły, korzystając z opisu doświadczenia</w:t>
            </w:r>
          </w:p>
          <w:p w:rsidR="009C60D0" w:rsidRPr="00482173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szacuje rząd wielkości spodziewanego wyniku pomiaru siły</w:t>
            </w:r>
          </w:p>
          <w:p w:rsidR="009C60D0" w:rsidRPr="00482173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 i rysuje siłę wypadkową dla kilku sił o jednakowych kierunkach; określa jej cechy</w:t>
            </w:r>
          </w:p>
          <w:p w:rsidR="009C60D0" w:rsidRPr="00482173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określa cechy siły wypadkowej kilku (więcej niż dwóch) sił działających wzdłuż tej samej prostej</w:t>
            </w:r>
          </w:p>
          <w:p w:rsidR="009C60D0" w:rsidRPr="00482173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rozwiązuje zadania bardziej złożone, ale typowe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 xml:space="preserve">Pierwsze spotkanie z fizyką </w:t>
            </w:r>
          </w:p>
          <w:p w:rsidR="009C60D0" w:rsidRPr="00482173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selekcjonuje informacje uzyskane z różnych źródeł, np. na lekcji, z podręcznika, z literatury popularnonaukowej, z </w:t>
            </w:r>
            <w:proofErr w:type="spellStart"/>
            <w:r w:rsidRPr="00482173">
              <w:rPr>
                <w:rFonts w:ascii="Times New Roman" w:hAnsi="Times New Roman" w:cs="Times New Roman"/>
              </w:rPr>
              <w:t>internetu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</w:t>
            </w:r>
          </w:p>
          <w:p w:rsidR="009C60D0" w:rsidRPr="00482173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posługuje się informacjami pochodzącymi z analizy tekstu: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 xml:space="preserve">Jak mierzono czas i jak mierzy się go obecnie </w:t>
            </w:r>
            <w:r w:rsidRPr="00482173">
              <w:rPr>
                <w:rFonts w:ascii="Times New Roman" w:hAnsi="Times New Roman" w:cs="Times New Roman"/>
              </w:rPr>
              <w:t>lub innego</w:t>
            </w:r>
          </w:p>
          <w:p w:rsidR="009C60D0" w:rsidRPr="00482173" w:rsidRDefault="009C60D0" w:rsidP="009C60D0">
            <w:pPr>
              <w:pStyle w:val="tabelapunktytabela"/>
              <w:suppressAutoHyphens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35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3949A2" w:rsidRPr="00482173" w:rsidRDefault="003949A2" w:rsidP="003949A2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  <w:bookmarkStart w:id="0" w:name="_GoBack"/>
            <w:bookmarkEnd w:id="0"/>
          </w:p>
          <w:p w:rsidR="003949A2" w:rsidRPr="00482173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przykłady osiągnięć fizyków cennych dla rozwoju cywilizacji (współczesnej techniki i technologii)</w:t>
            </w:r>
          </w:p>
          <w:p w:rsidR="003949A2" w:rsidRPr="00482173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 niepewność pomiarową przy pomiarach wielokrotnych</w:t>
            </w:r>
          </w:p>
          <w:p w:rsidR="003949A2" w:rsidRPr="00482173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przewiduje skutki różnego rodzaju oddziaływań</w:t>
            </w:r>
          </w:p>
          <w:p w:rsidR="003949A2" w:rsidRPr="00482173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przykłady rodzajów i skutków oddziaływań (bezpośrednich i na odległość) inne niż poznane na lekcji</w:t>
            </w:r>
          </w:p>
          <w:p w:rsidR="003949A2" w:rsidRPr="00482173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szacuje niepewność pomiarową wyznaczonej wartości średniej siły </w:t>
            </w:r>
          </w:p>
          <w:p w:rsidR="003949A2" w:rsidRPr="00482173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buduje siłomierz według własnego projektu i wyznacza przy jego użyciu wartość siły</w:t>
            </w:r>
          </w:p>
          <w:p w:rsidR="003949A2" w:rsidRPr="00482173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 i rysuje siłę równoważącą kilka sił działających wzdłuż tej samej prostej o różnych zwrotach, określa jej cechy</w:t>
            </w:r>
          </w:p>
          <w:p w:rsidR="009C60D0" w:rsidRPr="00482173" w:rsidRDefault="003949A2" w:rsidP="00990B1B">
            <w:pPr>
              <w:pStyle w:val="tabelapunktytabel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rozwiązuje zadania złożone, nietypowe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Pierwsze sp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o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tkanie z fizyką</w:t>
            </w:r>
          </w:p>
        </w:tc>
      </w:tr>
      <w:tr w:rsidR="009C60D0" w:rsidRPr="00482173" w:rsidTr="00482173">
        <w:trPr>
          <w:trHeight w:val="208"/>
          <w:jc w:val="center"/>
        </w:trPr>
        <w:tc>
          <w:tcPr>
            <w:tcW w:w="14535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9C60D0" w:rsidRPr="00482173" w:rsidRDefault="009C60D0" w:rsidP="00791A66">
            <w:pPr>
              <w:pStyle w:val="tabeladzialtabela"/>
              <w:rPr>
                <w:rFonts w:ascii="Times New Roman" w:hAnsi="Times New Roman" w:cs="Times New Roman"/>
                <w:b/>
              </w:rPr>
            </w:pPr>
            <w:r w:rsidRPr="00482173">
              <w:rPr>
                <w:rFonts w:ascii="Times New Roman" w:hAnsi="Times New Roman" w:cs="Times New Roman"/>
                <w:b/>
              </w:rPr>
              <w:lastRenderedPageBreak/>
              <w:t>II. WŁAŚCIWOŚCI I BUDOWA MATERII</w:t>
            </w:r>
          </w:p>
        </w:tc>
      </w:tr>
      <w:tr w:rsidR="005222FB" w:rsidRPr="00482173" w:rsidTr="00482173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482173" w:rsidRDefault="005222FB" w:rsidP="009C60D0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Uczeń: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podaje przykłady zjawisk świadczące o cząsteczkowej budowie materii 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napięcia powierzc</w:t>
            </w:r>
            <w:r w:rsidRPr="00482173">
              <w:rPr>
                <w:rFonts w:ascii="Times New Roman" w:hAnsi="Times New Roman" w:cs="Times New Roman"/>
              </w:rPr>
              <w:t>h</w:t>
            </w:r>
            <w:r w:rsidRPr="00482173">
              <w:rPr>
                <w:rFonts w:ascii="Times New Roman" w:hAnsi="Times New Roman" w:cs="Times New Roman"/>
              </w:rPr>
              <w:t>niowego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przykłady występowania napięcia powierzchniowego wody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określa wpływ detergentu na napięcie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wierzchniowe wody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wymienia czynniki zmniejszające napięcie powierzchniowe wody i wskazuje sposoby ich wykorzystywania w codziennym życiu człowieka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trzy stany skupienia substancji; podaje przykłady ciał stałych, cieczy, gazów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substancje kruche, sprężyste i plastyczne; podaje przykłady ciał plastyc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>nych, sprężystych, kruchych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masy oraz jej je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nostkami, podaje jej jednostkę w układzie SI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pojęcia: masa, ciężar ciała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siły ciężkości, pod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je wzór na ciężar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określa pojęcie gęstości; podaje związek gęstości z masą i objętością oraz jednostkę gęstości w układzie SI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tabelami wielkości fizycznych w celu odszukania gęstości substancji;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równuje gęstości substancji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wyodrębnia z tekstów, tabel i rysunków informacje kluczowe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mierzy: długość, masę, objętość cieczy; wyznacza objętość dowolnego ciała za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mocą cylindra miarowego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przeprowadza doświadczenie (badanie zależności wskazania siłomierza od masy obciążników), korzystając z jego opisu; op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suje wyniki i formułuje wnioski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przebieg przeprowadzonych d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5222FB" w:rsidRPr="00482173" w:rsidRDefault="005222FB" w:rsidP="003949A2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podstawowe założenia cząsteczkowej teorii budowy materii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podaje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przykłady zjawiska dyfuzji w przyrodzie i w życiu codziennym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oddziaływań międz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cząsteczkowych; odróżnia siły spójności od sił przylegania, rozpoznaje i opisuje te siły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wskazuje w otaczającej rzeczywistości przykł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dy zjawisk opisywanych za pomocą oddział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wań międzycząsteczkowych (sił spójności i przylegania)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 napięcie powierzchniowe jako skutek działania sił spójności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doświadczalnie demonstruje zjawisko napięcia powierzchniowego, korzystając z opisu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ilustruje istnienie sił spójności i w tym konte</w:t>
            </w:r>
            <w:r w:rsidRPr="00482173">
              <w:rPr>
                <w:rFonts w:ascii="Times New Roman" w:hAnsi="Times New Roman" w:cs="Times New Roman"/>
              </w:rPr>
              <w:t>k</w:t>
            </w:r>
            <w:r w:rsidRPr="00482173">
              <w:rPr>
                <w:rFonts w:ascii="Times New Roman" w:hAnsi="Times New Roman" w:cs="Times New Roman"/>
              </w:rPr>
              <w:t>ście opisuje zjawisko napięcia powierzchni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wego (na wybranym przykładzie)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ilustruje działanie sił spójności na przykładzie mechanizmu tworzenia się kropli; tłumaczy formowanie się kropli w kontekście istnienia sił spójności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charakteryzuje ciała sprężyste, plastyczne i kruche; posługuje się pojęciem siły sprężyst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ści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budowę mikroskopową ciał stałych, cieczy i gazów (strukturę mikroskopową su</w:t>
            </w:r>
            <w:r w:rsidRPr="00482173">
              <w:rPr>
                <w:rFonts w:ascii="Times New Roman" w:hAnsi="Times New Roman" w:cs="Times New Roman"/>
              </w:rPr>
              <w:t>b</w:t>
            </w:r>
            <w:r w:rsidRPr="00482173">
              <w:rPr>
                <w:rFonts w:ascii="Times New Roman" w:hAnsi="Times New Roman" w:cs="Times New Roman"/>
              </w:rPr>
              <w:t>stancji w różnych jej fazach)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określa i porównuje właściwości ciał stałych, cieczy i gazów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analizuje różnice gęstości (ułożenia cząsteczek) substancji w różnych stanach skupienia wynik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jące z budowy mikroskopowej ciał stałych, ci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czy i gazów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stosuje do obliczeń związek między siłą ciężk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ści, masą i przyspieszeniem grawit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 xml:space="preserve">cyjnym 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oblicza i zapisuje wynik zgodnie z zasadami zaokrąglania oraz zachowaniem liczby cyfr znaczących wynikającej z dokładności danych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gęstości oraz jej jednostkami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stosuje do obliczeń związek gęstości z masą i objętością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dlaczego ciała zbudowane z różnych substancji mają różną gęstość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przelicza wielokrotności i podwielokrotności (mikro-, mili-, centy-, </w:t>
            </w:r>
            <w:proofErr w:type="spellStart"/>
            <w:r w:rsidRPr="00482173">
              <w:rPr>
                <w:rFonts w:ascii="Times New Roman" w:hAnsi="Times New Roman" w:cs="Times New Roman"/>
              </w:rPr>
              <w:t>dm</w:t>
            </w:r>
            <w:proofErr w:type="spellEnd"/>
            <w:r w:rsidRPr="00482173">
              <w:rPr>
                <w:rFonts w:ascii="Times New Roman" w:hAnsi="Times New Roman" w:cs="Times New Roman"/>
              </w:rPr>
              <w:t>-, kilo-, mega-); przelicza jednostki: masy, ciężaru, gęstości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rozpoznaje zależność rosnącą bądź malejącą na podstawie danych (wyników doświadcz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nia); rozpoznaje proporcjonalność pr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stą oraz posługuje się proporcjonalnością prostą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wyodrębnia z tekstów lub rysunków informacje kluczowe dla opisywanego zjawiska bądź pr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blemu 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przeprowadza doświadczenia:</w:t>
            </w:r>
          </w:p>
          <w:p w:rsidR="005222FB" w:rsidRPr="00482173" w:rsidRDefault="005222FB" w:rsidP="00990B1B">
            <w:pPr>
              <w:pStyle w:val="tabelapolpauzytabela"/>
              <w:numPr>
                <w:ilvl w:val="1"/>
                <w:numId w:val="1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wykazanie cząsteczkowej budowy materii,</w:t>
            </w:r>
          </w:p>
          <w:p w:rsidR="005222FB" w:rsidRPr="00482173" w:rsidRDefault="005222FB" w:rsidP="00990B1B">
            <w:pPr>
              <w:pStyle w:val="tabelapolpauzytabela"/>
              <w:numPr>
                <w:ilvl w:val="1"/>
                <w:numId w:val="1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 właściwości ciał stałych, cieczy i gazów,</w:t>
            </w:r>
          </w:p>
          <w:p w:rsidR="005222FB" w:rsidRPr="00482173" w:rsidRDefault="005222FB" w:rsidP="00990B1B">
            <w:pPr>
              <w:pStyle w:val="tabelapolpauzytabela"/>
              <w:numPr>
                <w:ilvl w:val="1"/>
                <w:numId w:val="1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wykazanie istnienia oddziaływań międzycz</w:t>
            </w:r>
            <w:r w:rsidRPr="00482173">
              <w:rPr>
                <w:rFonts w:ascii="Times New Roman" w:hAnsi="Times New Roman" w:cs="Times New Roman"/>
              </w:rPr>
              <w:t>ą</w:t>
            </w:r>
            <w:r w:rsidRPr="00482173">
              <w:rPr>
                <w:rFonts w:ascii="Times New Roman" w:hAnsi="Times New Roman" w:cs="Times New Roman"/>
              </w:rPr>
              <w:t>steczkowych,</w:t>
            </w:r>
          </w:p>
          <w:p w:rsidR="005222FB" w:rsidRPr="00482173" w:rsidRDefault="005222FB" w:rsidP="00990B1B">
            <w:pPr>
              <w:pStyle w:val="tabelapolpauzytabela"/>
              <w:numPr>
                <w:ilvl w:val="1"/>
                <w:numId w:val="1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wyznaczanie gęstości substancji, z jakiej w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konany jest przedmiot o kształcie r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gularnym za pomocą wagi i przymiaru lub o nieregularnym kształcie za pomocą wagi, cieczy i cylindra miarowego oraz wyznacz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 xml:space="preserve">nie gęstości cieczy za pomocą wagi i cylindra miarowego, </w:t>
            </w:r>
          </w:p>
          <w:p w:rsidR="005222FB" w:rsidRPr="00482173" w:rsidRDefault="005222FB" w:rsidP="003949A2">
            <w:pPr>
              <w:pStyle w:val="tabelapunktytabela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korzystając z opisów doświadczeń </w:t>
            </w:r>
            <w:r w:rsidRPr="00482173">
              <w:rPr>
                <w:rFonts w:ascii="Times New Roman" w:hAnsi="Times New Roman" w:cs="Times New Roman"/>
              </w:rPr>
              <w:lastRenderedPageBreak/>
              <w:t>i przestrzegając zasad bezpieczeństwa; prze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stawia wyniki i formułuje wnioski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przebieg doświadczenia; wyróżnia kluczowe kroki i sposób postępowania oraz wskazuje rolę użytych przyrządów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niepewności pomiar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wej; zapisuje wynik pomiaru wraz z jego je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nostką oraz z uwzględnieniem informacji o niepewności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typowe zadania lub problemy dot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 xml:space="preserve">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Właściwości i budowa materii</w:t>
            </w:r>
            <w:r w:rsidRPr="00482173">
              <w:rPr>
                <w:rFonts w:ascii="Times New Roman" w:hAnsi="Times New Roman" w:cs="Times New Roman"/>
              </w:rPr>
              <w:t xml:space="preserve"> (stosuje związek między siłą ciężkości, masą i przyspieszeniem grawitacyjnym oraz korzysta ze związku gęstości z masą i objętością)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482173" w:rsidRDefault="005222FB" w:rsidP="003949A2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hipotezy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 zjawisko zmiany objętości cieczy w wyniku mieszania się, opierając się na doświadczeniu modelowym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wyjaśnia, na czym polega zjawisko dyfuzji i od czego zależy jego szybkość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wymienia rodzaje menisków; opisuje występowanie menisku jako skutek oddzi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ływań międzycząsteczkowych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na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podstawie widocznego menisku danej cieczy w cienkiej rurce określa, czy większe są siły przylegania czy siły spójności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że podział na ciała sprężyste, plastyczne i kruche jest podziałem nie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strym; posługuje się pojęciem twardości m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nerałów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różnice w budowie mikrosk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powej ciał stałych, cieczy i gazów;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sługuje się pojęciem powierzchni sw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bodnej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różnice gęstości substancji w różnych stanach skupienia wynikające z budowy mikroskopowej ciał stałych, ci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czy i gazów (analizuje zmiany gęstości przy zmianie stanu skupienia, zwłaszcza w przypadku przejścia z cieczy w gaz, i wiąże to ze zmianami w strukturze mikr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skopowej)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 masę ciała za pomocą wagi lab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ratoryjnej; szacuje rząd wielkości spodzi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 xml:space="preserve">wanego wyniku 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przeprowadza doświadczenia:</w:t>
            </w:r>
          </w:p>
          <w:p w:rsidR="005222FB" w:rsidRPr="00482173" w:rsidRDefault="005222FB" w:rsidP="00990B1B">
            <w:pPr>
              <w:pStyle w:val="tabelapolpauzytabela"/>
              <w:numPr>
                <w:ilvl w:val="1"/>
                <w:numId w:val="1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 wpływu detergentu na napięcie powierzchniowe,</w:t>
            </w:r>
          </w:p>
          <w:p w:rsidR="005222FB" w:rsidRPr="00482173" w:rsidRDefault="005222FB" w:rsidP="00990B1B">
            <w:pPr>
              <w:pStyle w:val="tabelapolpauzytabela"/>
              <w:numPr>
                <w:ilvl w:val="1"/>
                <w:numId w:val="1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badanie, od czego zależy kształt kropli,</w:t>
            </w:r>
          </w:p>
          <w:p w:rsidR="005222FB" w:rsidRPr="00482173" w:rsidRDefault="005222FB" w:rsidP="003949A2">
            <w:pPr>
              <w:pStyle w:val="tabelapunktytabela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korzystając z opisów doświadczeń i prz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strzegając zasad bezpieczeństwa; formułuje wnioski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planuje doświadczenia związane z wyznaczeniem gęstości cieczy oraz ciał stałych o regularnych i nieregularnych kształtach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szacuje wyniki pomiarów; ocenia wyniki doświadczeń, porównując wyznaczone g</w:t>
            </w:r>
            <w:r w:rsidRPr="00482173">
              <w:rPr>
                <w:rFonts w:ascii="Times New Roman" w:hAnsi="Times New Roman" w:cs="Times New Roman"/>
              </w:rPr>
              <w:t>ę</w:t>
            </w:r>
            <w:r w:rsidRPr="00482173">
              <w:rPr>
                <w:rFonts w:ascii="Times New Roman" w:hAnsi="Times New Roman" w:cs="Times New Roman"/>
              </w:rPr>
              <w:t>stości z odpowiednimi wartościami tabel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rycznymi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zadania (lub problemy) bardziej złożone, ale typowe, dotyczące treści ro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 xml:space="preserve">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Właściwości i budowa materii</w:t>
            </w:r>
            <w:r w:rsidRPr="00482173">
              <w:rPr>
                <w:rFonts w:ascii="Times New Roman" w:hAnsi="Times New Roman" w:cs="Times New Roman"/>
              </w:rPr>
              <w:t xml:space="preserve"> (z zastosowaniem związku między siłą cię</w:t>
            </w:r>
            <w:r w:rsidRPr="00482173">
              <w:rPr>
                <w:rFonts w:ascii="Times New Roman" w:hAnsi="Times New Roman" w:cs="Times New Roman"/>
              </w:rPr>
              <w:t>ż</w:t>
            </w:r>
            <w:r w:rsidRPr="00482173">
              <w:rPr>
                <w:rFonts w:ascii="Times New Roman" w:hAnsi="Times New Roman" w:cs="Times New Roman"/>
              </w:rPr>
              <w:t>kości, masą i przyspieszeniem grawitacy</w:t>
            </w:r>
            <w:r w:rsidRPr="00482173">
              <w:rPr>
                <w:rFonts w:ascii="Times New Roman" w:hAnsi="Times New Roman" w:cs="Times New Roman"/>
              </w:rPr>
              <w:t>j</w:t>
            </w:r>
            <w:r w:rsidRPr="00482173">
              <w:rPr>
                <w:rFonts w:ascii="Times New Roman" w:hAnsi="Times New Roman" w:cs="Times New Roman"/>
              </w:rPr>
              <w:t>nym (wzoru na ciężar) oraz ze związku g</w:t>
            </w:r>
            <w:r w:rsidRPr="00482173">
              <w:rPr>
                <w:rFonts w:ascii="Times New Roman" w:hAnsi="Times New Roman" w:cs="Times New Roman"/>
              </w:rPr>
              <w:t>ę</w:t>
            </w:r>
            <w:r w:rsidRPr="00482173">
              <w:rPr>
                <w:rFonts w:ascii="Times New Roman" w:hAnsi="Times New Roman" w:cs="Times New Roman"/>
              </w:rPr>
              <w:t>stości z masą i objętością)</w:t>
            </w:r>
          </w:p>
        </w:tc>
        <w:tc>
          <w:tcPr>
            <w:tcW w:w="4035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482173" w:rsidRDefault="005222FB" w:rsidP="00990B1B">
            <w:pPr>
              <w:pStyle w:val="tabelatresctabel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uzasadnia kształt spadającej kropli wody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projektuje i przeprowadza doświa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czenia (inne niż opisane w podręczniku) wykazujące cz</w:t>
            </w:r>
            <w:r w:rsidRPr="00482173">
              <w:rPr>
                <w:rFonts w:ascii="Times New Roman" w:hAnsi="Times New Roman" w:cs="Times New Roman"/>
              </w:rPr>
              <w:t>ą</w:t>
            </w:r>
            <w:r w:rsidRPr="00482173">
              <w:rPr>
                <w:rFonts w:ascii="Times New Roman" w:hAnsi="Times New Roman" w:cs="Times New Roman"/>
              </w:rPr>
              <w:t>steczkową budowę materii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projektuje i wykonuje doświadczenie potwierdzające istnienie napięcia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wierzchniowego wody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projektuje i wykonuje doświadczenia wykazujące właściwości ciał stałych, cieczy i gazów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projektuje doświadczenia związane z wyznaczeniem gęstości cieczy oraz ciał stałych o regularnych i nieregularnych kształtach 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nietypowe (złożone) zadania, (lub pr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blemy)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Właściwości i budowa materii</w:t>
            </w:r>
            <w:r w:rsidRPr="00482173">
              <w:rPr>
                <w:rFonts w:ascii="Times New Roman" w:hAnsi="Times New Roman" w:cs="Times New Roman"/>
              </w:rPr>
              <w:t xml:space="preserve"> (z zastosowaniem związku między siłą ciężkości, masą i przyspieszeniem grawitacy</w:t>
            </w:r>
            <w:r w:rsidRPr="00482173">
              <w:rPr>
                <w:rFonts w:ascii="Times New Roman" w:hAnsi="Times New Roman" w:cs="Times New Roman"/>
              </w:rPr>
              <w:t>j</w:t>
            </w:r>
            <w:r w:rsidRPr="00482173">
              <w:rPr>
                <w:rFonts w:ascii="Times New Roman" w:hAnsi="Times New Roman" w:cs="Times New Roman"/>
              </w:rPr>
              <w:t>nym (wzoru na ciężar) oraz związku gęstości z masą i objętością)</w:t>
            </w:r>
          </w:p>
          <w:p w:rsidR="005222FB" w:rsidRPr="00482173" w:rsidRDefault="005222FB" w:rsidP="00990B1B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realizuje projekt: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Woda – białe bogactwo</w:t>
            </w:r>
            <w:r w:rsidRPr="00482173">
              <w:rPr>
                <w:rFonts w:ascii="Times New Roman" w:hAnsi="Times New Roman" w:cs="Times New Roman"/>
              </w:rPr>
              <w:t xml:space="preserve"> (lub inny związany z treściami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Właściwości i budowa materii</w:t>
            </w:r>
            <w:r w:rsidRPr="00482173">
              <w:rPr>
                <w:rFonts w:ascii="Times New Roman" w:hAnsi="Times New Roman" w:cs="Times New Roman"/>
              </w:rPr>
              <w:t>))</w:t>
            </w:r>
          </w:p>
        </w:tc>
      </w:tr>
      <w:tr w:rsidR="005222FB" w:rsidRPr="00482173" w:rsidTr="00482173">
        <w:trPr>
          <w:trHeight w:val="113"/>
          <w:jc w:val="center"/>
        </w:trPr>
        <w:tc>
          <w:tcPr>
            <w:tcW w:w="14535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222FB" w:rsidRPr="00482173" w:rsidRDefault="005222FB" w:rsidP="00791A66">
            <w:pPr>
              <w:pStyle w:val="tabeladzialtabela"/>
              <w:rPr>
                <w:rFonts w:ascii="Times New Roman" w:hAnsi="Times New Roman" w:cs="Times New Roman"/>
                <w:b/>
              </w:rPr>
            </w:pPr>
            <w:r w:rsidRPr="00482173">
              <w:rPr>
                <w:rFonts w:ascii="Times New Roman" w:hAnsi="Times New Roman" w:cs="Times New Roman"/>
                <w:b/>
              </w:rPr>
              <w:lastRenderedPageBreak/>
              <w:t>III. HYDROSTATYKA I AEROSTATYKA</w:t>
            </w:r>
          </w:p>
        </w:tc>
      </w:tr>
      <w:tr w:rsidR="009C60D0" w:rsidRPr="00482173" w:rsidTr="00482173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482173" w:rsidRDefault="00760232" w:rsidP="00760232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Uczeń: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rozpoznaje i nazywa siły ciężkości i nacisku, podaje ich przykłady w różnych sytuacjach praktycznych (w otaczającej rz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czywistości); wskazuje przykłady z życia codziennego obrazujące działanie siły nac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sku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parcie i ciśnienie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formułuje prawo Pascala, podaje przykłady jego zastosowania 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wskazuje przykłady występowania siły wyporu w otaczającej rzeczywistości i życiu codziennym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wymienia cechy siły wyporu, ilustruje gr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ficznie siłę wyporu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przeprowadza doświadczenia:</w:t>
            </w:r>
          </w:p>
          <w:p w:rsidR="00760232" w:rsidRPr="00482173" w:rsidRDefault="00760232" w:rsidP="00990B1B">
            <w:pPr>
              <w:pStyle w:val="tabelapolpauzytabela"/>
              <w:numPr>
                <w:ilvl w:val="1"/>
                <w:numId w:val="2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 zależności ciśnienia od pola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wierzchni,</w:t>
            </w:r>
          </w:p>
          <w:p w:rsidR="00760232" w:rsidRPr="00482173" w:rsidRDefault="00760232" w:rsidP="00990B1B">
            <w:pPr>
              <w:pStyle w:val="tabelapolpauzytabela"/>
              <w:numPr>
                <w:ilvl w:val="1"/>
                <w:numId w:val="2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 zależności ciśnienia hydrost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tycznego od wysokości słupa ci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czy,</w:t>
            </w:r>
          </w:p>
          <w:p w:rsidR="00760232" w:rsidRPr="00482173" w:rsidRDefault="00760232" w:rsidP="00990B1B">
            <w:pPr>
              <w:pStyle w:val="tabelapolpauzytabela"/>
              <w:numPr>
                <w:ilvl w:val="1"/>
                <w:numId w:val="2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 przenoszenia w cieczy działającej na nią siły zewnętrznej,</w:t>
            </w:r>
          </w:p>
          <w:p w:rsidR="00760232" w:rsidRPr="00482173" w:rsidRDefault="00760232" w:rsidP="00990B1B">
            <w:pPr>
              <w:pStyle w:val="tabelapolpauzytabela"/>
              <w:numPr>
                <w:ilvl w:val="1"/>
                <w:numId w:val="2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 xml:space="preserve">badanie warunków pływania ciał, </w:t>
            </w:r>
          </w:p>
          <w:p w:rsidR="00760232" w:rsidRPr="00482173" w:rsidRDefault="00760232" w:rsidP="00760232">
            <w:pPr>
              <w:pStyle w:val="tabelapunktytabela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korzystając z opisów doświadczeń i przestrzegając zasad bezpieczeństwa, fo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mułuje wnioski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przelicza wielokrotności i podwielokrotności (mili-, centy-, kilo-, mega-)</w:t>
            </w:r>
          </w:p>
          <w:p w:rsidR="009C60D0" w:rsidRPr="00482173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</w:rPr>
            </w:pPr>
            <w:r w:rsidRPr="00482173">
              <w:rPr>
                <w:rFonts w:ascii="Times New Roman" w:hAnsi="Times New Roman" w:cs="Times New Roman"/>
              </w:rPr>
              <w:t>wyodrębnia z tekstów i rysunków inform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482173" w:rsidRDefault="00760232" w:rsidP="00760232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parcia (nacisku)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ciśnienia wraz z jego jednostką w układzie SI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ciśnienia w cieczach i gazach wraz z jego jednostką; posługuje się pojęciem ciśnienia hydrostatycznego i atmosferycznego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doświadczalnie demonstruje: </w:t>
            </w:r>
          </w:p>
          <w:p w:rsidR="00760232" w:rsidRPr="00482173" w:rsidRDefault="00760232" w:rsidP="00990B1B">
            <w:pPr>
              <w:pStyle w:val="tabelapolpauzytabela"/>
              <w:numPr>
                <w:ilvl w:val="1"/>
                <w:numId w:val="2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zależność ciśnienia hydrostatycznego od wysokości słupa cieczy,</w:t>
            </w:r>
          </w:p>
          <w:p w:rsidR="00760232" w:rsidRPr="00482173" w:rsidRDefault="00760232" w:rsidP="00990B1B">
            <w:pPr>
              <w:pStyle w:val="tabelapolpauzytabela"/>
              <w:numPr>
                <w:ilvl w:val="1"/>
                <w:numId w:val="2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istnienie ciśnienia atmosferycznego,</w:t>
            </w:r>
          </w:p>
          <w:p w:rsidR="00760232" w:rsidRPr="00482173" w:rsidRDefault="00760232" w:rsidP="00990B1B">
            <w:pPr>
              <w:pStyle w:val="tabelapolpauzytabela"/>
              <w:numPr>
                <w:ilvl w:val="1"/>
                <w:numId w:val="2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prawo Pascala,</w:t>
            </w:r>
          </w:p>
          <w:p w:rsidR="00760232" w:rsidRPr="00482173" w:rsidRDefault="00760232" w:rsidP="00990B1B">
            <w:pPr>
              <w:pStyle w:val="tabelapolpauzytabela"/>
              <w:numPr>
                <w:ilvl w:val="1"/>
                <w:numId w:val="2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prawo Archimedesa (na tej podstawie anal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zuje pływanie ciał)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prawem Pascala, zgodnie z którym zwiększenie ciśnienia zewnętrznego powoduje jednakowy przyrost ciśnienia w całej objętości cieczy lub gazu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wskazuje w otaczającej rzeczywistości prz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kłady zjawisk opisywanych za pomocą praw i zależności dotyczących ciśnienia hydrost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lastRenderedPageBreak/>
              <w:t>tycznego i atmosferycznego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przelicza wielokrotności i podwielokrotności (centy-, </w:t>
            </w:r>
            <w:proofErr w:type="spellStart"/>
            <w:r w:rsidRPr="00482173">
              <w:rPr>
                <w:rFonts w:ascii="Times New Roman" w:hAnsi="Times New Roman" w:cs="Times New Roman"/>
              </w:rPr>
              <w:t>hekto</w:t>
            </w:r>
            <w:proofErr w:type="spellEnd"/>
            <w:r w:rsidRPr="00482173">
              <w:rPr>
                <w:rFonts w:ascii="Times New Roman" w:hAnsi="Times New Roman" w:cs="Times New Roman"/>
              </w:rPr>
              <w:t>-, kilo-, mega-); przelicza je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nostki ciśnienia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stosuje do obliczeń: </w:t>
            </w:r>
          </w:p>
          <w:p w:rsidR="00760232" w:rsidRPr="00482173" w:rsidRDefault="00760232" w:rsidP="00990B1B">
            <w:pPr>
              <w:pStyle w:val="tabelapolpauzytabela"/>
              <w:numPr>
                <w:ilvl w:val="1"/>
                <w:numId w:val="2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związek między parciem a ciśnieniem,</w:t>
            </w:r>
          </w:p>
          <w:p w:rsidR="00760232" w:rsidRPr="00482173" w:rsidRDefault="00760232" w:rsidP="00990B1B">
            <w:pPr>
              <w:pStyle w:val="tabelapolpauzytabela"/>
              <w:numPr>
                <w:ilvl w:val="1"/>
                <w:numId w:val="2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związek między ciśnieniem hydrostatyc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>nym a wysokością słupa cieczy i jej gęst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ścią; </w:t>
            </w:r>
          </w:p>
          <w:p w:rsidR="00760232" w:rsidRPr="00482173" w:rsidRDefault="00760232" w:rsidP="00760232">
            <w:pPr>
              <w:pStyle w:val="tabelapunktytabela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przeprowadza obliczenia i zapisuje wynik zgodnie z zasadami zaokrąglania oraz zach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waniem liczby cyfr znaczących wynik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 xml:space="preserve">jącej z danych 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siły działające na ciała zanurzone w cieczach lub gazach, posługując się poj</w:t>
            </w:r>
            <w:r w:rsidRPr="00482173">
              <w:rPr>
                <w:rFonts w:ascii="Times New Roman" w:hAnsi="Times New Roman" w:cs="Times New Roman"/>
              </w:rPr>
              <w:t>ę</w:t>
            </w:r>
            <w:r w:rsidRPr="00482173">
              <w:rPr>
                <w:rFonts w:ascii="Times New Roman" w:hAnsi="Times New Roman" w:cs="Times New Roman"/>
              </w:rPr>
              <w:t xml:space="preserve">ciem siły wyporu i prawem Archimedesa 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oblicza wartość siły wyporu dla ciał zanurz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nych w cieczy lub gazie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warunki pływania ciał: kiedy ciało tonie, kiedy pływa częściowo zanurzone w cieczy i kiedy pływa całkowicie zanurzone w cieczy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praktyczne zastosowanie prawa A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chimedesa i warunków pływania ciał; wskaz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je przykłady wykorzystywania w otaczającej rz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czywistości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informacjami pochodzącymi z analizy przeczytanych tekstów (w tym pop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larnonaukowych) dotyczących pływ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nia ciał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wyodrębnia z tekstów lub rysunków inform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 xml:space="preserve">cje kluczowe dla opisywanego zjawiska bądź problemu 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przeprowadza doświadczenia:</w:t>
            </w:r>
          </w:p>
          <w:p w:rsidR="00760232" w:rsidRPr="00482173" w:rsidRDefault="00760232" w:rsidP="00990B1B">
            <w:pPr>
              <w:pStyle w:val="tabelapolpauzytabela"/>
              <w:numPr>
                <w:ilvl w:val="1"/>
                <w:numId w:val="2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wyznaczanie siły wyporu,</w:t>
            </w:r>
          </w:p>
          <w:p w:rsidR="00760232" w:rsidRPr="00482173" w:rsidRDefault="00760232" w:rsidP="00990B1B">
            <w:pPr>
              <w:pStyle w:val="tabelapolpauzytabela"/>
              <w:numPr>
                <w:ilvl w:val="1"/>
                <w:numId w:val="2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badanie, od czego zależy wartość siły wyp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ru i wykazanie, że jest ona równa ciężarowi wypartej cieczy, </w:t>
            </w:r>
          </w:p>
          <w:p w:rsidR="00556787" w:rsidRPr="00482173" w:rsidRDefault="00760232" w:rsidP="00556787">
            <w:pPr>
              <w:pStyle w:val="tabelapunktytabela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korzystając z opisów doświadczeń i przestrzegając zasad bezpieczeństwa; zapisuje </w:t>
            </w:r>
            <w:r w:rsidRPr="00482173">
              <w:rPr>
                <w:rFonts w:ascii="Times New Roman" w:hAnsi="Times New Roman" w:cs="Times New Roman"/>
              </w:rPr>
              <w:lastRenderedPageBreak/>
              <w:t>wynik pomiaru wraz z jego jednostką oraz z uwzględnieniem informacji o niepewności; wyciąga wnioski</w:t>
            </w:r>
            <w:r w:rsidR="00556787" w:rsidRPr="00482173">
              <w:rPr>
                <w:rFonts w:ascii="Times New Roman" w:hAnsi="Times New Roman" w:cs="Times New Roman"/>
              </w:rPr>
              <w:t xml:space="preserve"> i formułuje prawo Archim</w:t>
            </w:r>
            <w:r w:rsidR="00556787" w:rsidRPr="00482173">
              <w:rPr>
                <w:rFonts w:ascii="Times New Roman" w:hAnsi="Times New Roman" w:cs="Times New Roman"/>
              </w:rPr>
              <w:t>e</w:t>
            </w:r>
            <w:r w:rsidR="00556787" w:rsidRPr="00482173">
              <w:rPr>
                <w:rFonts w:ascii="Times New Roman" w:hAnsi="Times New Roman" w:cs="Times New Roman"/>
              </w:rPr>
              <w:t xml:space="preserve">desa </w:t>
            </w:r>
          </w:p>
          <w:p w:rsidR="009C60D0" w:rsidRPr="00482173" w:rsidRDefault="00760232" w:rsidP="00990B1B">
            <w:pPr>
              <w:pStyle w:val="tabelapunktytabela"/>
              <w:numPr>
                <w:ilvl w:val="0"/>
                <w:numId w:val="6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proste (typowe) zadania lub pr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blemy dotyczące treści rozdziału: ­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Hydrost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a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tyka i aerostatyka</w:t>
            </w:r>
            <w:r w:rsidRPr="00482173">
              <w:rPr>
                <w:rFonts w:ascii="Times New Roman" w:hAnsi="Times New Roman" w:cs="Times New Roman"/>
              </w:rPr>
              <w:t xml:space="preserve"> (z wykorzystaniem: zależn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ści między ciśnieniem, parciem i polem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wierzchni, związku między ciśnieniem hydr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statycznym a wysokością słupa cieczy i jej g</w:t>
            </w:r>
            <w:r w:rsidRPr="00482173">
              <w:rPr>
                <w:rFonts w:ascii="Times New Roman" w:hAnsi="Times New Roman" w:cs="Times New Roman"/>
              </w:rPr>
              <w:t>ę</w:t>
            </w:r>
            <w:r w:rsidRPr="00482173">
              <w:rPr>
                <w:rFonts w:ascii="Times New Roman" w:hAnsi="Times New Roman" w:cs="Times New Roman"/>
              </w:rPr>
              <w:t>stością, prawa Pasc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la, prawa Archimedesa, warunków pływ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482173" w:rsidRDefault="00760232" w:rsidP="00760232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wymienia nazwy przyrządów służących do pomiaru ciśnienia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 zależność ciśnienia atmosferyc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>nego od wysokości nad poziomem morza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znaczenie ciśnienia hydrostatyczn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go i ciśnienia atmosferycznego w przyrodzie i w życiu codziennym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opisuje paradoks hydrostatyczny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doświadczenie Torricellego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zastosowanie prawa Pascala w prasie hydraulicznej i hamulcach hydra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licznych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 gęstość cieczy, korzystając z prawa Archimedesa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rysuje siły działające na ciało, które pływa w cieczy, tkwi w niej zanurzone lub tonie; wyznacza, rysuje i opisuje siłę wypadkową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kiedy ciało tonie, kiedy pływa częściowo zanurzone w cieczy i kiedy pł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wa całkowicie w niej zanurzone na podstawie prawa Archimedesa, posług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lastRenderedPageBreak/>
              <w:t>jąc się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jęciami siły ciężkości i gęstości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planuje i przeprowadza doświadczenie w celu zbadania zależności ciśnienia od siły nacisku i pola powierzchni; opisuje jego przebieg i formułuje wnioski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projektuje i przeprowadza doświadczenie potwierdzające słuszność prawa Pascala dla cieczy lub gazów, opisuje jego przebieg oraz analizuje i ocenia wynik; formułuje komun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kat o swoim doświadczeniu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typowe zadania obliczeniowe z wykorzystaniem warunków pływania ciał; przeprowadza obliczenia i zapisuje wynik zgodnie z zasadami zaokrąglania oraz z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chowaniem liczby cyfr znaczących wynik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 xml:space="preserve">jącej z dokładności danych </w:t>
            </w:r>
          </w:p>
          <w:p w:rsidR="00556787" w:rsidRPr="00482173" w:rsidRDefault="00760232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zadania (lub problemy) bardziej złożone, ale typowe dotyczące treści ro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 xml:space="preserve">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Hydrostatyka i aerostatyka</w:t>
            </w:r>
            <w:r w:rsidRPr="00482173">
              <w:rPr>
                <w:rFonts w:ascii="Times New Roman" w:hAnsi="Times New Roman" w:cs="Times New Roman"/>
              </w:rPr>
              <w:t xml:space="preserve"> (z wykorzystaniem: zależności między c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śnieniem, parciem i polem powierzchni, prawa Pascala, prawa Archimedesa)</w:t>
            </w:r>
          </w:p>
          <w:p w:rsidR="009C60D0" w:rsidRPr="00482173" w:rsidRDefault="00760232" w:rsidP="00990B1B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informacjami pochodzącymi z analizy przeczytanych tekstów (w tym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pularnonaukowych) dotyczących c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śnienia hydrostatycznego i atmosferycznego oraz prawa Archimedesa, a w szczególności i</w:t>
            </w:r>
            <w:r w:rsidRPr="00482173">
              <w:rPr>
                <w:rFonts w:ascii="Times New Roman" w:hAnsi="Times New Roman" w:cs="Times New Roman"/>
              </w:rPr>
              <w:t>n</w:t>
            </w:r>
            <w:r w:rsidRPr="00482173">
              <w:rPr>
                <w:rFonts w:ascii="Times New Roman" w:hAnsi="Times New Roman" w:cs="Times New Roman"/>
              </w:rPr>
              <w:t xml:space="preserve">formacjami pochodzącymi z analizy tekstu: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Podc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i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śnienie, nadciśnienie i próżnia</w:t>
            </w:r>
          </w:p>
        </w:tc>
        <w:tc>
          <w:tcPr>
            <w:tcW w:w="4035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482173" w:rsidRDefault="00760232" w:rsidP="00760232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uzasadnia, kiedy ciało tonie, kiedy pływa częściowo zanurzone w cieczy i kiedy pływa całkowicie w niej zanurzone, korzystając z wzorów na siły wyporu i ciężkości oraz gęstość</w:t>
            </w:r>
          </w:p>
          <w:p w:rsidR="00760232" w:rsidRPr="00482173" w:rsidRDefault="00760232" w:rsidP="00990B1B">
            <w:pPr>
              <w:pStyle w:val="tabelapunktytabela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rozwiązuje złożone, nietypowe zadania (problemy)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Hydrostatyka i aerostatyka</w:t>
            </w:r>
            <w:r w:rsidRPr="00482173">
              <w:rPr>
                <w:rFonts w:ascii="Times New Roman" w:hAnsi="Times New Roman" w:cs="Times New Roman"/>
              </w:rPr>
              <w:t xml:space="preserve"> (z wykorzystaniem: zależności między ciśnieniem, parciem i polem powierzc</w:t>
            </w:r>
            <w:r w:rsidRPr="00482173">
              <w:rPr>
                <w:rFonts w:ascii="Times New Roman" w:hAnsi="Times New Roman" w:cs="Times New Roman"/>
              </w:rPr>
              <w:t>h</w:t>
            </w:r>
            <w:r w:rsidRPr="00482173">
              <w:rPr>
                <w:rFonts w:ascii="Times New Roman" w:hAnsi="Times New Roman" w:cs="Times New Roman"/>
              </w:rPr>
              <w:t>ni, związku między ciśnieniem hydrost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tycznym a wysokością słupa cieczy i jej gęstością, prawa Pascala, prawa Archimedesa, warunków pł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wania ciał)</w:t>
            </w:r>
          </w:p>
          <w:p w:rsidR="009C60D0" w:rsidRPr="00482173" w:rsidRDefault="00760232" w:rsidP="00990B1B">
            <w:pPr>
              <w:pStyle w:val="tabelapunktytabela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informacjami pochodząc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mi z analizy przeczytanych tekstów (w tym popularnonauk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wych) dotycz</w:t>
            </w:r>
            <w:r w:rsidRPr="00482173">
              <w:rPr>
                <w:rFonts w:ascii="Times New Roman" w:hAnsi="Times New Roman" w:cs="Times New Roman"/>
              </w:rPr>
              <w:t>ą</w:t>
            </w:r>
            <w:r w:rsidRPr="00482173">
              <w:rPr>
                <w:rFonts w:ascii="Times New Roman" w:hAnsi="Times New Roman" w:cs="Times New Roman"/>
              </w:rPr>
              <w:t>cych wykorzystywania prawa Pascala w otaczającej rzeczywistości i w życiu codziennym</w:t>
            </w:r>
          </w:p>
        </w:tc>
      </w:tr>
      <w:tr w:rsidR="00760232" w:rsidRPr="00482173" w:rsidTr="00482173">
        <w:trPr>
          <w:trHeight w:val="230"/>
          <w:jc w:val="center"/>
        </w:trPr>
        <w:tc>
          <w:tcPr>
            <w:tcW w:w="14535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232" w:rsidRPr="00482173" w:rsidRDefault="00760232" w:rsidP="00791A66">
            <w:pPr>
              <w:pStyle w:val="tabeladzialtabela"/>
              <w:rPr>
                <w:rFonts w:ascii="Times New Roman" w:hAnsi="Times New Roman" w:cs="Times New Roman"/>
                <w:b/>
              </w:rPr>
            </w:pPr>
            <w:r w:rsidRPr="00482173">
              <w:rPr>
                <w:rFonts w:ascii="Times New Roman" w:hAnsi="Times New Roman" w:cs="Times New Roman"/>
                <w:b/>
              </w:rPr>
              <w:lastRenderedPageBreak/>
              <w:t>IV. KINEMATYKA</w:t>
            </w:r>
          </w:p>
        </w:tc>
      </w:tr>
      <w:tr w:rsidR="009C60D0" w:rsidRPr="00482173" w:rsidTr="00482173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482173" w:rsidRDefault="002B11B2" w:rsidP="002B11B2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Uczeń: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wskazuje przykłady ciał będących w ruchu w otaczającej rzeczywistości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wyróżnia pojęcia toru i drogi i wykorzystuje je do opisu ruchu; podaje jednostkę drogi w układzie SI; przelicza jednostki drogi 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odróżnia ruch prostoliniowy od ruchu krz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woliniowego; podaje przykłady ruchów: prostoliniowego i krzywoliniowego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nazywa ruchem jednostajnym ruch, w którym droga przebyta w jednostkowych przedziałach czasu jest stała; podaje prz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kłady ruchu jednostajnego w otaczającej rzeczywistości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prędkości do opisu ruchu prostoliniowego; opisuje ruch jedn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stajny prostoliniowy; podaje jednostkę prędkości w układzie SI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odczytuje prędkość i przebytą odległość z wykresów zależności drogi i prędkości od czasu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odróżnia ruch niejednostajny (zmienny) od ruchu jednostajnego; podaje przykłady ruchu niejednostajnego w otaczającej rz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czywistości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rozróżnia pojęcia: prędkość chwilowa i prędkość średnia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2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przyspieszenia do opisu ruchu prostoliniowego jednostajnie przyspieszonego i jednostajnie opóźnionego; podaje jednostkę przyspieszenia w układzie SI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odczytuje przyspieszenie i prędkość z wykresów zależności przyspieszenia i prędkości od czasu dla ruchu prostolini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wego jednostajnie przyspieszonego; rozp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znaje proporcjonalność prostą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rozpoznaje zależność rosnącą na podstawie danych z tabeli lub na podstawie wykresu zależności drogi od czasu w ruchu jedn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stajnie przyspieszonym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identyfikuje rodzaj ruchu na podstawie wykresów zależności drogi, prędkości i przyspieszenia od czasu; rozpoznaje pr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porcjonalność prostą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odczytuje dane z wykresów zależności drogi, prędkości i przyspieszenia od czasu dla ruchów prostoliniowych: jednostajnego i jednostajnie przyspieszonego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przelicza wielokrotności i podwielokrotności (mili-, centy-, kilo-, mega-) oraz jednostki czasu (sekunda, min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ta, godzina)</w:t>
            </w:r>
          </w:p>
          <w:p w:rsidR="009C60D0" w:rsidRPr="00482173" w:rsidRDefault="002B11B2" w:rsidP="00990B1B">
            <w:pPr>
              <w:pStyle w:val="tabelapunktytabela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wyodrębnia z tekstów i rysunków inform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482173" w:rsidRDefault="002B11B2" w:rsidP="002B11B2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na czym polega względność ruchu; podaje przykłady układów odniesienia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i wskazuje przykłady względności ruchu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oblicza wartość prędkości i przelicza jej je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nostki; oblicza i zapisuje wynik zgodnie z zasadami zaokrąglania oraz zachowaniem liczby cyfr znaczących wynikającej z dokładności pomiaru lub danych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rozpoznaje na podstawie danych liczbowych lub na podstawie wykresu, że w ruchu jedn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stajnym prostoliniowym droga jest wprost pr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porcjonalna do czasu oraz posługuje się pr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porcjonalnością prostą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nazywa ruchem jednostajnie przyspieszonym ruch, w którym wartość prędkości rośnie je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nostkowych przedziałach czasu o tę samą wa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 xml:space="preserve">tość, a ruchem jednostajnie opóźnionym – ruch, w którym wartość prędkości maleje </w:t>
            </w:r>
            <w:r w:rsidRPr="00482173">
              <w:rPr>
                <w:rFonts w:ascii="Times New Roman" w:hAnsi="Times New Roman" w:cs="Times New Roman"/>
              </w:rPr>
              <w:lastRenderedPageBreak/>
              <w:t>w jednostkowych prz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działach czasu o tę samą wartość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oblicza wartość przyspieszenia wraz z jednostką; przelicza jednostki przyspieszenia 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 zmianę prędkości dla ruchu prostol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niowego jednostajnie zmiennego (przyspiesz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nego lub opóźnionego); oblicza prędkość ko</w:t>
            </w:r>
            <w:r w:rsidRPr="00482173">
              <w:rPr>
                <w:rFonts w:ascii="Times New Roman" w:hAnsi="Times New Roman" w:cs="Times New Roman"/>
              </w:rPr>
              <w:t>ń</w:t>
            </w:r>
            <w:r w:rsidRPr="00482173">
              <w:rPr>
                <w:rFonts w:ascii="Times New Roman" w:hAnsi="Times New Roman" w:cs="Times New Roman"/>
              </w:rPr>
              <w:t>cową w ruchu jednostajnie przyspiesz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nym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stosuje do obliczeń związek przyspieszenia ze zmianą prędkości i czasem, w którym ta zmi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na nastąpiła (</w:t>
            </w:r>
            <m:oMath>
              <m:r>
                <w:rPr>
                  <w:rFonts w:ascii="Cambria Math" w:hAnsi="Cambria Math" w:cs="Times New Roman"/>
                </w:rPr>
                <m:t>∆v=a∙∆t</m:t>
              </m:r>
            </m:oMath>
            <w:r w:rsidRPr="00482173">
              <w:rPr>
                <w:rFonts w:ascii="Times New Roman" w:hAnsi="Times New Roman" w:cs="Times New Roman"/>
              </w:rPr>
              <w:fldChar w:fldCharType="begin"/>
            </w:r>
            <w:r w:rsidRPr="00482173">
              <w:rPr>
                <w:rFonts w:ascii="Times New Roman" w:hAnsi="Times New Roman" w:cs="Times New Roman"/>
              </w:rPr>
              <w:instrText xml:space="preserve"> QUOTE </w:instrText>
            </w:r>
            <w:r w:rsidRPr="00482173">
              <w:rPr>
                <w:rFonts w:ascii="Times New Roman" w:hAnsi="Times New Roman" w:cs="Times New Roman"/>
                <w:noProof/>
                <w:position w:val="-15"/>
                <w:lang w:eastAsia="pl-PL"/>
              </w:rPr>
              <w:drawing>
                <wp:inline distT="0" distB="0" distL="0" distR="0" wp14:anchorId="79C9FE87" wp14:editId="55367E9F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173">
              <w:rPr>
                <w:rFonts w:ascii="Times New Roman" w:hAnsi="Times New Roman" w:cs="Times New Roman"/>
              </w:rPr>
              <w:instrText xml:space="preserve"> </w:instrText>
            </w:r>
            <w:r w:rsidRPr="00482173">
              <w:rPr>
                <w:rFonts w:ascii="Times New Roman" w:hAnsi="Times New Roman" w:cs="Times New Roman"/>
              </w:rPr>
              <w:fldChar w:fldCharType="end"/>
            </w:r>
            <w:r w:rsidRPr="00482173">
              <w:rPr>
                <w:rFonts w:ascii="Times New Roman" w:hAnsi="Times New Roman" w:cs="Times New Roman"/>
              </w:rPr>
              <w:t xml:space="preserve">); wyznacza prędkość końcową 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wykresy zależności drogi i prędkości od czasu dla ruchu prostoliniowego jednosta</w:t>
            </w:r>
            <w:r w:rsidRPr="00482173">
              <w:rPr>
                <w:rFonts w:ascii="Times New Roman" w:hAnsi="Times New Roman" w:cs="Times New Roman"/>
              </w:rPr>
              <w:t>j</w:t>
            </w:r>
            <w:r w:rsidRPr="00482173">
              <w:rPr>
                <w:rFonts w:ascii="Times New Roman" w:hAnsi="Times New Roman" w:cs="Times New Roman"/>
              </w:rPr>
              <w:t>nego; porównuje ruchy na podstawie nachyl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nia wykresu zależności drogi od czasu do osi czasu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wykresy zależności prędkości i przyspieszenia od czasu dla ruchu prostol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niowego jednostajnie przyspieszonego; poró</w:t>
            </w:r>
            <w:r w:rsidRPr="00482173">
              <w:rPr>
                <w:rFonts w:ascii="Times New Roman" w:hAnsi="Times New Roman" w:cs="Times New Roman"/>
              </w:rPr>
              <w:t>w</w:t>
            </w:r>
            <w:r w:rsidRPr="00482173">
              <w:rPr>
                <w:rFonts w:ascii="Times New Roman" w:hAnsi="Times New Roman" w:cs="Times New Roman"/>
              </w:rPr>
              <w:t>nuje ruchy na podstawie nachylenia w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kresu prędkości do osi czasu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wykres zależności prędkości od czasu dla ruchu prostoliniowego jednostajnie opó</w:t>
            </w:r>
            <w:r w:rsidRPr="00482173">
              <w:rPr>
                <w:rFonts w:ascii="Times New Roman" w:hAnsi="Times New Roman" w:cs="Times New Roman"/>
              </w:rPr>
              <w:t>ź</w:t>
            </w:r>
            <w:r w:rsidRPr="00482173">
              <w:rPr>
                <w:rFonts w:ascii="Times New Roman" w:hAnsi="Times New Roman" w:cs="Times New Roman"/>
              </w:rPr>
              <w:t>nionego; oblicza prędkość końcową w tym r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chu</w:t>
            </w:r>
          </w:p>
          <w:p w:rsidR="002B11B2" w:rsidRPr="00482173" w:rsidRDefault="002B11B2" w:rsidP="00990B1B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przeprowadza doświadczenia: </w:t>
            </w:r>
          </w:p>
          <w:p w:rsidR="002B11B2" w:rsidRPr="00482173" w:rsidRDefault="002B11B2" w:rsidP="00990B1B">
            <w:pPr>
              <w:pStyle w:val="tabelapolpauzytabela"/>
              <w:numPr>
                <w:ilvl w:val="1"/>
                <w:numId w:val="3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wyznaczanie prędkości ruchu pęcherzyka powietrza w zamkniętej rurce wypełnionej wodą,</w:t>
            </w:r>
          </w:p>
          <w:p w:rsidR="002B11B2" w:rsidRPr="00482173" w:rsidRDefault="002B11B2" w:rsidP="00990B1B">
            <w:pPr>
              <w:pStyle w:val="tabelapolpauzytabela"/>
              <w:numPr>
                <w:ilvl w:val="1"/>
                <w:numId w:val="3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 ruchu staczającej się kulki,</w:t>
            </w:r>
          </w:p>
          <w:p w:rsidR="002B11B2" w:rsidRPr="00482173" w:rsidRDefault="002B11B2" w:rsidP="002B11B2">
            <w:pPr>
              <w:pStyle w:val="tabelapunktytabela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korzystając z opisów doświadczeń i przestrzegając zasad bezpieczeństwa; zapisuje wyniki pomiarów i obliczeń w tabeli zgodnie z zasadami zaokrąglania oraz zachowaniem liczby cyfr znaczących wynikającej z dokładności pomiarów; fo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 xml:space="preserve">mułuje wnioski </w:t>
            </w:r>
          </w:p>
          <w:p w:rsidR="009C60D0" w:rsidRPr="00482173" w:rsidRDefault="002B11B2" w:rsidP="00990B1B">
            <w:pPr>
              <w:pStyle w:val="tabelapunktytabela"/>
              <w:numPr>
                <w:ilvl w:val="0"/>
                <w:numId w:val="36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proste (typowe) zadania lub pr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blemy związane z treścią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Kinemat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y</w:t>
            </w:r>
            <w:r w:rsidRPr="00482173">
              <w:rPr>
                <w:rFonts w:ascii="Times New Roman" w:hAnsi="Times New Roman" w:cs="Times New Roman"/>
                <w:i/>
                <w:iCs/>
              </w:rPr>
              <w:lastRenderedPageBreak/>
              <w:t>ka</w:t>
            </w:r>
            <w:r w:rsidRPr="00482173">
              <w:rPr>
                <w:rFonts w:ascii="Times New Roman" w:hAnsi="Times New Roman" w:cs="Times New Roman"/>
              </w:rPr>
              <w:t xml:space="preserve"> (dotyczące względności ruchu oraz z wykorzystaniem: zależności między drogą, prędkością i czasem w ruchu jednostajnym prostoliniowym, związku prz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spieszenia ze zmianą prędkości i czasem, zależności prędk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ści i drogi od czasu w ruchu prostoliniowym jednostajnie prz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482173" w:rsidRDefault="00D3238A" w:rsidP="00D3238A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D3238A" w:rsidRPr="00482173" w:rsidRDefault="00D3238A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układy odniesienia: jedno-, dwu- i trójwymiarowy</w:t>
            </w:r>
          </w:p>
          <w:p w:rsidR="00D3238A" w:rsidRPr="00482173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planuje i przeprowadza doświadczenie w celu wyznaczenia prędkości z pomiaru czasu i drogi z użyciem przyrządów analogowych lub cyfrowych bądź programu do analizy materiałów wideo; szacuje rząd wielkości spodziewanego wyniku; zapisuje wyniki pomiarów wraz z ich jednostkami oraz z uwzględnieniem informacji o niepewności; opisuje przebieg doświadczenia i ocenia jego wyniki</w:t>
            </w:r>
          </w:p>
          <w:p w:rsidR="00D3238A" w:rsidRPr="00482173" w:rsidRDefault="00D3238A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sporządza wykresy zależności prędkości i drogi od czasu dla ruchu prostoliniowego odcinkami jednostajnego na podstawie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danych informacji (oznacza wielkości i skale na osiach; zaznacza punkty i rysuje wykres; uwzględnia niepewności pomiar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we)</w:t>
            </w:r>
          </w:p>
          <w:p w:rsidR="00D3238A" w:rsidRPr="00482173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 przyspieszenie z wykresów zależności prędkości od czasu dla ruchu prostoliniowego jednostajnie zmiennego (przyspieszonego lub opóźnionego)</w:t>
            </w:r>
          </w:p>
          <w:p w:rsidR="00D3238A" w:rsidRPr="00482173" w:rsidRDefault="00D3238A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 xml:space="preserve">opisuje zależność drogi od czasu w ruchu </w:t>
            </w:r>
            <w:r w:rsidRPr="00482173">
              <w:rPr>
                <w:rFonts w:ascii="Times New Roman" w:hAnsi="Times New Roman" w:cs="Times New Roman"/>
              </w:rPr>
              <w:lastRenderedPageBreak/>
              <w:t>jednostajnie przyspieszonym, gdy prędkość początkowa jest równa zero; stosuje tę z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leżność do obliczeń</w:t>
            </w:r>
          </w:p>
          <w:p w:rsidR="00D3238A" w:rsidRPr="00482173" w:rsidRDefault="00D3238A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ruch ciała na podstawie filmu</w:t>
            </w:r>
          </w:p>
          <w:p w:rsidR="00D3238A" w:rsidRPr="00482173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  <w:position w:val="2"/>
              </w:rPr>
              <w:t> </w:t>
            </w:r>
            <w:proofErr w:type="spellStart"/>
            <w:r w:rsidRPr="00482173">
              <w:rPr>
                <w:rFonts w:ascii="Times New Roman" w:hAnsi="Times New Roman" w:cs="Times New Roman"/>
                <w:position w:val="2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  <w:position w:val="2"/>
              </w:rPr>
              <w:t>posługuje</w:t>
            </w:r>
            <w:proofErr w:type="spellEnd"/>
            <w:r w:rsidRPr="00482173">
              <w:rPr>
                <w:rFonts w:ascii="Times New Roman" w:hAnsi="Times New Roman" w:cs="Times New Roman"/>
                <w:position w:val="2"/>
              </w:rPr>
              <w:t xml:space="preserve"> się wzorem: </w:t>
            </w:r>
            <m:oMath>
              <m:r>
                <w:rPr>
                  <w:rFonts w:ascii="Cambria Math" w:hAnsi="Cambria Math" w:cs="Times New Roman"/>
                </w:rPr>
                <m:t>s=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 w:rsidRPr="00482173">
              <w:rPr>
                <w:rFonts w:ascii="Times New Roman" w:hAnsi="Times New Roman" w:cs="Times New Roman"/>
                <w:position w:val="2"/>
              </w:rPr>
              <w:fldChar w:fldCharType="begin"/>
            </w:r>
            <w:r w:rsidRPr="00482173">
              <w:rPr>
                <w:rFonts w:ascii="Times New Roman" w:hAnsi="Times New Roman" w:cs="Times New Roman"/>
                <w:position w:val="2"/>
              </w:rPr>
              <w:instrText xml:space="preserve"> QUOTE </w:instrText>
            </w:r>
            <w:r w:rsidRPr="00482173">
              <w:rPr>
                <w:rFonts w:ascii="Times New Roman" w:hAnsi="Times New Roman" w:cs="Times New Roman"/>
                <w:noProof/>
                <w:position w:val="-21"/>
                <w:lang w:eastAsia="pl-PL"/>
              </w:rPr>
              <w:drawing>
                <wp:inline distT="0" distB="0" distL="0" distR="0" wp14:anchorId="26A48416" wp14:editId="106C102B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173">
              <w:rPr>
                <w:rFonts w:ascii="Times New Roman" w:hAnsi="Times New Roman" w:cs="Times New Roman"/>
                <w:position w:val="2"/>
              </w:rPr>
              <w:instrText xml:space="preserve"> </w:instrText>
            </w:r>
            <w:r w:rsidRPr="00482173">
              <w:rPr>
                <w:rFonts w:ascii="Times New Roman" w:hAnsi="Times New Roman" w:cs="Times New Roman"/>
                <w:position w:val="2"/>
              </w:rPr>
              <w:fldChar w:fldCharType="end"/>
            </w:r>
            <w:r w:rsidRPr="00482173">
              <w:rPr>
                <w:rFonts w:ascii="Times New Roman" w:hAnsi="Times New Roman" w:cs="Times New Roman"/>
                <w:position w:val="2"/>
              </w:rPr>
              <w:t>,</w:t>
            </w:r>
            <w:r w:rsidRPr="00482173">
              <w:rPr>
                <w:rFonts w:ascii="Times New Roman" w:hAnsi="Times New Roman" w:cs="Times New Roman"/>
                <w:position w:val="2"/>
                <w:vertAlign w:val="superscript"/>
              </w:rPr>
              <w:t xml:space="preserve"> </w:t>
            </w:r>
            <w:proofErr w:type="spellStart"/>
            <w:r w:rsidRPr="00482173">
              <w:rPr>
                <w:rFonts w:ascii="Times New Roman" w:hAnsi="Times New Roman" w:cs="Times New Roman"/>
                <w:position w:val="2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  <w:position w:val="2"/>
              </w:rPr>
              <w:t>wyznacza</w:t>
            </w:r>
            <w:proofErr w:type="spellEnd"/>
            <w:r w:rsidRPr="00482173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482173">
              <w:rPr>
                <w:rFonts w:ascii="Times New Roman" w:hAnsi="Times New Roman" w:cs="Times New Roman"/>
              </w:rPr>
              <w:t xml:space="preserve">przyspieszenie ciała na podstawie wzoru </w:t>
            </w:r>
            <m:oMath>
              <m:r>
                <w:rPr>
                  <w:rFonts w:ascii="Cambria Math" w:hAnsi="Cambria Math" w:cs="Times New Roman"/>
                </w:rPr>
                <m:t>a=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oMath>
            <w:r w:rsidRPr="00482173">
              <w:rPr>
                <w:rFonts w:ascii="Times New Roman" w:hAnsi="Times New Roman" w:cs="Times New Roman"/>
              </w:rPr>
              <w:fldChar w:fldCharType="begin"/>
            </w:r>
            <w:r w:rsidRPr="00482173">
              <w:rPr>
                <w:rFonts w:ascii="Times New Roman" w:hAnsi="Times New Roman" w:cs="Times New Roman"/>
              </w:rPr>
              <w:instrText xml:space="preserve"> QUOTE </w:instrText>
            </w:r>
            <w:r w:rsidRPr="00482173">
              <w:rPr>
                <w:rFonts w:ascii="Times New Roman" w:hAnsi="Times New Roman" w:cs="Times New Roman"/>
                <w:noProof/>
                <w:position w:val="-20"/>
                <w:lang w:eastAsia="pl-PL"/>
              </w:rPr>
              <w:drawing>
                <wp:inline distT="0" distB="0" distL="0" distR="0" wp14:anchorId="1CB502BC" wp14:editId="6736BA37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173">
              <w:rPr>
                <w:rFonts w:ascii="Times New Roman" w:hAnsi="Times New Roman" w:cs="Times New Roman"/>
              </w:rPr>
              <w:instrText xml:space="preserve"> </w:instrText>
            </w:r>
            <w:r w:rsidRPr="00482173">
              <w:rPr>
                <w:rFonts w:ascii="Times New Roman" w:hAnsi="Times New Roman" w:cs="Times New Roman"/>
              </w:rPr>
              <w:fldChar w:fldCharType="end"/>
            </w:r>
          </w:p>
          <w:p w:rsidR="00D3238A" w:rsidRPr="00482173" w:rsidRDefault="00D3238A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że w ruchu jednostajnie przyspi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szonym bez prędkości początkowej odcinki drogi pokonywane w kolejnych sekundach mają się do siebie jak kolejne liczby niep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rzyste</w:t>
            </w:r>
          </w:p>
          <w:p w:rsidR="00D3238A" w:rsidRPr="00482173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proste zadania z wykorz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 xml:space="preserve">staniem wzorów </w:t>
            </w:r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m:oMath>
              <m:r>
                <w:rPr>
                  <w:rFonts w:ascii="Cambria Math" w:hAnsi="Cambria Math" w:cs="Times New Roman"/>
                </w:rPr>
                <m:t>s=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Pr="00482173">
              <w:rPr>
                <w:rFonts w:ascii="Times New Roman" w:hAnsi="Times New Roman" w:cs="Times New Roman"/>
              </w:rPr>
              <w:fldChar w:fldCharType="begin"/>
            </w:r>
            <w:r w:rsidRPr="00482173">
              <w:rPr>
                <w:rFonts w:ascii="Times New Roman" w:hAnsi="Times New Roman" w:cs="Times New Roman"/>
              </w:rPr>
              <w:instrText xml:space="preserve"> QUOTE </w:instrText>
            </w:r>
            <w:r w:rsidRPr="00482173">
              <w:rPr>
                <w:rFonts w:ascii="Times New Roman" w:hAnsi="Times New Roman" w:cs="Times New Roman"/>
                <w:noProof/>
                <w:position w:val="-21"/>
                <w:lang w:eastAsia="pl-PL"/>
              </w:rPr>
              <w:drawing>
                <wp:inline distT="0" distB="0" distL="0" distR="0" wp14:anchorId="3992BA9B" wp14:editId="4D0D91FE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173">
              <w:rPr>
                <w:rFonts w:ascii="Times New Roman" w:hAnsi="Times New Roman" w:cs="Times New Roman"/>
              </w:rPr>
              <w:instrText xml:space="preserve"> </w:instrText>
            </w:r>
            <w:r w:rsidRPr="00482173">
              <w:rPr>
                <w:rFonts w:ascii="Times New Roman" w:hAnsi="Times New Roman" w:cs="Times New Roman"/>
              </w:rPr>
              <w:fldChar w:fldCharType="end"/>
            </w:r>
            <w:r w:rsidRPr="00482173">
              <w:rPr>
                <w:rFonts w:ascii="Times New Roman" w:hAnsi="Times New Roman" w:cs="Times New Roman"/>
              </w:rPr>
              <w:t xml:space="preserve"> i </w:t>
            </w:r>
            <m:oMath>
              <m:r>
                <w:rPr>
                  <w:rFonts w:ascii="Cambria Math" w:hAnsi="Cambria Math" w:cs="Times New Roman"/>
                </w:rPr>
                <m:t>a=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∆v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∆t</m:t>
                  </m:r>
                </m:den>
              </m:f>
            </m:oMath>
            <w:r w:rsidRPr="00482173">
              <w:rPr>
                <w:rFonts w:ascii="Times New Roman" w:hAnsi="Times New Roman" w:cs="Times New Roman"/>
              </w:rPr>
              <w:fldChar w:fldCharType="begin"/>
            </w:r>
            <w:r w:rsidRPr="00482173">
              <w:rPr>
                <w:rFonts w:ascii="Times New Roman" w:hAnsi="Times New Roman" w:cs="Times New Roman"/>
              </w:rPr>
              <w:instrText xml:space="preserve"> QUOTE </w:instrText>
            </w:r>
            <w:r w:rsidRPr="00482173">
              <w:rPr>
                <w:rFonts w:ascii="Times New Roman" w:hAnsi="Times New Roman" w:cs="Times New Roman"/>
                <w:noProof/>
                <w:position w:val="-20"/>
                <w:lang w:eastAsia="pl-PL"/>
              </w:rPr>
              <w:drawing>
                <wp:inline distT="0" distB="0" distL="0" distR="0" wp14:anchorId="1CA69445" wp14:editId="3D92CA1F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173">
              <w:rPr>
                <w:rFonts w:ascii="Times New Roman" w:hAnsi="Times New Roman" w:cs="Times New Roman"/>
              </w:rPr>
              <w:instrText xml:space="preserve"> </w:instrText>
            </w:r>
            <w:r w:rsidRPr="00482173">
              <w:rPr>
                <w:rFonts w:ascii="Times New Roman" w:hAnsi="Times New Roman" w:cs="Times New Roman"/>
              </w:rPr>
              <w:fldChar w:fldCharType="end"/>
            </w:r>
            <w:r w:rsidRPr="00482173">
              <w:rPr>
                <w:rFonts w:ascii="Times New Roman" w:hAnsi="Times New Roman" w:cs="Times New Roman"/>
              </w:rPr>
              <w:t xml:space="preserve"> </w:t>
            </w:r>
          </w:p>
          <w:p w:rsidR="00D3238A" w:rsidRPr="00482173" w:rsidRDefault="00D3238A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wykresy zależności</w:t>
            </w:r>
            <w:r w:rsidRPr="0048217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drogi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od czasu dla ruchu prostoliniowego jedn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stajnie przyspieszonego bez prędkości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czątkowej; porównuje ruchy na podstawie nachylenia wykresu zależności drogi od czasu do osi czasu</w:t>
            </w:r>
          </w:p>
          <w:p w:rsidR="00D3238A" w:rsidRPr="00482173" w:rsidRDefault="00D3238A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że droga w dowolnym ruchu jest liczbowo równa polu pod wykresem zale</w:t>
            </w:r>
            <w:r w:rsidRPr="00482173">
              <w:rPr>
                <w:rFonts w:ascii="Times New Roman" w:hAnsi="Times New Roman" w:cs="Times New Roman"/>
              </w:rPr>
              <w:t>ż</w:t>
            </w:r>
            <w:r w:rsidRPr="00482173">
              <w:rPr>
                <w:rFonts w:ascii="Times New Roman" w:hAnsi="Times New Roman" w:cs="Times New Roman"/>
              </w:rPr>
              <w:t>ności prędkości od czasu</w:t>
            </w:r>
          </w:p>
          <w:p w:rsidR="00D3238A" w:rsidRPr="00482173" w:rsidRDefault="00D3238A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sporządza wykresy zależności prędkości i przyspieszenia od czasu dla ruchu prostol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niowego jednostajnie przyspi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szonego</w:t>
            </w:r>
          </w:p>
          <w:p w:rsidR="00556787" w:rsidRPr="00482173" w:rsidRDefault="00D3238A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typowe zadania związane z analizą wykresów zależności drogi i prędkości od czasu dla ruchów prostol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niowych: jednostajnego i jednostajnie zmiennego</w:t>
            </w:r>
          </w:p>
          <w:p w:rsidR="009C60D0" w:rsidRPr="00482173" w:rsidRDefault="00D3238A" w:rsidP="00990B1B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rozwiązuje bardziej złożone zadania (lub problemy)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Kin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e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matyka</w:t>
            </w:r>
            <w:r w:rsidRPr="00482173">
              <w:rPr>
                <w:rFonts w:ascii="Times New Roman" w:hAnsi="Times New Roman" w:cs="Times New Roman"/>
              </w:rPr>
              <w:t xml:space="preserve"> (z wykorzystaniem: zależności mi</w:t>
            </w:r>
            <w:r w:rsidRPr="00482173">
              <w:rPr>
                <w:rFonts w:ascii="Times New Roman" w:hAnsi="Times New Roman" w:cs="Times New Roman"/>
              </w:rPr>
              <w:t>ę</w:t>
            </w:r>
            <w:r w:rsidRPr="00482173">
              <w:rPr>
                <w:rFonts w:ascii="Times New Roman" w:hAnsi="Times New Roman" w:cs="Times New Roman"/>
              </w:rPr>
              <w:t xml:space="preserve">dzy drogą, prędkością i czasem w ruchu jednostajnym prostoliniowym, związku przyspieszenia ze zmianą prędkości </w:t>
            </w:r>
            <w:r w:rsidRPr="00482173">
              <w:rPr>
                <w:rFonts w:ascii="Times New Roman" w:hAnsi="Times New Roman" w:cs="Times New Roman"/>
              </w:rPr>
              <w:lastRenderedPageBreak/>
              <w:t>i czasem, zależności prędkości i drogi od czasu w ruchu prostoliniowym jednosta</w:t>
            </w:r>
            <w:r w:rsidRPr="00482173">
              <w:rPr>
                <w:rFonts w:ascii="Times New Roman" w:hAnsi="Times New Roman" w:cs="Times New Roman"/>
              </w:rPr>
              <w:t>j</w:t>
            </w:r>
            <w:r w:rsidRPr="00482173">
              <w:rPr>
                <w:rFonts w:ascii="Times New Roman" w:hAnsi="Times New Roman" w:cs="Times New Roman"/>
              </w:rPr>
              <w:t>nie zmiennym)</w:t>
            </w:r>
          </w:p>
        </w:tc>
        <w:tc>
          <w:tcPr>
            <w:tcW w:w="4035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482173" w:rsidRDefault="00D3238A" w:rsidP="00D3238A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D3238A" w:rsidRPr="00482173" w:rsidRDefault="00D3238A" w:rsidP="00990B1B">
            <w:pPr>
              <w:pStyle w:val="tabelapunktytabela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planuje i demonstruje doświadczenie związane z badaniem ruchu z użyciem przyrządów analog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wych lub cyfrowych, programu do analizy materi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łów wideo; opisuje przebieg doświadczenia, analiz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je i ocenia wyniki</w:t>
            </w:r>
          </w:p>
          <w:p w:rsidR="00D3238A" w:rsidRPr="00482173" w:rsidRDefault="00D3238A" w:rsidP="00990B1B">
            <w:pPr>
              <w:pStyle w:val="tabelapunktytabela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analizuje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wykres zależności prędkości od czasu dla ruchu prostoliniowego je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nostajnie przyspieszonego z prędkością początkową i na tej podstawie wypr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wadza wzór na obliczanie drogi w tym r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chu</w:t>
            </w:r>
          </w:p>
          <w:p w:rsidR="00F44A1C" w:rsidRPr="00482173" w:rsidRDefault="00D3238A" w:rsidP="00990B1B">
            <w:pPr>
              <w:pStyle w:val="tabelapunktytabela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nietypowe, złożone zad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 xml:space="preserve">nia(problemy)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Kinematyka</w:t>
            </w:r>
            <w:r w:rsidRPr="00482173">
              <w:rPr>
                <w:rFonts w:ascii="Times New Roman" w:hAnsi="Times New Roman" w:cs="Times New Roman"/>
              </w:rPr>
              <w:t xml:space="preserve"> (z wykorzystaniem wzorów: </w:t>
            </w:r>
            <m:oMath>
              <m:r>
                <w:rPr>
                  <w:rFonts w:ascii="Cambria Math" w:hAnsi="Cambria Math" w:cs="Times New Roman"/>
                </w:rPr>
                <m:t>s=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  <w:r w:rsidR="00F44A1C" w:rsidRPr="00482173">
              <w:rPr>
                <w:rFonts w:ascii="Times New Roman" w:hAnsi="Times New Roman" w:cs="Times New Roman"/>
              </w:rPr>
              <w:t xml:space="preserve"> i </w:t>
            </w:r>
            <m:oMath>
              <m:r>
                <w:rPr>
                  <w:rFonts w:ascii="Cambria Math" w:hAnsi="Cambria Math" w:cs="Times New Roman"/>
                </w:rPr>
                <m:t>a=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∆v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∆t</m:t>
                  </m:r>
                </m:den>
              </m:f>
            </m:oMath>
          </w:p>
          <w:p w:rsidR="00D3238A" w:rsidRPr="00482173" w:rsidRDefault="00F44A1C" w:rsidP="00F44A1C">
            <w:pPr>
              <w:pStyle w:val="tabelapunktytabela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or</w:t>
            </w:r>
            <w:r w:rsidR="00D3238A" w:rsidRPr="00482173">
              <w:rPr>
                <w:rFonts w:ascii="Times New Roman" w:hAnsi="Times New Roman" w:cs="Times New Roman"/>
              </w:rPr>
              <w:t>az związane z analizą wykresów zale</w:t>
            </w:r>
            <w:r w:rsidR="00D3238A" w:rsidRPr="00482173">
              <w:rPr>
                <w:rFonts w:ascii="Times New Roman" w:hAnsi="Times New Roman" w:cs="Times New Roman"/>
              </w:rPr>
              <w:t>ż</w:t>
            </w:r>
            <w:r w:rsidR="00D3238A" w:rsidRPr="00482173">
              <w:rPr>
                <w:rFonts w:ascii="Times New Roman" w:hAnsi="Times New Roman" w:cs="Times New Roman"/>
              </w:rPr>
              <w:t>ności drogi i prędkości od czasu dla r</w:t>
            </w:r>
            <w:r w:rsidR="00D3238A" w:rsidRPr="00482173">
              <w:rPr>
                <w:rFonts w:ascii="Times New Roman" w:hAnsi="Times New Roman" w:cs="Times New Roman"/>
              </w:rPr>
              <w:t>u</w:t>
            </w:r>
            <w:r w:rsidR="00D3238A" w:rsidRPr="00482173">
              <w:rPr>
                <w:rFonts w:ascii="Times New Roman" w:hAnsi="Times New Roman" w:cs="Times New Roman"/>
              </w:rPr>
              <w:t>chów prostoliniowych: jedn</w:t>
            </w:r>
            <w:r w:rsidR="00D3238A" w:rsidRPr="00482173">
              <w:rPr>
                <w:rFonts w:ascii="Times New Roman" w:hAnsi="Times New Roman" w:cs="Times New Roman"/>
              </w:rPr>
              <w:t>o</w:t>
            </w:r>
            <w:r w:rsidR="00D3238A" w:rsidRPr="00482173">
              <w:rPr>
                <w:rFonts w:ascii="Times New Roman" w:hAnsi="Times New Roman" w:cs="Times New Roman"/>
              </w:rPr>
              <w:t>stajnego i jednostajnie zmiennego)</w:t>
            </w:r>
          </w:p>
          <w:p w:rsidR="00D3238A" w:rsidRPr="00482173" w:rsidRDefault="00D3238A" w:rsidP="00990B1B">
            <w:pPr>
              <w:pStyle w:val="tabelapunktytabela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informacjami pochodząc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mi z analizy przeczytanych tekstów (w tym popularnonauk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wych) dotycz</w:t>
            </w:r>
            <w:r w:rsidRPr="00482173">
              <w:rPr>
                <w:rFonts w:ascii="Times New Roman" w:hAnsi="Times New Roman" w:cs="Times New Roman"/>
              </w:rPr>
              <w:t>ą</w:t>
            </w:r>
            <w:r w:rsidRPr="00482173">
              <w:rPr>
                <w:rFonts w:ascii="Times New Roman" w:hAnsi="Times New Roman" w:cs="Times New Roman"/>
              </w:rPr>
              <w:t xml:space="preserve">cych ruchu (np. urządzeń do pomiaru przyspieszenia) </w:t>
            </w:r>
          </w:p>
          <w:p w:rsidR="00D3238A" w:rsidRPr="00482173" w:rsidRDefault="00D3238A" w:rsidP="00990B1B">
            <w:pPr>
              <w:pStyle w:val="tabelapunktytabela"/>
              <w:numPr>
                <w:ilvl w:val="0"/>
                <w:numId w:val="38"/>
              </w:numPr>
              <w:spacing w:before="57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realizuje projekt: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Prędkość wokół nas</w:t>
            </w:r>
            <w:r w:rsidRPr="00482173">
              <w:rPr>
                <w:rFonts w:ascii="Times New Roman" w:hAnsi="Times New Roman" w:cs="Times New Roman"/>
              </w:rPr>
              <w:t xml:space="preserve"> (lub inny związany z treściami rozdziału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Kinematyka</w:t>
            </w:r>
            <w:r w:rsidRPr="00482173">
              <w:rPr>
                <w:rFonts w:ascii="Times New Roman" w:hAnsi="Times New Roman" w:cs="Times New Roman"/>
              </w:rPr>
              <w:t>)</w:t>
            </w:r>
          </w:p>
          <w:p w:rsidR="009C60D0" w:rsidRPr="00482173" w:rsidRDefault="009C60D0" w:rsidP="00D3238A">
            <w:pPr>
              <w:pStyle w:val="tabelapunktytabela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61ECD" w:rsidRPr="00482173" w:rsidTr="00482173">
        <w:trPr>
          <w:trHeight w:val="230"/>
          <w:jc w:val="center"/>
        </w:trPr>
        <w:tc>
          <w:tcPr>
            <w:tcW w:w="14535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F61ECD" w:rsidRPr="00482173" w:rsidRDefault="00F61ECD" w:rsidP="00791A66">
            <w:pPr>
              <w:pStyle w:val="tabeladzial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  <w:b/>
              </w:rPr>
              <w:lastRenderedPageBreak/>
              <w:t>V. DYNAMIKA</w:t>
            </w:r>
          </w:p>
        </w:tc>
      </w:tr>
      <w:tr w:rsidR="009C60D0" w:rsidRPr="00482173" w:rsidTr="00482173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482173" w:rsidRDefault="005C330A" w:rsidP="005C330A">
            <w:pPr>
              <w:pStyle w:val="tabelatresctabela"/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Uczeń: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symbolem siły; stosuje pojęcie siły jako działania skierowanego (wektor); wskazuje wartość, kierunek i zwrot wektora siły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 pojęcie siły wypadkowej; opisuje i rysuje siły, które się równoważą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rozpoznaje i nazywa siły oporów ruchu; podaje ich przykłady w otaczającej rzecz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wistości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treść pierwszej zasady dynamiki Newtona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treść drugiej zasady dynamiki N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wtona; definiuje jednostkę siły w układzie SI (1 N) i posługuje się je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nostką siły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rozpoznaje i nazywa siły działające na spadające ciała (siły ciężkości i oporów ruchu)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treść trzeciej zasady dynamiki N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wtona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sił oporów ruchu; podaje ich przykłady w różnych sytuacjach praktycznych i opisuje wpływ na poruszające się ciała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tarcie statyczne i kinetyczne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rozpoznaje zależność rosnącą bądź malej</w:t>
            </w:r>
            <w:r w:rsidRPr="00482173">
              <w:rPr>
                <w:rFonts w:ascii="Times New Roman" w:hAnsi="Times New Roman" w:cs="Times New Roman"/>
              </w:rPr>
              <w:t>ą</w:t>
            </w:r>
            <w:r w:rsidRPr="00482173">
              <w:rPr>
                <w:rFonts w:ascii="Times New Roman" w:hAnsi="Times New Roman" w:cs="Times New Roman"/>
              </w:rPr>
              <w:t>cą oraz proporcjonalność prostą na podstawie danych z tabeli; posługuje się proporcjona</w:t>
            </w:r>
            <w:r w:rsidRPr="00482173">
              <w:rPr>
                <w:rFonts w:ascii="Times New Roman" w:hAnsi="Times New Roman" w:cs="Times New Roman"/>
              </w:rPr>
              <w:t>l</w:t>
            </w:r>
            <w:r w:rsidRPr="00482173">
              <w:rPr>
                <w:rFonts w:ascii="Times New Roman" w:hAnsi="Times New Roman" w:cs="Times New Roman"/>
              </w:rPr>
              <w:t>nością prostą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przeprowadza doświadczenia:</w:t>
            </w:r>
          </w:p>
          <w:p w:rsidR="005C330A" w:rsidRPr="00482173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badanie spadania ciał,</w:t>
            </w:r>
          </w:p>
          <w:p w:rsidR="005C330A" w:rsidRPr="00482173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 wzajemnego oddziaływania ciał</w:t>
            </w:r>
          </w:p>
          <w:p w:rsidR="005C330A" w:rsidRPr="00482173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badanie, od czego zależy tarcie, </w:t>
            </w:r>
          </w:p>
          <w:p w:rsidR="005C330A" w:rsidRPr="00482173" w:rsidRDefault="005C330A" w:rsidP="005C330A">
            <w:pPr>
              <w:pStyle w:val="tabelapunktytabela"/>
              <w:spacing w:after="6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korzystając z opisów doświadczeń, prz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strzegając zasad bezpieczeństwa; zapisuje wyniki i formułuje wnioski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przelicza wielokrotności i podwielokrotności (mili-, centy-, kilo-, mega-)</w:t>
            </w:r>
          </w:p>
          <w:p w:rsidR="009C60D0" w:rsidRPr="00482173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wyodrębnia z tekstów i rysunków inform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482173" w:rsidRDefault="005C330A" w:rsidP="005C330A">
            <w:pPr>
              <w:pStyle w:val="tabelatresctabela"/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 i rysuje siłę wypadkową sił o jednakowych kierunkach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na czym polega bezwładność ciał; wskazuje przykłady bezwładności w otaczającej rzeczywistości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masy jako miary be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>władności ciał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zachowanie się ciał na podstawie pierwszej zasady dynamiki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zachowanie się ciał na podstawie drugiej zasady dynamiki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spadek swobodny jako przykład ruchu jednostajnie przyspieszonego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porównuje czas spadania swobodnego i rzeczywistego różnych ciał z danej wysokości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wzajemne oddziaływanie ciał, posług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jąc się trzecią zasadą dynamiki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zjawisko odrzutu i wskazuje jego prz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kłady w otaczającej rzeczywistości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i wyjaśnia wyniki przeprowadzonego doświadczenia; podaje przyczynę działania siły tarcia i wyjaśnia, od czego zależy jej wartość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stosuje pojęcie siły tarcia jako działania ski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rowanego (wektor); wskazuje wartość, kier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nek i zwrot siły tarcia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i rysuje siły działające na ciało wpr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wiane w ruch (lub poruszające się) oraz w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znacza i rysuje siłę wypadkową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opisuje znaczenie tarcia w życiu codziennym; </w:t>
            </w:r>
            <w:r w:rsidRPr="00482173">
              <w:rPr>
                <w:rFonts w:ascii="Times New Roman" w:hAnsi="Times New Roman" w:cs="Times New Roman"/>
              </w:rPr>
              <w:lastRenderedPageBreak/>
              <w:t>wyjaśnia na przykładach, kiedy tarcie i inne opory ruchu są pożyteczne, a kiedy niepożąd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ne oraz wymienia sposoby zmnie</w:t>
            </w:r>
            <w:r w:rsidRPr="00482173">
              <w:rPr>
                <w:rFonts w:ascii="Times New Roman" w:hAnsi="Times New Roman" w:cs="Times New Roman"/>
              </w:rPr>
              <w:t>j</w:t>
            </w:r>
            <w:r w:rsidRPr="00482173">
              <w:rPr>
                <w:rFonts w:ascii="Times New Roman" w:hAnsi="Times New Roman" w:cs="Times New Roman"/>
              </w:rPr>
              <w:t>szania lub zwiększania oporów ruchu (ta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cia)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stosuje do obliczeń: </w:t>
            </w:r>
          </w:p>
          <w:p w:rsidR="005C330A" w:rsidRPr="00482173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związek między siłą i masą a przyspieszeniem,</w:t>
            </w:r>
          </w:p>
          <w:p w:rsidR="005C330A" w:rsidRPr="00482173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związek między siłą ciężkości, masą i przyspieszeniem grawitacyjnym;</w:t>
            </w:r>
          </w:p>
          <w:p w:rsidR="005C330A" w:rsidRPr="00482173" w:rsidRDefault="005C330A" w:rsidP="005C330A">
            <w:pPr>
              <w:pStyle w:val="tabelapunktytabela"/>
              <w:spacing w:after="6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oblicza i zapisuje wynik zgodnie z zasadami zaokrąglania oraz zachowaniem liczby cyfr znaczących wynikającej z danych</w:t>
            </w:r>
          </w:p>
          <w:p w:rsidR="005C330A" w:rsidRPr="00482173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przeprowadza doświadczenia:</w:t>
            </w:r>
          </w:p>
          <w:p w:rsidR="005C330A" w:rsidRPr="00482173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badanie bezwładności ciał, </w:t>
            </w:r>
          </w:p>
          <w:p w:rsidR="005C330A" w:rsidRPr="00482173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 ruchu ciała pod wpływem działania sił, które się nie równoważą,</w:t>
            </w:r>
          </w:p>
          <w:p w:rsidR="005C330A" w:rsidRPr="00482173" w:rsidRDefault="005C330A" w:rsidP="00990B1B">
            <w:pPr>
              <w:pStyle w:val="tabelapolpauzytabela"/>
              <w:numPr>
                <w:ilvl w:val="1"/>
                <w:numId w:val="4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demonstracja zjawiska odrzutu, </w:t>
            </w:r>
          </w:p>
          <w:p w:rsidR="005C330A" w:rsidRPr="00482173" w:rsidRDefault="005C330A" w:rsidP="005C330A">
            <w:pPr>
              <w:pStyle w:val="tabelapunktytabela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korzystając z opisów doświadczeń i przestrzegając zasad bezpieczeństwa; zapisuje wyniki pomiarów wraz z ich je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 xml:space="preserve">nostkami oraz z uwzględnieniem informacji o niepewności, analizuje je i formułuje wnioski </w:t>
            </w:r>
          </w:p>
          <w:p w:rsidR="009C60D0" w:rsidRPr="00482173" w:rsidRDefault="005C330A" w:rsidP="00990B1B">
            <w:pPr>
              <w:pStyle w:val="tabelapunktytabela"/>
              <w:numPr>
                <w:ilvl w:val="0"/>
                <w:numId w:val="6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proste (typowe) zadania lub pr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blemy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D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y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namika</w:t>
            </w:r>
            <w:r w:rsidRPr="00482173">
              <w:rPr>
                <w:rFonts w:ascii="Times New Roman" w:hAnsi="Times New Roman" w:cs="Times New Roman"/>
              </w:rPr>
              <w:t xml:space="preserve"> (z wykorzystaniem: pierwszej z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sady dynamiki Newtona, związku między siłą i masą a przyspieszeniem oraz zadania dotyczące swobodnego spadania ciał, wzajemnego o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66680" w:rsidRPr="00482173" w:rsidRDefault="00D66680" w:rsidP="00D66680">
            <w:pPr>
              <w:pStyle w:val="tabelatresctabela"/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D66680" w:rsidRPr="00482173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wyznacza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i rysuje siłę wypadkową sił o różnych kierunkach</w:t>
            </w:r>
          </w:p>
          <w:p w:rsidR="00D66680" w:rsidRPr="00482173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podaje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wzór na obliczanie siły tarcia</w:t>
            </w:r>
          </w:p>
          <w:p w:rsidR="00D66680" w:rsidRPr="00482173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opór powietrza podczas ruchu spadochroniarza</w:t>
            </w:r>
          </w:p>
          <w:p w:rsidR="00D66680" w:rsidRPr="00482173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planuje i przeprowadza doświadczenia: </w:t>
            </w:r>
          </w:p>
          <w:p w:rsidR="00D66680" w:rsidRPr="00482173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w celu zilustrowania I zasady dynamiki, </w:t>
            </w:r>
          </w:p>
          <w:p w:rsidR="00D66680" w:rsidRPr="00482173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 celu zilustrowania II zasady dynamiki,</w:t>
            </w:r>
          </w:p>
          <w:p w:rsidR="00D66680" w:rsidRPr="00482173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w celu zilustrowania III zasady dynamiki; </w:t>
            </w:r>
          </w:p>
          <w:p w:rsidR="00D66680" w:rsidRPr="00482173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ich przebieg, formułuje wnioski</w:t>
            </w:r>
          </w:p>
          <w:p w:rsidR="00D66680" w:rsidRPr="00482173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wyniki przeprowadzonych d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świadczeń (oblicza przyspieszenia ze wzoru na drogę w ruchu jednostajnie przyspiesz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nym i zapisuje wyniki zgo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nie z zasadami zaokrąglania oraz z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chowaniem liczby cyfr znaczących wynikającej z dokładności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miaru; wsk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zuje czynniki istotne i nieistotne dla przebiegu doświadczeń)</w:t>
            </w:r>
          </w:p>
          <w:p w:rsidR="00D66680" w:rsidRPr="00482173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rozwiązuje bardziej złożone zadania (lub problemy)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D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y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namika</w:t>
            </w:r>
            <w:r w:rsidRPr="004821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82173">
              <w:rPr>
                <w:rFonts w:ascii="Times New Roman" w:hAnsi="Times New Roman" w:cs="Times New Roman"/>
              </w:rPr>
              <w:t>(z wykorzystaniem: pierwszej zas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dy dynamiki Newtona, związku między siłą i masą a przyspieszeniem i związku prz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spieszenia ze zmianą prędkości i czasem, w którym ta zmiana nastąpiła () oraz dot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czące: swobodnego spadania ciał, wzaje</w:t>
            </w:r>
            <w:r w:rsidRPr="00482173">
              <w:rPr>
                <w:rFonts w:ascii="Times New Roman" w:hAnsi="Times New Roman" w:cs="Times New Roman"/>
              </w:rPr>
              <w:t>m</w:t>
            </w:r>
            <w:r w:rsidRPr="00482173">
              <w:rPr>
                <w:rFonts w:ascii="Times New Roman" w:hAnsi="Times New Roman" w:cs="Times New Roman"/>
              </w:rPr>
              <w:t>nego oddziaływania ciał, występowania oporów r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chu)</w:t>
            </w:r>
          </w:p>
          <w:p w:rsidR="009C60D0" w:rsidRPr="00482173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posługuje się informacjami pochodzącymi </w:t>
            </w:r>
            <w:r w:rsidRPr="00482173">
              <w:rPr>
                <w:rFonts w:ascii="Times New Roman" w:hAnsi="Times New Roman" w:cs="Times New Roman"/>
              </w:rPr>
              <w:lastRenderedPageBreak/>
              <w:t>z analizy tekstów (w tym popularnonauk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wych) dotyczących: bezwładności ciał, sp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 xml:space="preserve">dania ciał, występowania oporów ruchu, a w szczególności tekstu: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Czy opór powi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e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trza zawsze przeszkadza sportowcom</w:t>
            </w:r>
          </w:p>
        </w:tc>
        <w:tc>
          <w:tcPr>
            <w:tcW w:w="4035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027AB" w:rsidRPr="00482173" w:rsidRDefault="009027AB" w:rsidP="009027AB">
            <w:pPr>
              <w:pStyle w:val="tabelatresctabela"/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9027AB" w:rsidRPr="00482173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rozwiązuje nietypowe złożone zadania, (problemy)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Dynamika</w:t>
            </w:r>
            <w:r w:rsidRPr="00482173">
              <w:rPr>
                <w:rFonts w:ascii="Times New Roman" w:hAnsi="Times New Roman" w:cs="Times New Roman"/>
              </w:rPr>
              <w:t xml:space="preserve"> (stosując do obliczeń związek między siłą i masą a przyspieszeniem oraz związek: </w:t>
            </w:r>
            <w:r w:rsidRPr="00482173">
              <w:rPr>
                <w:rFonts w:ascii="Times New Roman" w:hAnsi="Times New Roman" w:cs="Times New Roman"/>
              </w:rPr>
              <w:fldChar w:fldCharType="begin"/>
            </w:r>
            <w:r w:rsidRPr="00482173">
              <w:rPr>
                <w:rFonts w:ascii="Times New Roman" w:hAnsi="Times New Roman" w:cs="Times New Roman"/>
              </w:rPr>
              <w:instrText xml:space="preserve"> QUOTE </w:instrText>
            </w:r>
            <w:r w:rsidRPr="00482173">
              <w:rPr>
                <w:rFonts w:ascii="Times New Roman" w:hAnsi="Times New Roman" w:cs="Times New Roman"/>
                <w:noProof/>
                <w:position w:val="-15"/>
                <w:lang w:eastAsia="pl-PL"/>
              </w:rPr>
              <w:drawing>
                <wp:inline distT="0" distB="0" distL="0" distR="0" wp14:anchorId="2AA3DAF0" wp14:editId="6B12F397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173">
              <w:rPr>
                <w:rFonts w:ascii="Times New Roman" w:hAnsi="Times New Roman" w:cs="Times New Roman"/>
              </w:rPr>
              <w:instrText xml:space="preserve"> </w:instrText>
            </w:r>
            <w:r w:rsidRPr="00482173">
              <w:rPr>
                <w:rFonts w:ascii="Times New Roman" w:hAnsi="Times New Roman" w:cs="Times New Roman"/>
              </w:rPr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∆v=a∙∆t</m:t>
              </m:r>
            </m:oMath>
            <w:r w:rsidRPr="00482173">
              <w:rPr>
                <w:rFonts w:ascii="Times New Roman" w:hAnsi="Times New Roman" w:cs="Times New Roman"/>
              </w:rPr>
              <w:fldChar w:fldCharType="end"/>
            </w:r>
            <w:r w:rsidRPr="00482173">
              <w:rPr>
                <w:rFonts w:ascii="Times New Roman" w:hAnsi="Times New Roman" w:cs="Times New Roman"/>
              </w:rPr>
              <w:t>)</w:t>
            </w:r>
          </w:p>
          <w:p w:rsidR="009C60D0" w:rsidRPr="00482173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informacjami pochodząc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mi z analizy tekstów (w tym popularn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naukowych) dotyczących przykładów wykorzystania zasady odrzutu w przyrodzie i technice</w:t>
            </w:r>
          </w:p>
        </w:tc>
      </w:tr>
      <w:tr w:rsidR="00791A66" w:rsidRPr="00482173" w:rsidTr="00482173">
        <w:trPr>
          <w:trHeight w:val="113"/>
          <w:jc w:val="center"/>
        </w:trPr>
        <w:tc>
          <w:tcPr>
            <w:tcW w:w="14535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791A66" w:rsidRPr="00482173" w:rsidRDefault="00791A66" w:rsidP="00791A66">
            <w:pPr>
              <w:pStyle w:val="tabeladzialtabela"/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  <w:b/>
              </w:rPr>
              <w:lastRenderedPageBreak/>
              <w:t>VI. PRACA, MOC, ENERGIA</w:t>
            </w:r>
          </w:p>
        </w:tc>
      </w:tr>
      <w:tr w:rsidR="009C60D0" w:rsidRPr="00482173" w:rsidTr="00482173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482173" w:rsidRDefault="00791A66" w:rsidP="00791A66">
            <w:pPr>
              <w:pStyle w:val="tabelatresctabela"/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Uczeń: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energii, podaje przykłady różnych jej form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odróżnia pracę w sensie fizycznym od pracy w języku potocznym; wskazuje przykłady wykonania pracy mechanicznej w otaczającej rzeczywistości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wzór na obliczanie pracy, gdy kier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lastRenderedPageBreak/>
              <w:t>nek działającej na ciało siły jest zgodny z kierunkiem jego ruchu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pojęcia: praca i moc; odróżnia moc w sensie fizycznym od mocy w języku potocznym; wskazuje odpowiednie przykł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dy w otaczającej rzeczywistości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i opisuje wzór na obliczanie mocy (iloraz pracy i czasu, w którym praca została wykonana)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energii potencjalnej grawitacji (ciężkości) i potencjalnej spręż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stości wraz z ich jednostką w układzie SI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pojęciami siły ciężkości i siły sprężystości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energii kinetycznej; wskazuje przykłady ciał posiadających energię kinetyczną w otaczającej rzeczyw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stości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wymienia rodzaje energii mechanicznej;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wskazuje przykłady przemian energii m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chanicznej w otaczającej rzeczyw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stości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energii mech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nicznej jako sumy energii kinetycznej i potencjalnej; podaje zasadę zachowania energii mechanicznej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doświadczalnie bada, od czego zależy ene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gia potencjalna ciężkości, korzystając z opisu doświadczenia i przestrzegając z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sad bezpieczeństwa; opisuje wyniki i formułuje wnioski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przelicza wielokrotności i podwielokrotności oraz jednostki czasu</w:t>
            </w:r>
          </w:p>
          <w:p w:rsidR="009C60D0" w:rsidRPr="00482173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482173" w:rsidRDefault="00791A66" w:rsidP="00791A66">
            <w:pPr>
              <w:pStyle w:val="tabelatresctabela"/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pracy mechanicznej wraz z jej jednostką w układzie SI; wyjaśnia, kiedy została wykonana praca 1 J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oporów ruchu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mocy wraz z jej je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nostką w układzie SI; wyjaśnia, kiedy urządz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 xml:space="preserve">nie ma moc 1 W; porównuje moce różnych </w:t>
            </w:r>
            <w:r w:rsidRPr="00482173">
              <w:rPr>
                <w:rFonts w:ascii="Times New Roman" w:hAnsi="Times New Roman" w:cs="Times New Roman"/>
              </w:rPr>
              <w:lastRenderedPageBreak/>
              <w:t xml:space="preserve">urządzeń 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kiedy ciało ma energię potencjalną grawitacji, a kiedy ma energię potencjalną sprężystości; opisuje wykonaną pracę jako zmianę energii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przemiany energii ciała podniesionego na pewną wysokość, a następnie upuszczon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go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wykorzystuje zasadę zachowania energii do opisu zjawisk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 w:cs="Times New Roman"/>
                </w:rPr>
                <m:t>∆E=m∙g∙h</m:t>
              </m:r>
            </m:oMath>
            <w:r w:rsidRPr="00482173">
              <w:rPr>
                <w:rFonts w:ascii="Times New Roman" w:hAnsi="Times New Roman" w:cs="Times New Roman"/>
              </w:rPr>
              <w:fldChar w:fldCharType="begin"/>
            </w:r>
            <w:r w:rsidRPr="00482173">
              <w:rPr>
                <w:rFonts w:ascii="Times New Roman" w:hAnsi="Times New Roman" w:cs="Times New Roman"/>
              </w:rPr>
              <w:instrText xml:space="preserve"> QUOTE </w:instrText>
            </w:r>
            <w:r w:rsidRPr="00482173">
              <w:rPr>
                <w:rFonts w:ascii="Times New Roman" w:hAnsi="Times New Roman" w:cs="Times New Roman"/>
                <w:noProof/>
                <w:position w:val="-15"/>
                <w:lang w:eastAsia="pl-PL"/>
              </w:rPr>
              <w:drawing>
                <wp:inline distT="0" distB="0" distL="0" distR="0" wp14:anchorId="0C06930F" wp14:editId="73446490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173">
              <w:rPr>
                <w:rFonts w:ascii="Times New Roman" w:hAnsi="Times New Roman" w:cs="Times New Roman"/>
              </w:rPr>
              <w:instrText xml:space="preserve"> </w:instrText>
            </w:r>
            <w:r w:rsidRPr="00482173">
              <w:rPr>
                <w:rFonts w:ascii="Times New Roman" w:hAnsi="Times New Roman" w:cs="Times New Roman"/>
              </w:rPr>
              <w:fldChar w:fldCharType="end"/>
            </w:r>
            <w:r w:rsidRPr="00482173">
              <w:rPr>
                <w:rFonts w:ascii="Times New Roman" w:hAnsi="Times New Roman" w:cs="Times New Roman"/>
              </w:rPr>
              <w:t>)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i wykorzystuje zależność energii kin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tycznej ciała od jego masy i prędkości; podaje wzór na energię kinetyczną i stosuje go do obliczeń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związek pracy wykonanej podczas zmiany prędkości ciała ze zmianą energii kin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tycznej ciała (opisuje wykonaną pracę jako zmianę energii); wyznacza zmianę energii k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netycznej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wykorzystuje zasadę zachowania energii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do opisu zjawisk oraz wskazuje ich przykłady w otaczającej rzeczywistości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stosuje do obliczeń: </w:t>
            </w:r>
          </w:p>
          <w:p w:rsidR="00791A66" w:rsidRPr="00482173" w:rsidRDefault="00791A66" w:rsidP="00990B1B">
            <w:pPr>
              <w:pStyle w:val="tabelapolpauzytabela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związek pracy z siłą i drogą, na jakiej zost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ła wykonana,</w:t>
            </w:r>
          </w:p>
          <w:p w:rsidR="00791A66" w:rsidRPr="00482173" w:rsidRDefault="00791A66" w:rsidP="00990B1B">
            <w:pPr>
              <w:pStyle w:val="tabelapolpauzytabela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związek mocy z pracą i czasem, w którym została wykonana,</w:t>
            </w:r>
          </w:p>
          <w:p w:rsidR="00791A66" w:rsidRPr="00482173" w:rsidRDefault="00791A66" w:rsidP="00990B1B">
            <w:pPr>
              <w:pStyle w:val="tabelapolpauzytabela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związek wykonanej pracy ze zmianą energii oraz wzory na energię potencjalną grawit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cji i energię kinetyczną,</w:t>
            </w:r>
          </w:p>
          <w:p w:rsidR="00791A66" w:rsidRPr="00482173" w:rsidRDefault="00791A66" w:rsidP="00990B1B">
            <w:pPr>
              <w:pStyle w:val="tabelapolpauzytabela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zasadę zachowania energii mechanicznej, </w:t>
            </w:r>
          </w:p>
          <w:p w:rsidR="00791A66" w:rsidRPr="00482173" w:rsidRDefault="00791A66" w:rsidP="00990B1B">
            <w:pPr>
              <w:pStyle w:val="tabelapolpauzytabela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związek między siłą ciężkości, masą i przyspieszeniem grawitacyjnym;</w:t>
            </w:r>
          </w:p>
          <w:p w:rsidR="00791A66" w:rsidRPr="00482173" w:rsidRDefault="00791A66" w:rsidP="00791A66">
            <w:pPr>
              <w:pStyle w:val="tabelapunktytabela"/>
              <w:spacing w:after="11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wykonuje obliczenia i zapisuje wynik zgodnie z zasadami zaokrąglania oraz zachowaniem liczby cyfr znaczących wynikającej z danych</w:t>
            </w:r>
          </w:p>
          <w:p w:rsidR="00556787" w:rsidRPr="00482173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rozwiązuje proste (typowe) zadania lub pr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blemy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Praca, moc, energia</w:t>
            </w:r>
            <w:r w:rsidRPr="00482173">
              <w:rPr>
                <w:rFonts w:ascii="Times New Roman" w:hAnsi="Times New Roman" w:cs="Times New Roman"/>
              </w:rPr>
              <w:t xml:space="preserve"> (z wykorzystaniem: związku pracy z siłą i drogą, na jakiej została wykonana, związku mocy z pracą i czasem, w którym z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stała wykonana, związku w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konanej pracy ze zmianą energii, wzorów na energię potencja</w:t>
            </w:r>
            <w:r w:rsidRPr="00482173">
              <w:rPr>
                <w:rFonts w:ascii="Times New Roman" w:hAnsi="Times New Roman" w:cs="Times New Roman"/>
              </w:rPr>
              <w:t>l</w:t>
            </w:r>
            <w:r w:rsidRPr="00482173">
              <w:rPr>
                <w:rFonts w:ascii="Times New Roman" w:hAnsi="Times New Roman" w:cs="Times New Roman"/>
              </w:rPr>
              <w:t>ną grawitacji i energię kinetyczną oraz zasady z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chowania ene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 xml:space="preserve">gii mechanicznej) </w:t>
            </w:r>
          </w:p>
          <w:p w:rsidR="009C60D0" w:rsidRPr="00482173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wyodrębnia z tekstów, tabel i rysunków info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482173" w:rsidRDefault="00791A66" w:rsidP="00791A66">
            <w:pPr>
              <w:pStyle w:val="tabelatresctabela"/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 kiedy, mimo działającej na ciało siły, praca jest równa zero; wskazuje odp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wiednie przykłady w otaczającej rzeczyw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stości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 xml:space="preserve">wyjaśnia sposób obliczania pracy, gdy kierunek działającej na ciało siły nie jest zgodny z kierunkiem jego ruchu 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 </w:t>
            </w:r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wyjaśnia, co to jest koń mechaniczny (1 KM)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podaje, opisuje i stosuje wzór na obliczanie mocy chwilowej (</w:t>
            </w:r>
            <m:oMath>
              <m:r>
                <w:rPr>
                  <w:rFonts w:ascii="Cambria Math" w:hAnsi="Cambria Math" w:cs="Times New Roman"/>
                </w:rPr>
                <m:t>P=F∙v</m:t>
              </m:r>
            </m:oMath>
            <w:r w:rsidRPr="00482173">
              <w:rPr>
                <w:rFonts w:ascii="Times New Roman" w:hAnsi="Times New Roman" w:cs="Times New Roman"/>
              </w:rPr>
              <w:fldChar w:fldCharType="begin"/>
            </w:r>
            <w:r w:rsidRPr="00482173">
              <w:rPr>
                <w:rFonts w:ascii="Times New Roman" w:hAnsi="Times New Roman" w:cs="Times New Roman"/>
              </w:rPr>
              <w:instrText xml:space="preserve"> QUOTE </w:instrText>
            </w:r>
            <w:r w:rsidRPr="00482173">
              <w:rPr>
                <w:rFonts w:ascii="Times New Roman" w:hAnsi="Times New Roman" w:cs="Times New Roman"/>
                <w:noProof/>
                <w:position w:val="-15"/>
                <w:lang w:eastAsia="pl-PL"/>
              </w:rPr>
              <w:drawing>
                <wp:inline distT="0" distB="0" distL="0" distR="0" wp14:anchorId="21D2D868" wp14:editId="30C4DD6E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173">
              <w:rPr>
                <w:rFonts w:ascii="Times New Roman" w:hAnsi="Times New Roman" w:cs="Times New Roman"/>
              </w:rPr>
              <w:instrText xml:space="preserve"> </w:instrText>
            </w:r>
            <w:r w:rsidRPr="00482173">
              <w:rPr>
                <w:rFonts w:ascii="Times New Roman" w:hAnsi="Times New Roman" w:cs="Times New Roman"/>
              </w:rPr>
              <w:fldChar w:fldCharType="end"/>
            </w:r>
            <w:r w:rsidRPr="00482173">
              <w:rPr>
                <w:rFonts w:ascii="Times New Roman" w:hAnsi="Times New Roman" w:cs="Times New Roman"/>
              </w:rPr>
              <w:t>)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wyznacza zmianę energii potencjalnej grawitacji ciała podczas zmiany jego wys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kości (wyprowadza wzór)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jaki układ nazywa się układem izolowanym; podaje zasadę zachowania energii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planuje i przeprowadza doświadczenia związane z badaniem, od czego zależy ene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gia potencjalna sprężystości i energia kin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tyczna; opisuje ich przebieg i wyniki, fo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mułuje wnioski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zadania (lub problemy) bardziej złożone (w tym umiarkowanie trudne zad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nia obliczeniowe) dotyczące treści rozdzi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 xml:space="preserve">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Praca, moc, energia</w:t>
            </w:r>
            <w:r w:rsidRPr="00482173">
              <w:rPr>
                <w:rFonts w:ascii="Times New Roman" w:hAnsi="Times New Roman" w:cs="Times New Roman"/>
              </w:rPr>
              <w:t xml:space="preserve"> (z wykorzystaniem: związku pracy z siłą i drogą, na jakiej zost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ła wykonana, związku mocy z pracą i czasem, w którym została wykonana, związku wykonanej pracy ze zmianą ene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gii, zasady zachowania energii mechanic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>nej oraz wzorów na energię potencjalną grawitacji i energię kinetyczną)</w:t>
            </w:r>
          </w:p>
          <w:p w:rsidR="009C60D0" w:rsidRPr="00482173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informacjami pochodzącymi z analizy tekstów (w tym popularnonauk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wych) dotyczących: energii i pracy, mocy różnych urządzeń, energii potencjalnej i kinetycznej oraz zasady zachowania ene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gii mechanicznej</w:t>
            </w:r>
          </w:p>
        </w:tc>
        <w:tc>
          <w:tcPr>
            <w:tcW w:w="4035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482173" w:rsidRDefault="00791A66" w:rsidP="00791A66">
            <w:pPr>
              <w:pStyle w:val="tabelatresctabela"/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wykazuje</w:t>
            </w:r>
            <w:proofErr w:type="spellEnd"/>
            <w:r w:rsidRPr="00482173">
              <w:rPr>
                <w:rFonts w:ascii="Times New Roman" w:hAnsi="Times New Roman" w:cs="Times New Roman"/>
              </w:rPr>
              <w:t>, że praca wykonana podczas zmiany prędkości ciała jest równa zmianie jego energii kin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tycznej (wyprow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dza wzór)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złożone zadania obliczeni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 xml:space="preserve">we: </w:t>
            </w:r>
          </w:p>
          <w:p w:rsidR="00791A66" w:rsidRPr="00482173" w:rsidRDefault="00791A66" w:rsidP="00990B1B">
            <w:pPr>
              <w:pStyle w:val="tabelapolpauzytabela"/>
              <w:numPr>
                <w:ilvl w:val="1"/>
                <w:numId w:val="5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dotyczące energii i pracy (wykorzystuje</w:t>
            </w:r>
            <w:r w:rsidRPr="0048217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geom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tryczną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interpretację pracy) oraz mocy;</w:t>
            </w:r>
          </w:p>
          <w:p w:rsidR="00791A66" w:rsidRPr="00482173" w:rsidRDefault="00791A66" w:rsidP="00990B1B">
            <w:pPr>
              <w:pStyle w:val="tabelapolpauzytabela"/>
              <w:numPr>
                <w:ilvl w:val="1"/>
                <w:numId w:val="5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 wykorzystaniem zasady zachowania energii m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lastRenderedPageBreak/>
              <w:t>chanicznej oraz wzorów na energię potencjalną grawitacji i energię kinetyczną;</w:t>
            </w:r>
          </w:p>
          <w:p w:rsidR="00791A66" w:rsidRPr="00482173" w:rsidRDefault="00791A66" w:rsidP="00791A66">
            <w:pPr>
              <w:pStyle w:val="tabelapunktytabela"/>
              <w:spacing w:after="11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szacuje rząd wielkości spodziewanego wyniku i na tej podstawie ocenia wyniki obliczeń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nietypowe zadania (probl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 xml:space="preserve">my)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Praca, moc, energia</w:t>
            </w:r>
          </w:p>
          <w:p w:rsidR="009C60D0" w:rsidRPr="00482173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realizuje projekt: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Statek parowy</w:t>
            </w:r>
            <w:r w:rsidRPr="00482173">
              <w:rPr>
                <w:rFonts w:ascii="Times New Roman" w:hAnsi="Times New Roman" w:cs="Times New Roman"/>
              </w:rPr>
              <w:t xml:space="preserve"> (lub inny związany z treściami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Praca, moc, energia</w:t>
            </w:r>
            <w:r w:rsidRPr="00482173">
              <w:rPr>
                <w:rFonts w:ascii="Times New Roman" w:hAnsi="Times New Roman" w:cs="Times New Roman"/>
              </w:rPr>
              <w:t>)</w:t>
            </w:r>
          </w:p>
        </w:tc>
      </w:tr>
      <w:tr w:rsidR="00791A66" w:rsidRPr="00482173" w:rsidTr="00482173">
        <w:trPr>
          <w:trHeight w:val="113"/>
          <w:jc w:val="center"/>
        </w:trPr>
        <w:tc>
          <w:tcPr>
            <w:tcW w:w="14535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791A66" w:rsidRPr="00482173" w:rsidRDefault="00791A66" w:rsidP="00791A66">
            <w:pPr>
              <w:pStyle w:val="tabeladzial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  <w:b/>
              </w:rPr>
              <w:lastRenderedPageBreak/>
              <w:t>VII. TERMODYNAMIKA</w:t>
            </w:r>
          </w:p>
        </w:tc>
      </w:tr>
      <w:tr w:rsidR="009C60D0" w:rsidRPr="00482173" w:rsidTr="00482173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482173" w:rsidRDefault="00791A66" w:rsidP="00791A66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Uczeń: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energii kinetycznej; opisuje wykonaną pracę jako zmianę energii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temperatury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przykłady zmiany energii wewnętr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>nej spowodowanej wykonaniem pracy lub przepływem ciepła w otaczającej rzeczyw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stości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warunek i kierunek przepływu ci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pła; stwierdza, że ciała o równej temperat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rze pozostają w stanie równowagi termic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>nej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materiały o różnym przewodni</w:t>
            </w:r>
            <w:r w:rsidRPr="00482173">
              <w:rPr>
                <w:rFonts w:ascii="Times New Roman" w:hAnsi="Times New Roman" w:cs="Times New Roman"/>
              </w:rPr>
              <w:t>c</w:t>
            </w:r>
            <w:r w:rsidRPr="00482173">
              <w:rPr>
                <w:rFonts w:ascii="Times New Roman" w:hAnsi="Times New Roman" w:cs="Times New Roman"/>
              </w:rPr>
              <w:t>twie; wskazuje przykłady w otaczającej rz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czywistości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wymienia sposoby przekazywania energii w postaci ciepła; wskazuje odpowiednie przykłady w otaczającej rzeczywistości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informuje o przekazywaniu ciepła przez promieniowanie; wykonuje i opisuje d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świadczenie ilustrujące ten sposób przek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zywania ciepła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tabelami wielkości fizycznych w celu odszukania ciepła właściwego;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równuje wartości ciepła właściwego ró</w:t>
            </w:r>
            <w:r w:rsidRPr="00482173">
              <w:rPr>
                <w:rFonts w:ascii="Times New Roman" w:hAnsi="Times New Roman" w:cs="Times New Roman"/>
              </w:rPr>
              <w:t>ż</w:t>
            </w:r>
            <w:r w:rsidRPr="00482173">
              <w:rPr>
                <w:rFonts w:ascii="Times New Roman" w:hAnsi="Times New Roman" w:cs="Times New Roman"/>
              </w:rPr>
              <w:lastRenderedPageBreak/>
              <w:t>nych substancji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rozróżnia i nazywa zmiany stanów skupi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nia: topnienie, krzepnięcie, parowanie, skr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planie, sublimację, resublimację oraz wsk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zuje przykłady tych zjawisk w otaczającej rzeczywistości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tabelami wielkości fizycznych w celu odszukania temperatury topnienia i temperatury wrzenia oraz</w:t>
            </w:r>
            <w:r w:rsidRPr="0048217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ciepła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to</w:t>
            </w:r>
            <w:r w:rsidRPr="00482173">
              <w:rPr>
                <w:rFonts w:ascii="Times New Roman" w:hAnsi="Times New Roman" w:cs="Times New Roman"/>
              </w:rPr>
              <w:t>p</w:t>
            </w:r>
            <w:r w:rsidRPr="00482173">
              <w:rPr>
                <w:rFonts w:ascii="Times New Roman" w:hAnsi="Times New Roman" w:cs="Times New Roman"/>
              </w:rPr>
              <w:t>nienia i 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ciepła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parowania; porównuje te wa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tości dla różnych substancji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doświadczalnie demonstruje zjawisko to</w:t>
            </w:r>
            <w:r w:rsidRPr="00482173">
              <w:rPr>
                <w:rFonts w:ascii="Times New Roman" w:hAnsi="Times New Roman" w:cs="Times New Roman"/>
              </w:rPr>
              <w:t>p</w:t>
            </w:r>
            <w:r w:rsidRPr="00482173">
              <w:rPr>
                <w:rFonts w:ascii="Times New Roman" w:hAnsi="Times New Roman" w:cs="Times New Roman"/>
              </w:rPr>
              <w:t>nienia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od czego zależy szybkość par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wania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temperatury wrz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nia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przeprowadza doświadczenia: </w:t>
            </w:r>
          </w:p>
          <w:p w:rsidR="00791A66" w:rsidRPr="00482173" w:rsidRDefault="00791A66" w:rsidP="00990B1B">
            <w:pPr>
              <w:pStyle w:val="tabelapolpauzytabela"/>
              <w:numPr>
                <w:ilvl w:val="1"/>
                <w:numId w:val="5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obserwacja zmian temperatury ciał w wyniku wykonania nad nimi pracy lub ogrzania,</w:t>
            </w:r>
          </w:p>
          <w:p w:rsidR="00791A66" w:rsidRPr="00482173" w:rsidRDefault="00791A66" w:rsidP="00990B1B">
            <w:pPr>
              <w:pStyle w:val="tabelapolpauzytabela"/>
              <w:numPr>
                <w:ilvl w:val="1"/>
                <w:numId w:val="5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 zjawiska przewodnictwa ciepln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go,</w:t>
            </w:r>
          </w:p>
          <w:p w:rsidR="00791A66" w:rsidRPr="00482173" w:rsidRDefault="00791A66" w:rsidP="00990B1B">
            <w:pPr>
              <w:pStyle w:val="tabelapolpauzytabela"/>
              <w:numPr>
                <w:ilvl w:val="1"/>
                <w:numId w:val="5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obserwacja zjawiska konwekcji, </w:t>
            </w:r>
          </w:p>
          <w:p w:rsidR="00791A66" w:rsidRPr="00482173" w:rsidRDefault="00791A66" w:rsidP="00990B1B">
            <w:pPr>
              <w:pStyle w:val="tabelapolpauzytabela"/>
              <w:numPr>
                <w:ilvl w:val="1"/>
                <w:numId w:val="5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obserwacja zmian stanu skupienia wody,</w:t>
            </w:r>
          </w:p>
          <w:p w:rsidR="00791A66" w:rsidRPr="00482173" w:rsidRDefault="00791A66" w:rsidP="00990B1B">
            <w:pPr>
              <w:pStyle w:val="tabelapolpauzytabela"/>
              <w:numPr>
                <w:ilvl w:val="1"/>
                <w:numId w:val="54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obserwacja topnienia substancji, </w:t>
            </w:r>
          </w:p>
          <w:p w:rsidR="00791A66" w:rsidRPr="00482173" w:rsidRDefault="00791A66" w:rsidP="00791A66">
            <w:pPr>
              <w:pStyle w:val="tabelapunktytabela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korzystając z opisów doświadczeń i przestrzegając zasad bezpieczeństwa; zap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suje wyniki obserwacji i formułuje wnioski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rozwiązuje proste, </w:t>
            </w:r>
            <w:proofErr w:type="spellStart"/>
            <w:r w:rsidRPr="00482173">
              <w:rPr>
                <w:rFonts w:ascii="Times New Roman" w:hAnsi="Times New Roman" w:cs="Times New Roman"/>
              </w:rPr>
              <w:t>nieobliczeniowe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zadania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Termodynam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i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ka</w:t>
            </w:r>
            <w:r w:rsidRPr="00482173">
              <w:rPr>
                <w:rFonts w:ascii="Times New Roman" w:hAnsi="Times New Roman" w:cs="Times New Roman"/>
              </w:rPr>
              <w:t> – związane z energią wewnętrzną i zmianami stanów skupienia ciał: topni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niem lub krzepnięciem, parowaniem (wrz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niem) lub skraplaniem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przelicza wielokrotności i podwielokrotności oraz jednostki czasu</w:t>
            </w:r>
          </w:p>
          <w:p w:rsidR="009C60D0" w:rsidRPr="00482173" w:rsidRDefault="00791A66" w:rsidP="00990B1B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wyodrębnia z tekstów i rysunków inform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482173" w:rsidRDefault="00791A66" w:rsidP="00791A66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wykonuje doświadczenie modelowe (ilustracja zmiany zachowania się cząsteczek ciała stałego w wyniku wykonania nad nim pracy), korz</w:t>
            </w:r>
            <w:r w:rsidRPr="00482173">
              <w:rPr>
                <w:rFonts w:ascii="Times New Roman" w:hAnsi="Times New Roman" w:cs="Times New Roman"/>
              </w:rPr>
              <w:t>y</w:t>
            </w:r>
            <w:r w:rsidRPr="00482173">
              <w:rPr>
                <w:rFonts w:ascii="Times New Roman" w:hAnsi="Times New Roman" w:cs="Times New Roman"/>
              </w:rPr>
              <w:t>stając z jego opisu; opisuje wyniki doświa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czenia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pojęciem energii wewnętrznej; określa jej związek z liczbą cząsteczek, z których zbudowane jest ciało; podaje je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nostkę energii wewnętrznej w układzie SI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wykazuje, że energię układu (energię w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wnętrzną) można zmienić, wykonując nad nim pracę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określa temperaturę ciała jako miarę średniej energii kinetycznej cząsteczek, z których ciało jest zbudowane 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jakościowo związek między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temperaturą a średnią energią kinetyczną (ruchu chaotycznego) cząsteczek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skalami temperatur (Celsjusza, Kelvina, Fahrenheita); wskazuje jednostkę temperatury w układzie SI; podaje temperat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rę zera bezwzględnego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przelicza temperaturę w skali Celsjusza na temperaturę w skali Kelvina i odwrotnie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posługuje się pojęciem przepływu ciepła jako przekazywaniem energii w postaci ciepła oraz jednostką ciepła w układzie SI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wykazuje, że nie następuje przekazywanie energii w postaci ciepła (wymiana ciepła) mi</w:t>
            </w:r>
            <w:r w:rsidRPr="00482173">
              <w:rPr>
                <w:rFonts w:ascii="Times New Roman" w:hAnsi="Times New Roman" w:cs="Times New Roman"/>
              </w:rPr>
              <w:t>ę</w:t>
            </w:r>
            <w:r w:rsidRPr="00482173">
              <w:rPr>
                <w:rFonts w:ascii="Times New Roman" w:hAnsi="Times New Roman" w:cs="Times New Roman"/>
              </w:rPr>
              <w:t>dzy ciałami o tej samej temperaturze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wykazuje, że energię układu (energię w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 xml:space="preserve">wnętrzną) można zmienić, wykonując nad nim pracę lub przekazując energię w postaci ciepła 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jakościowo zmiany energii w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wnętrznej spowodowane wykonaniem pracy i przepływem ciepła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treść pierwszej zasady termodynamiki</w:t>
            </w:r>
            <w:r w:rsidR="00512715" w:rsidRPr="00482173">
              <w:rPr>
                <w:rFonts w:ascii="Times New Roman" w:hAnsi="Times New Roman" w:cs="Times New Roman"/>
              </w:rPr>
              <w:t xml:space="preserve"> (</w:t>
            </w:r>
            <m:oMath>
              <m:r>
                <w:rPr>
                  <w:rFonts w:ascii="Cambria Math" w:hAnsi="Cambria Math" w:cs="Times New Roman"/>
                </w:rPr>
                <m:t>∆E=W+Q</m:t>
              </m:r>
            </m:oMath>
            <w:r w:rsidR="00512715" w:rsidRPr="00482173">
              <w:rPr>
                <w:rFonts w:ascii="Times New Roman" w:hAnsi="Times New Roman" w:cs="Times New Roman"/>
              </w:rPr>
              <w:t>)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doświadczalnie bada zjawisko przewodnictwa cieplnego i określa, który z badanych materi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łów jest lepszym przewodnikiem ciepła (plan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je, przeprowadza i opisuje doświa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czenie)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zjawisko przewodnictwa cieplnego oraz rolę izolacji cieplnej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ruch cieczy i gazów w zjawisku ko</w:t>
            </w:r>
            <w:r w:rsidRPr="00482173">
              <w:rPr>
                <w:rFonts w:ascii="Times New Roman" w:hAnsi="Times New Roman" w:cs="Times New Roman"/>
              </w:rPr>
              <w:t>n</w:t>
            </w:r>
            <w:r w:rsidRPr="00482173">
              <w:rPr>
                <w:rFonts w:ascii="Times New Roman" w:hAnsi="Times New Roman" w:cs="Times New Roman"/>
              </w:rPr>
              <w:t>wekcji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stwierdza, że przyrost temperatury ciała jest wprost proporcjonalny do ilości pobranego przez ciało ciepła oraz, że ilość pobranego przez ciało ciepła do uzyskania danego przyr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stu temperatury jest wprost proporcjonalna do masy ciała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co określa ciepło właściwe; posług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je się pojęciem ciepła właściwego wraz z jego jednostką w układzie SI</w:t>
            </w:r>
          </w:p>
          <w:p w:rsidR="00512715" w:rsidRPr="00482173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podaje i opisuje wzór na obliczanie ciepła właściwego</w:t>
            </w:r>
            <w:r w:rsidR="00512715" w:rsidRPr="00482173">
              <w:rPr>
                <w:rFonts w:ascii="Times New Roman" w:hAnsi="Times New Roman" w:cs="Times New Roman"/>
              </w:rPr>
              <w:t>(</w:t>
            </w:r>
            <m:oMath>
              <m:r>
                <w:rPr>
                  <w:rFonts w:ascii="Cambria Math" w:hAnsi="Cambria Math" w:cs="Times New Roman"/>
                </w:rPr>
                <m:t>c=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Q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m∙∆T</m:t>
                  </m:r>
                </m:den>
              </m:f>
            </m:oMath>
            <w:r w:rsidR="00512715" w:rsidRPr="00482173">
              <w:rPr>
                <w:rFonts w:ascii="Times New Roman" w:hAnsi="Times New Roman" w:cs="Times New Roman"/>
              </w:rPr>
              <w:t>)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wyjaśnia, jak obliczyć ilość ciepła pobranego (oddanego) przez ciało podczas ogrzewania (oziębiania); podaje wzór </w:t>
            </w:r>
            <w:r w:rsidR="00512715" w:rsidRPr="00482173">
              <w:rPr>
                <w:rFonts w:ascii="Times New Roman" w:hAnsi="Times New Roman" w:cs="Times New Roman"/>
              </w:rPr>
              <w:t>(</w:t>
            </w:r>
            <m:oMath>
              <m:r>
                <w:rPr>
                  <w:rFonts w:ascii="Cambria Math" w:hAnsi="Cambria Math" w:cs="Times New Roman"/>
                </w:rPr>
                <m:t>Q=c∙m∙∆T)</m:t>
              </m:r>
            </m:oMath>
            <w:r w:rsidRPr="00482173">
              <w:rPr>
                <w:rFonts w:ascii="Times New Roman" w:hAnsi="Times New Roman" w:cs="Times New Roman"/>
              </w:rPr>
              <w:fldChar w:fldCharType="begin"/>
            </w:r>
            <w:r w:rsidRPr="00482173">
              <w:rPr>
                <w:rFonts w:ascii="Times New Roman" w:hAnsi="Times New Roman" w:cs="Times New Roman"/>
              </w:rPr>
              <w:instrText xml:space="preserve"> QUOTE </w:instrText>
            </w:r>
            <w:r w:rsidRPr="00482173">
              <w:rPr>
                <w:rFonts w:ascii="Times New Roman" w:hAnsi="Times New Roman" w:cs="Times New Roman"/>
                <w:noProof/>
                <w:position w:val="-15"/>
                <w:lang w:eastAsia="pl-PL"/>
              </w:rPr>
              <w:drawing>
                <wp:inline distT="0" distB="0" distL="0" distR="0" wp14:anchorId="4F7D8C8C" wp14:editId="1E85B2F3">
                  <wp:extent cx="638175" cy="155575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173">
              <w:rPr>
                <w:rFonts w:ascii="Times New Roman" w:hAnsi="Times New Roman" w:cs="Times New Roman"/>
              </w:rPr>
              <w:instrText xml:space="preserve"> </w:instrText>
            </w:r>
            <w:r w:rsidRPr="00482173">
              <w:rPr>
                <w:rFonts w:ascii="Times New Roman" w:hAnsi="Times New Roman" w:cs="Times New Roman"/>
              </w:rPr>
              <w:fldChar w:fldCharType="end"/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6"/>
              </w:numPr>
              <w:spacing w:after="11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doświadczalnie wyznacza ciepło właściwe wody z użyciem czajnika elektrycznego lub grzałki o znanej mocy, termometru, cylindra </w:t>
            </w:r>
            <w:r w:rsidRPr="00482173">
              <w:rPr>
                <w:rFonts w:ascii="Times New Roman" w:hAnsi="Times New Roman" w:cs="Times New Roman"/>
              </w:rPr>
              <w:lastRenderedPageBreak/>
              <w:t>miarowego lub wagi (zapisuje wyniki pomi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rów wraz z ich jednostkami oraz z uwzględnieniem informacji o niepewności; oblicza i zapisuje wynik zgodnie z zasadami zaokrąglania oraz zachowaniem liczby cyfr znaczących wynikającej z dokładności pomi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rów, ocenia wynik)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opisuje jakościowo zmiany stanów skupienia: topnienie, krzepnięcie, parowanie, skraplanie, sublimację, resublimację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analizuje zjawiska: topnienia i krzepnięcia, sublimacji i resublimacji, wrzenia i skraplania jako procesy, w których dostarczanie energii w postaci ciepła nie powoduje zmiany temp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 xml:space="preserve">ratury 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wyznacza temperaturę: </w:t>
            </w:r>
          </w:p>
          <w:p w:rsidR="00791A66" w:rsidRPr="00482173" w:rsidRDefault="00791A66" w:rsidP="00990B1B">
            <w:pPr>
              <w:pStyle w:val="tabelapolpauzytabela"/>
              <w:numPr>
                <w:ilvl w:val="1"/>
                <w:numId w:val="5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topnienia wybranej substancji (mierzy czas i temperaturę, zapisuje wyniki pomiarów wraz z ich jednostkami i z uwzględnieniem informacji o niepewności), </w:t>
            </w:r>
          </w:p>
          <w:p w:rsidR="00791A66" w:rsidRPr="00482173" w:rsidRDefault="00791A66" w:rsidP="00990B1B">
            <w:pPr>
              <w:pStyle w:val="tabelapolpauzytabela"/>
              <w:numPr>
                <w:ilvl w:val="1"/>
                <w:numId w:val="57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wrzenia wybranej substancji, np. wody 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porównuje topnienie kryształów i ciał bezp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staciowych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na schematycznym rysunku (wykresie) ilustr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je zmiany temperatury w procesie topnienia dla ciał krystalicznych i bezpostaciowych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doświadczalnie demonstruje zjawiska wrzenia i skraplania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przeprowadza doświadczenia: </w:t>
            </w:r>
          </w:p>
          <w:p w:rsidR="00791A66" w:rsidRPr="00482173" w:rsidRDefault="00791A66" w:rsidP="00990B1B">
            <w:pPr>
              <w:pStyle w:val="tabelapolpauzytabela"/>
              <w:numPr>
                <w:ilvl w:val="1"/>
                <w:numId w:val="5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badanie, od czego zależy szybkość parow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 xml:space="preserve">nia, </w:t>
            </w:r>
          </w:p>
          <w:p w:rsidR="00791A66" w:rsidRPr="00482173" w:rsidRDefault="00791A66" w:rsidP="00990B1B">
            <w:pPr>
              <w:pStyle w:val="tabelapolpauzytabela"/>
              <w:numPr>
                <w:ilvl w:val="1"/>
                <w:numId w:val="58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obserwacja wrzenia,</w:t>
            </w:r>
          </w:p>
          <w:p w:rsidR="00791A66" w:rsidRPr="00482173" w:rsidRDefault="00791A66" w:rsidP="00791A66">
            <w:pPr>
              <w:pStyle w:val="tabelapunktytabela"/>
              <w:ind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korzystając z opisów doświadczeń i przestrzegając zasad bezpieczeństwa; zapis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 xml:space="preserve">je wyniki i formułuje wnioski </w:t>
            </w:r>
          </w:p>
          <w:p w:rsidR="00512715" w:rsidRPr="00482173" w:rsidRDefault="00791A66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proste zadania (w tym obliczeni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we) lub problemy dotyczące treści ro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 xml:space="preserve">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Termodynamika</w:t>
            </w:r>
            <w:r w:rsidRPr="00482173">
              <w:rPr>
                <w:rFonts w:ascii="Times New Roman" w:hAnsi="Times New Roman" w:cs="Times New Roman"/>
              </w:rPr>
              <w:t xml:space="preserve"> (związane z energią w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 xml:space="preserve">wnętrzną i temperaturą, przepływem ciepła </w:t>
            </w:r>
            <w:r w:rsidRPr="00482173">
              <w:rPr>
                <w:rFonts w:ascii="Times New Roman" w:hAnsi="Times New Roman" w:cs="Times New Roman"/>
              </w:rPr>
              <w:lastRenderedPageBreak/>
              <w:t xml:space="preserve">oraz z wykorzystaniem: związków </w:t>
            </w:r>
            <m:oMath>
              <m:r>
                <w:rPr>
                  <w:rFonts w:ascii="Cambria Math" w:hAnsi="Cambria Math" w:cs="Times New Roman"/>
                </w:rPr>
                <m:t>∆E=W</m:t>
              </m:r>
            </m:oMath>
            <w:r w:rsidRPr="00482173">
              <w:rPr>
                <w:rFonts w:ascii="Times New Roman" w:hAnsi="Times New Roman" w:cs="Times New Roman"/>
              </w:rPr>
              <w:fldChar w:fldCharType="begin"/>
            </w:r>
            <w:r w:rsidRPr="00482173">
              <w:rPr>
                <w:rFonts w:ascii="Times New Roman" w:hAnsi="Times New Roman" w:cs="Times New Roman"/>
              </w:rPr>
              <w:instrText xml:space="preserve"> QUOTE </w:instrText>
            </w:r>
            <w:r w:rsidRPr="00482173">
              <w:rPr>
                <w:rFonts w:ascii="Times New Roman" w:hAnsi="Times New Roman" w:cs="Times New Roman"/>
                <w:noProof/>
                <w:position w:val="-15"/>
                <w:lang w:eastAsia="pl-PL"/>
              </w:rPr>
              <w:drawing>
                <wp:inline distT="0" distB="0" distL="0" distR="0" wp14:anchorId="0A2ED0D3" wp14:editId="410DD923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173">
              <w:rPr>
                <w:rFonts w:ascii="Times New Roman" w:hAnsi="Times New Roman" w:cs="Times New Roman"/>
              </w:rPr>
              <w:instrText xml:space="preserve"> </w:instrText>
            </w:r>
            <w:r w:rsidRPr="00482173">
              <w:rPr>
                <w:rFonts w:ascii="Times New Roman" w:hAnsi="Times New Roman" w:cs="Times New Roman"/>
              </w:rPr>
              <w:fldChar w:fldCharType="end"/>
            </w:r>
            <w:r w:rsidRPr="00482173">
              <w:rPr>
                <w:rFonts w:ascii="Times New Roman" w:hAnsi="Times New Roman" w:cs="Times New Roman"/>
              </w:rPr>
              <w:t xml:space="preserve"> i </w:t>
            </w:r>
            <m:oMath>
              <m:r>
                <w:rPr>
                  <w:rFonts w:ascii="Cambria Math" w:hAnsi="Cambria Math" w:cs="Times New Roman"/>
                </w:rPr>
                <m:t>∆E=Q</m:t>
              </m:r>
            </m:oMath>
            <w:r w:rsidRPr="00482173">
              <w:rPr>
                <w:rFonts w:ascii="Times New Roman" w:hAnsi="Times New Roman" w:cs="Times New Roman"/>
              </w:rPr>
              <w:fldChar w:fldCharType="begin"/>
            </w:r>
            <w:r w:rsidRPr="00482173">
              <w:rPr>
                <w:rFonts w:ascii="Times New Roman" w:hAnsi="Times New Roman" w:cs="Times New Roman"/>
              </w:rPr>
              <w:instrText xml:space="preserve"> QUOTE </w:instrText>
            </w:r>
            <w:r w:rsidRPr="00482173">
              <w:rPr>
                <w:rFonts w:ascii="Times New Roman" w:hAnsi="Times New Roman" w:cs="Times New Roman"/>
                <w:noProof/>
                <w:position w:val="-15"/>
                <w:lang w:eastAsia="pl-PL"/>
              </w:rPr>
              <w:drawing>
                <wp:inline distT="0" distB="0" distL="0" distR="0" wp14:anchorId="4B4FED2E" wp14:editId="544AD2E7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173">
              <w:rPr>
                <w:rFonts w:ascii="Times New Roman" w:hAnsi="Times New Roman" w:cs="Times New Roman"/>
              </w:rPr>
              <w:instrText xml:space="preserve"> </w:instrText>
            </w:r>
            <w:r w:rsidRPr="00482173">
              <w:rPr>
                <w:rFonts w:ascii="Times New Roman" w:hAnsi="Times New Roman" w:cs="Times New Roman"/>
              </w:rPr>
              <w:fldChar w:fldCharType="end"/>
            </w:r>
            <w:r w:rsidRPr="00482173">
              <w:rPr>
                <w:rFonts w:ascii="Times New Roman" w:hAnsi="Times New Roman" w:cs="Times New Roman"/>
              </w:rPr>
              <w:t xml:space="preserve">, zależności </w:t>
            </w:r>
            <w:r w:rsidRPr="00482173">
              <w:rPr>
                <w:rFonts w:ascii="Times New Roman" w:hAnsi="Times New Roman" w:cs="Times New Roman"/>
              </w:rPr>
              <w:fldChar w:fldCharType="begin"/>
            </w:r>
            <w:r w:rsidRPr="00482173">
              <w:rPr>
                <w:rFonts w:ascii="Times New Roman" w:hAnsi="Times New Roman" w:cs="Times New Roman"/>
              </w:rPr>
              <w:instrText xml:space="preserve"> QUOTE </w:instrText>
            </w:r>
            <w:r w:rsidRPr="00482173">
              <w:rPr>
                <w:rFonts w:ascii="Times New Roman" w:hAnsi="Times New Roman" w:cs="Times New Roman"/>
                <w:noProof/>
                <w:position w:val="-15"/>
                <w:lang w:eastAsia="pl-PL"/>
              </w:rPr>
              <w:drawing>
                <wp:inline distT="0" distB="0" distL="0" distR="0" wp14:anchorId="5589D5E9" wp14:editId="23E03E5D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2173">
              <w:rPr>
                <w:rFonts w:ascii="Times New Roman" w:hAnsi="Times New Roman" w:cs="Times New Roman"/>
              </w:rPr>
              <w:instrText xml:space="preserve"> </w:instrText>
            </w:r>
            <w:r w:rsidRPr="00482173">
              <w:rPr>
                <w:rFonts w:ascii="Times New Roman" w:hAnsi="Times New Roman" w:cs="Times New Roman"/>
              </w:rPr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Q=c∙m∙∆T</m:t>
              </m:r>
            </m:oMath>
            <w:r w:rsidR="00512715" w:rsidRPr="00482173">
              <w:rPr>
                <w:rStyle w:val="Odwoaniedokomentarza"/>
                <w:rFonts w:ascii="Times New Roman" w:eastAsiaTheme="minorEastAsia" w:hAnsi="Times New Roman"/>
                <w:color w:val="auto"/>
              </w:rPr>
              <w:t xml:space="preserve"> </w:t>
            </w:r>
            <w:r w:rsidR="00512715" w:rsidRPr="00482173">
              <w:rPr>
                <w:rFonts w:ascii="Times New Roman" w:hAnsi="Times New Roman" w:cs="Times New Roman"/>
              </w:rPr>
              <w:t xml:space="preserve"> </w:t>
            </w:r>
            <w:r w:rsidRPr="00482173">
              <w:rPr>
                <w:rFonts w:ascii="Times New Roman" w:hAnsi="Times New Roman" w:cs="Times New Roman"/>
              </w:rPr>
              <w:fldChar w:fldCharType="end"/>
            </w:r>
            <w:r w:rsidRPr="00482173">
              <w:rPr>
                <w:rFonts w:ascii="Times New Roman" w:hAnsi="Times New Roman" w:cs="Times New Roman"/>
              </w:rPr>
              <w:t xml:space="preserve"> oraz wzorów na 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ciepło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topnienia i 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ciepło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parow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nia); wykonuje obliczenia i zapisuje wynik zgodnie z zasadami zaokrąglania oraz zach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waniem liczby cyfr znaczących wynikającej z dokładności danych</w:t>
            </w:r>
          </w:p>
          <w:p w:rsidR="009C60D0" w:rsidRPr="00482173" w:rsidRDefault="00791A66" w:rsidP="00990B1B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wyodrębnia z tekstów, tabel i rysunków info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482173" w:rsidRDefault="00791A66" w:rsidP="00791A66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 wyniki doświadczenia modelow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go (ilustracja zmiany zachowania się cząst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 xml:space="preserve">czek ciała stałego w wyniku wykonania nad nim pracy) 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 związek między energią kinetyc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>ną cząsteczek i temperaturą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opisuje możliwość wykonania pracy kos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>tem energii wewnętrznej; podaje przykłady praktycznego wykorzystania tego procesu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 przepływ ciepła w zjawisku prz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wodnictwa cieplnego oraz rolę izolacji cieplnej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uzasadnia, odwołując się do wyników d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świadczenia, że przyrost temperatury ciała jest wprost proporcjonalny do ilości pobr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nego przez ciało ciepła oraz, że ilość pobr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nego przez ciało ciepła do uzyskania danego przyrostu temperatury jest wprost propo</w:t>
            </w:r>
            <w:r w:rsidRPr="00482173">
              <w:rPr>
                <w:rFonts w:ascii="Times New Roman" w:hAnsi="Times New Roman" w:cs="Times New Roman"/>
              </w:rPr>
              <w:t>r</w:t>
            </w:r>
            <w:r w:rsidRPr="00482173">
              <w:rPr>
                <w:rFonts w:ascii="Times New Roman" w:hAnsi="Times New Roman" w:cs="Times New Roman"/>
              </w:rPr>
              <w:t>cjonalna do masy ciała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wyprowadza wzór potrzebny do wyznaczenia ciepła właściwego wody z użyciem czajnika elektrycznego lub grza</w:t>
            </w:r>
            <w:r w:rsidRPr="00482173">
              <w:rPr>
                <w:rFonts w:ascii="Times New Roman" w:hAnsi="Times New Roman" w:cs="Times New Roman"/>
              </w:rPr>
              <w:t>ł</w:t>
            </w:r>
            <w:r w:rsidRPr="00482173">
              <w:rPr>
                <w:rFonts w:ascii="Times New Roman" w:hAnsi="Times New Roman" w:cs="Times New Roman"/>
              </w:rPr>
              <w:t>ki o znanej mocy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rysuje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wykres zależności temperatury </w:t>
            </w:r>
            <w:r w:rsidRPr="00482173">
              <w:rPr>
                <w:rFonts w:ascii="Times New Roman" w:hAnsi="Times New Roman" w:cs="Times New Roman"/>
              </w:rPr>
              <w:lastRenderedPageBreak/>
              <w:t>od czasu ogrzewania lub oziębiania odp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wiednio dla zjawiska topnienia lub krze</w:t>
            </w:r>
            <w:r w:rsidRPr="00482173">
              <w:rPr>
                <w:rFonts w:ascii="Times New Roman" w:hAnsi="Times New Roman" w:cs="Times New Roman"/>
              </w:rPr>
              <w:t>p</w:t>
            </w:r>
            <w:r w:rsidRPr="00482173">
              <w:rPr>
                <w:rFonts w:ascii="Times New Roman" w:hAnsi="Times New Roman" w:cs="Times New Roman"/>
              </w:rPr>
              <w:t>nięcia na podstawie danych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posługuje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się pojęciem ciepła topnienia wraz z jednostką w układzie SI; podaje wzór na ciepło topnienia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posługuje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się pojęciem ciepła parowania wraz z jednostką w układzie SI; podaje wzór na ciepło parowania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wyjaśnia zależność temperatury wrzenia od ciśnienia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przeprowadza doświadczenie ilustrujące wykonanie pracy przez rozprężający się gaz, korzystając z opisu doświadczenia i przestrzegając zasad bezpieczeństwa; an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lizuje wyniki doświadczenia i formułuje wnioski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planuje i przeprowadza doświadczenie w celu wykazania, że do uzyskania jedn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kowego przyrostu temperatury różnych su</w:t>
            </w:r>
            <w:r w:rsidRPr="00482173">
              <w:rPr>
                <w:rFonts w:ascii="Times New Roman" w:hAnsi="Times New Roman" w:cs="Times New Roman"/>
              </w:rPr>
              <w:t>b</w:t>
            </w:r>
            <w:r w:rsidRPr="00482173">
              <w:rPr>
                <w:rFonts w:ascii="Times New Roman" w:hAnsi="Times New Roman" w:cs="Times New Roman"/>
              </w:rPr>
              <w:t>stancji o tej samej masie p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t>trzebna jest inna ilość ciepła; opisuje przebieg doświa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czenia i ocenia je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bardziej złożone zadania lub problemy (w tym umiarkowanie trudne z</w:t>
            </w:r>
            <w:r w:rsidRPr="00482173">
              <w:rPr>
                <w:rFonts w:ascii="Times New Roman" w:hAnsi="Times New Roman" w:cs="Times New Roman"/>
              </w:rPr>
              <w:t>a</w:t>
            </w:r>
            <w:r w:rsidRPr="00482173">
              <w:rPr>
                <w:rFonts w:ascii="Times New Roman" w:hAnsi="Times New Roman" w:cs="Times New Roman"/>
              </w:rPr>
              <w:t>dania obliczeniowe) dotyczące treści ro</w:t>
            </w:r>
            <w:r w:rsidRPr="00482173">
              <w:rPr>
                <w:rFonts w:ascii="Times New Roman" w:hAnsi="Times New Roman" w:cs="Times New Roman"/>
              </w:rPr>
              <w:t>z</w:t>
            </w:r>
            <w:r w:rsidRPr="00482173">
              <w:rPr>
                <w:rFonts w:ascii="Times New Roman" w:hAnsi="Times New Roman" w:cs="Times New Roman"/>
              </w:rPr>
              <w:t xml:space="preserve">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Termodynamika</w:t>
            </w:r>
            <w:r w:rsidRPr="00482173">
              <w:rPr>
                <w:rFonts w:ascii="Times New Roman" w:hAnsi="Times New Roman" w:cs="Times New Roman"/>
              </w:rPr>
              <w:t xml:space="preserve"> (związane z energią wewnętrzną i temperaturą, zmianami stanu skupienia ciał, wykorzystaniem pojęcia ci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 xml:space="preserve">pła właściwego i zależności </w:t>
            </w:r>
            <m:oMath>
              <m:r>
                <w:rPr>
                  <w:rFonts w:ascii="Cambria Math" w:hAnsi="Cambria Math" w:cs="Times New Roman"/>
                </w:rPr>
                <m:t>Q=c∙m∙∆T</m:t>
              </m:r>
            </m:oMath>
            <w:r w:rsidR="00512715" w:rsidRPr="00482173">
              <w:rPr>
                <w:rStyle w:val="Odwoaniedokomentarza"/>
                <w:rFonts w:ascii="Times New Roman" w:eastAsiaTheme="minorEastAsia" w:hAnsi="Times New Roman"/>
                <w:color w:val="auto"/>
              </w:rPr>
              <w:t xml:space="preserve"> </w:t>
            </w:r>
            <w:r w:rsidRPr="00482173">
              <w:rPr>
                <w:rFonts w:ascii="Times New Roman" w:hAnsi="Times New Roman" w:cs="Times New Roman"/>
              </w:rPr>
              <w:t xml:space="preserve"> oraz wzorów na 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ciepło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topnienia i 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ciepło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parowania)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posługuje się informacjami pochodzącymi z analizy tekstów (w tym popularnonauk</w:t>
            </w:r>
            <w:r w:rsidRPr="00482173">
              <w:rPr>
                <w:rFonts w:ascii="Times New Roman" w:hAnsi="Times New Roman" w:cs="Times New Roman"/>
              </w:rPr>
              <w:t>o</w:t>
            </w:r>
            <w:r w:rsidRPr="00482173">
              <w:rPr>
                <w:rFonts w:ascii="Times New Roman" w:hAnsi="Times New Roman" w:cs="Times New Roman"/>
              </w:rPr>
              <w:lastRenderedPageBreak/>
              <w:t xml:space="preserve">wych) dotyczących: </w:t>
            </w:r>
          </w:p>
          <w:p w:rsidR="00791A66" w:rsidRPr="00482173" w:rsidRDefault="00791A66" w:rsidP="00990B1B">
            <w:pPr>
              <w:pStyle w:val="tabelapolpauzytabela"/>
              <w:numPr>
                <w:ilvl w:val="1"/>
                <w:numId w:val="61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energii wewnętrznej i temperatury,</w:t>
            </w:r>
          </w:p>
          <w:p w:rsidR="00791A66" w:rsidRPr="00482173" w:rsidRDefault="00791A66" w:rsidP="00990B1B">
            <w:pPr>
              <w:pStyle w:val="tabelapolpauzytabela"/>
              <w:numPr>
                <w:ilvl w:val="1"/>
                <w:numId w:val="61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wykorzystania (w przyrodzie i w życiu codziennym) przewodnictwa cieplnego (przewodników i izolatorów ciepła),</w:t>
            </w:r>
          </w:p>
          <w:p w:rsidR="00791A66" w:rsidRPr="00482173" w:rsidRDefault="00791A66" w:rsidP="00990B1B">
            <w:pPr>
              <w:pStyle w:val="tabelapolpauzytabela"/>
              <w:numPr>
                <w:ilvl w:val="1"/>
                <w:numId w:val="61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zjawiska konwekcji (np. prądy konwe</w:t>
            </w:r>
            <w:r w:rsidRPr="00482173">
              <w:rPr>
                <w:rFonts w:ascii="Times New Roman" w:hAnsi="Times New Roman" w:cs="Times New Roman"/>
              </w:rPr>
              <w:t>k</w:t>
            </w:r>
            <w:r w:rsidRPr="00482173">
              <w:rPr>
                <w:rFonts w:ascii="Times New Roman" w:hAnsi="Times New Roman" w:cs="Times New Roman"/>
              </w:rPr>
              <w:t xml:space="preserve">cyjne), </w:t>
            </w:r>
          </w:p>
          <w:p w:rsidR="00791A66" w:rsidRPr="00482173" w:rsidRDefault="00791A66" w:rsidP="00990B1B">
            <w:pPr>
              <w:pStyle w:val="tabelapolpauzytabela"/>
              <w:numPr>
                <w:ilvl w:val="1"/>
                <w:numId w:val="61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promieniowania słonecznego (np. kole</w:t>
            </w:r>
            <w:r w:rsidRPr="00482173">
              <w:rPr>
                <w:rFonts w:ascii="Times New Roman" w:hAnsi="Times New Roman" w:cs="Times New Roman"/>
              </w:rPr>
              <w:t>k</w:t>
            </w:r>
            <w:r w:rsidRPr="00482173">
              <w:rPr>
                <w:rFonts w:ascii="Times New Roman" w:hAnsi="Times New Roman" w:cs="Times New Roman"/>
              </w:rPr>
              <w:t>tory słoneczne),</w:t>
            </w:r>
          </w:p>
          <w:p w:rsidR="00791A66" w:rsidRPr="00482173" w:rsidRDefault="00791A66" w:rsidP="00990B1B">
            <w:pPr>
              <w:pStyle w:val="tabelapolpauzytabela"/>
              <w:numPr>
                <w:ilvl w:val="1"/>
                <w:numId w:val="61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 xml:space="preserve">pojęcia ciepła właściwego (np. znaczenia dużej wartości ciepła właściwego wody i jego związku z klimatem), </w:t>
            </w:r>
          </w:p>
          <w:p w:rsidR="00791A66" w:rsidRPr="00482173" w:rsidRDefault="00791A66" w:rsidP="00990B1B">
            <w:pPr>
              <w:pStyle w:val="tabelapolpauzytabela"/>
              <w:numPr>
                <w:ilvl w:val="1"/>
                <w:numId w:val="61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zmian stanu skupienia ciał, </w:t>
            </w:r>
          </w:p>
          <w:p w:rsidR="009C60D0" w:rsidRPr="00482173" w:rsidRDefault="00791A66" w:rsidP="00791A66">
            <w:pPr>
              <w:pStyle w:val="tabelapolpauzytabela"/>
              <w:ind w:left="170" w:firstLine="0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a </w:t>
            </w:r>
            <w:proofErr w:type="spellStart"/>
            <w:r w:rsidRPr="00482173">
              <w:rPr>
                <w:rFonts w:ascii="Times New Roman" w:hAnsi="Times New Roman" w:cs="Times New Roman"/>
              </w:rPr>
              <w:t>wszczególności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tekstu: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Dom pasywny, cz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y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li jak zaoszczędzić na ogrzewaniu i klimatyzacji</w:t>
            </w:r>
            <w:r w:rsidRPr="00482173">
              <w:rPr>
                <w:rFonts w:ascii="Times New Roman" w:hAnsi="Times New Roman" w:cs="Times New Roman"/>
              </w:rPr>
              <w:t xml:space="preserve"> (lub innego tekstu związanego z treściami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Termodynamika</w:t>
            </w:r>
            <w:r w:rsidRPr="004821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35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482173" w:rsidRDefault="00791A66" w:rsidP="00791A66">
            <w:pPr>
              <w:pStyle w:val="tabelatresctabela"/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projektuje i przeprowadza doświa</w:t>
            </w:r>
            <w:r w:rsidRPr="00482173">
              <w:rPr>
                <w:rFonts w:ascii="Times New Roman" w:hAnsi="Times New Roman" w:cs="Times New Roman"/>
              </w:rPr>
              <w:t>d</w:t>
            </w:r>
            <w:r w:rsidRPr="00482173">
              <w:rPr>
                <w:rFonts w:ascii="Times New Roman" w:hAnsi="Times New Roman" w:cs="Times New Roman"/>
              </w:rPr>
              <w:t>czenie w celu wyznaczenia ciepła właściw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go dowolnego ciała; opisuje je i ocenia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 </w:t>
            </w:r>
            <w:proofErr w:type="spellStart"/>
            <w:r w:rsidRPr="00482173">
              <w:rPr>
                <w:rFonts w:ascii="Times New Roman" w:hAnsi="Times New Roman" w:cs="Times New Roman"/>
                <w:vertAlign w:val="superscript"/>
              </w:rPr>
              <w:t>R</w:t>
            </w:r>
            <w:r w:rsidRPr="00482173">
              <w:rPr>
                <w:rFonts w:ascii="Times New Roman" w:hAnsi="Times New Roman" w:cs="Times New Roman"/>
              </w:rPr>
              <w:t>sporządza</w:t>
            </w:r>
            <w:proofErr w:type="spellEnd"/>
            <w:r w:rsidRPr="00482173">
              <w:rPr>
                <w:rFonts w:ascii="Times New Roman" w:hAnsi="Times New Roman" w:cs="Times New Roman"/>
              </w:rPr>
              <w:t xml:space="preserve"> i analizuje wykres zależności temperat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ry od czasu ogrzewania lub oziębiania dla zjawiska topnienia lub krzepnięcia na podstawie danych (op</w:t>
            </w:r>
            <w:r w:rsidRPr="00482173">
              <w:rPr>
                <w:rFonts w:ascii="Times New Roman" w:hAnsi="Times New Roman" w:cs="Times New Roman"/>
              </w:rPr>
              <w:t>i</w:t>
            </w:r>
            <w:r w:rsidRPr="00482173">
              <w:rPr>
                <w:rFonts w:ascii="Times New Roman" w:hAnsi="Times New Roman" w:cs="Times New Roman"/>
              </w:rPr>
              <w:t>suje osie układu współrzędnych, uwzględnia ni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>pewności pomiarów)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złożone zadania obliczeniowe związane ze zmianą energii wewnętrznej oraz z wykorzystaniem pojęcia ciepła właściwego; szac</w:t>
            </w:r>
            <w:r w:rsidRPr="00482173">
              <w:rPr>
                <w:rFonts w:ascii="Times New Roman" w:hAnsi="Times New Roman" w:cs="Times New Roman"/>
              </w:rPr>
              <w:t>u</w:t>
            </w:r>
            <w:r w:rsidRPr="00482173">
              <w:rPr>
                <w:rFonts w:ascii="Times New Roman" w:hAnsi="Times New Roman" w:cs="Times New Roman"/>
              </w:rPr>
              <w:t>je rząd wielkości spodziewanego wyniku i na tej podstawie ocenia wyniki obliczeń</w:t>
            </w:r>
          </w:p>
          <w:p w:rsidR="00791A66" w:rsidRPr="00482173" w:rsidRDefault="00791A66" w:rsidP="00990B1B">
            <w:pPr>
              <w:pStyle w:val="tabelapunktytabela"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 w:rsidRPr="00482173">
              <w:rPr>
                <w:rFonts w:ascii="Times New Roman" w:hAnsi="Times New Roman" w:cs="Times New Roman"/>
              </w:rPr>
              <w:t>rozwiązuje nietypowe zadania (probl</w:t>
            </w:r>
            <w:r w:rsidRPr="00482173">
              <w:rPr>
                <w:rFonts w:ascii="Times New Roman" w:hAnsi="Times New Roman" w:cs="Times New Roman"/>
              </w:rPr>
              <w:t>e</w:t>
            </w:r>
            <w:r w:rsidRPr="00482173">
              <w:rPr>
                <w:rFonts w:ascii="Times New Roman" w:hAnsi="Times New Roman" w:cs="Times New Roman"/>
              </w:rPr>
              <w:t xml:space="preserve">my) dotyczące treści rozdziału: 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Term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o</w:t>
            </w:r>
            <w:r w:rsidRPr="00482173">
              <w:rPr>
                <w:rFonts w:ascii="Times New Roman" w:hAnsi="Times New Roman" w:cs="Times New Roman"/>
                <w:i/>
                <w:iCs/>
              </w:rPr>
              <w:t>dynamika</w:t>
            </w:r>
          </w:p>
          <w:p w:rsidR="009C60D0" w:rsidRPr="00482173" w:rsidRDefault="009C60D0" w:rsidP="009C60D0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</w:tc>
      </w:tr>
    </w:tbl>
    <w:p w:rsidR="00372F93" w:rsidRPr="00482173" w:rsidRDefault="00372F93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482173">
        <w:rPr>
          <w:rFonts w:ascii="Times New Roman" w:hAnsi="Times New Roman" w:cs="Times New Roman"/>
          <w:b/>
          <w:bCs/>
          <w:sz w:val="20"/>
          <w:szCs w:val="20"/>
        </w:rPr>
        <w:lastRenderedPageBreak/>
        <w:br w:type="page"/>
      </w:r>
    </w:p>
    <w:p w:rsidR="00791A66" w:rsidRPr="00482173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Sposoby sprawdzania osiągnięć edukacyjnych ucznia: </w:t>
      </w:r>
    </w:p>
    <w:p w:rsidR="00791A66" w:rsidRPr="00482173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Osiągnięcia edukacyjne ucznia są sprawdzane:</w:t>
      </w:r>
    </w:p>
    <w:p w:rsidR="00791A66" w:rsidRPr="00482173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1.</w:t>
      </w:r>
      <w:r w:rsidRPr="00482173">
        <w:rPr>
          <w:rFonts w:ascii="Times New Roman" w:hAnsi="Times New Roman" w:cs="Times New Roman"/>
          <w:sz w:val="20"/>
          <w:szCs w:val="20"/>
        </w:rPr>
        <w:tab/>
        <w:t>ustnie (waga 0,2),</w:t>
      </w:r>
    </w:p>
    <w:p w:rsidR="00791A66" w:rsidRPr="00482173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2.</w:t>
      </w:r>
      <w:r w:rsidRPr="00482173">
        <w:rPr>
          <w:rFonts w:ascii="Times New Roman" w:hAnsi="Times New Roman" w:cs="Times New Roman"/>
          <w:sz w:val="20"/>
          <w:szCs w:val="20"/>
        </w:rPr>
        <w:tab/>
        <w:t>pisemnie (waga 0,5),</w:t>
      </w:r>
    </w:p>
    <w:p w:rsidR="00791A66" w:rsidRPr="00482173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3.</w:t>
      </w:r>
      <w:r w:rsidRPr="00482173">
        <w:rPr>
          <w:rFonts w:ascii="Times New Roman" w:hAnsi="Times New Roman" w:cs="Times New Roman"/>
          <w:sz w:val="20"/>
          <w:szCs w:val="20"/>
        </w:rPr>
        <w:tab/>
        <w:t>praktycznie, tzn. w trakcie wykonywania doświadczeń (waga 0,3).</w:t>
      </w:r>
    </w:p>
    <w:p w:rsidR="00791A66" w:rsidRPr="00482173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b/>
          <w:bCs/>
          <w:sz w:val="20"/>
          <w:szCs w:val="20"/>
        </w:rPr>
        <w:br/>
        <w:t>Ocena klasyfikacyjna jest średnią ważoną ocen cząstkowych</w:t>
      </w:r>
      <w:r w:rsidRPr="0048217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91A66" w:rsidRPr="00482173" w:rsidRDefault="00AA4615" w:rsidP="00791A66">
      <w:pPr>
        <w:pStyle w:val="tekstglowny"/>
        <w:spacing w:before="170" w:after="283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Ocena=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∙0,2+suma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∙0,5+suma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∙0,2+liczba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∙0,5+liczba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∙0,3</m:t>
              </m:r>
            </m:den>
          </m:f>
        </m:oMath>
      </m:oMathPara>
    </w:p>
    <w:p w:rsidR="00791A66" w:rsidRPr="00482173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 xml:space="preserve">Na ocenę klasyfikacyjną mają wpływ również: aktywność na lekcji i zaangażowanie w naukę. Czynniki te w szczególności są brane pod uwagę, gdy ocena jest pośrednia, np. 4,5. </w:t>
      </w:r>
    </w:p>
    <w:p w:rsidR="00791A66" w:rsidRPr="00482173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:rsidR="00791A66" w:rsidRPr="00482173" w:rsidRDefault="00791A66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482173">
        <w:rPr>
          <w:rFonts w:ascii="Times New Roman" w:hAnsi="Times New Roman" w:cs="Times New Roman"/>
          <w:b/>
          <w:bCs/>
          <w:sz w:val="20"/>
          <w:szCs w:val="20"/>
        </w:rPr>
        <w:t>Warunki i tryb uzyskania wyższej niż przewidywana oceny klasyfikacyjnej</w:t>
      </w:r>
    </w:p>
    <w:p w:rsidR="00791A66" w:rsidRPr="00482173" w:rsidRDefault="00791A66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482173">
        <w:rPr>
          <w:rFonts w:ascii="Times New Roman" w:hAnsi="Times New Roman" w:cs="Times New Roman"/>
          <w:b/>
          <w:bCs/>
          <w:sz w:val="20"/>
          <w:szCs w:val="20"/>
        </w:rPr>
        <w:t xml:space="preserve">Zgodne z zapisami w statucie szkoły. </w:t>
      </w:r>
    </w:p>
    <w:p w:rsidR="00512715" w:rsidRPr="00482173" w:rsidRDefault="00791A66" w:rsidP="00AA4615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482173">
        <w:rPr>
          <w:rFonts w:ascii="Times New Roman" w:hAnsi="Times New Roman" w:cs="Times New Roman"/>
          <w:sz w:val="20"/>
          <w:szCs w:val="20"/>
        </w:rPr>
        <w:t>Podwyższając przewidywaną ocenę klasyfikacyjną, uczeń powinien wykazać się umiejętnościami określonymi w wymaganiach na oczekiwaną ocenę w zakresie tych elementów oceny, z których jego osiągnięcia nie spełniały wymagań. Na przykład, jeśli słabą stroną ucznia były oceny „ustne”, sprawdzanie odbywa się</w:t>
      </w:r>
      <w:r w:rsidR="00AA4615" w:rsidRPr="00482173">
        <w:rPr>
          <w:rFonts w:ascii="Times New Roman" w:hAnsi="Times New Roman" w:cs="Times New Roman"/>
          <w:sz w:val="20"/>
          <w:szCs w:val="20"/>
        </w:rPr>
        <w:t xml:space="preserve"> ustnie.</w:t>
      </w:r>
    </w:p>
    <w:sectPr w:rsidR="00512715" w:rsidRPr="00482173" w:rsidSect="00E35AE6">
      <w:headerReference w:type="default" r:id="rId18"/>
      <w:footerReference w:type="default" r:id="rId19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FCA4AB" w15:done="0"/>
  <w15:commentEx w15:paraId="7D4661A8" w15:done="0"/>
  <w15:commentEx w15:paraId="61B2E26D" w15:done="0"/>
  <w15:commentEx w15:paraId="0B8C2B1D" w15:done="0"/>
  <w15:commentEx w15:paraId="0B720BF3" w15:done="0"/>
  <w15:commentEx w15:paraId="1B63EA3F" w15:done="0"/>
  <w15:commentEx w15:paraId="08221515" w15:done="0"/>
  <w15:commentEx w15:paraId="6C3848C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81" w:rsidRDefault="00023F81" w:rsidP="00BD0596">
      <w:r>
        <w:separator/>
      </w:r>
    </w:p>
  </w:endnote>
  <w:endnote w:type="continuationSeparator" w:id="0">
    <w:p w:rsidR="00023F81" w:rsidRDefault="00023F81" w:rsidP="00BD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96" w:rsidRPr="00A65C11" w:rsidRDefault="00BD059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81" w:rsidRDefault="00023F81" w:rsidP="00BD0596">
      <w:r>
        <w:separator/>
      </w:r>
    </w:p>
  </w:footnote>
  <w:footnote w:type="continuationSeparator" w:id="0">
    <w:p w:rsidR="00023F81" w:rsidRDefault="00023F81" w:rsidP="00BD0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96" w:rsidRDefault="00BD05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0.9pt;height:10.9pt" o:bullet="t">
        <v:imagedata r:id="rId1" o:title=""/>
      </v:shape>
    </w:pict>
  </w:numPicBullet>
  <w:abstractNum w:abstractNumId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0"/>
  </w:num>
  <w:num w:numId="4">
    <w:abstractNumId w:val="36"/>
  </w:num>
  <w:num w:numId="5">
    <w:abstractNumId w:val="24"/>
  </w:num>
  <w:num w:numId="6">
    <w:abstractNumId w:val="34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5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3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2"/>
  </w:num>
  <w:num w:numId="31">
    <w:abstractNumId w:val="17"/>
  </w:num>
  <w:num w:numId="32">
    <w:abstractNumId w:val="37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39"/>
  </w:num>
  <w:num w:numId="37">
    <w:abstractNumId w:val="38"/>
  </w:num>
  <w:num w:numId="38">
    <w:abstractNumId w:val="14"/>
  </w:num>
  <w:num w:numId="39">
    <w:abstractNumId w:val="32"/>
  </w:num>
  <w:num w:numId="40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3"/>
  </w:num>
  <w:num w:numId="50">
    <w:abstractNumId w:val="31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1"/>
  </w:num>
  <w:num w:numId="57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5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kolenie">
    <w15:presenceInfo w15:providerId="None" w15:userId="Szkolen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E6"/>
    <w:rsid w:val="00023F81"/>
    <w:rsid w:val="000E7C17"/>
    <w:rsid w:val="00272901"/>
    <w:rsid w:val="002B11B2"/>
    <w:rsid w:val="00372F93"/>
    <w:rsid w:val="003949A2"/>
    <w:rsid w:val="00482173"/>
    <w:rsid w:val="00512715"/>
    <w:rsid w:val="005222FB"/>
    <w:rsid w:val="00556787"/>
    <w:rsid w:val="005C0F60"/>
    <w:rsid w:val="005C330A"/>
    <w:rsid w:val="0060697A"/>
    <w:rsid w:val="006233D8"/>
    <w:rsid w:val="00760232"/>
    <w:rsid w:val="00791A66"/>
    <w:rsid w:val="00885CAA"/>
    <w:rsid w:val="00902585"/>
    <w:rsid w:val="009027AB"/>
    <w:rsid w:val="00990B1B"/>
    <w:rsid w:val="009C60D0"/>
    <w:rsid w:val="00A65C11"/>
    <w:rsid w:val="00A948B5"/>
    <w:rsid w:val="00AA4615"/>
    <w:rsid w:val="00AF6613"/>
    <w:rsid w:val="00B52C19"/>
    <w:rsid w:val="00B74762"/>
    <w:rsid w:val="00B92CD6"/>
    <w:rsid w:val="00BD0596"/>
    <w:rsid w:val="00C0057D"/>
    <w:rsid w:val="00C7648F"/>
    <w:rsid w:val="00D3238A"/>
    <w:rsid w:val="00D66680"/>
    <w:rsid w:val="00E35AE6"/>
    <w:rsid w:val="00ED323E"/>
    <w:rsid w:val="00EE3083"/>
    <w:rsid w:val="00EF64B8"/>
    <w:rsid w:val="00F44A1C"/>
    <w:rsid w:val="00F61ECD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A34B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microsoft.com/office/2011/relationships/commentsExtended" Target="commentsExtended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940C-E140-4C7A-B594-6E38F949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7378</Words>
  <Characters>44272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Recovery</cp:lastModifiedBy>
  <cp:revision>2</cp:revision>
  <dcterms:created xsi:type="dcterms:W3CDTF">2020-09-14T22:27:00Z</dcterms:created>
  <dcterms:modified xsi:type="dcterms:W3CDTF">2020-09-14T22:27:00Z</dcterms:modified>
</cp:coreProperties>
</file>