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98701" w14:textId="77777777" w:rsidR="00511B4E" w:rsidRPr="004767AB" w:rsidRDefault="00511B4E" w:rsidP="004767AB">
      <w:pPr>
        <w:pStyle w:val="Nagwek10"/>
        <w:keepNext/>
        <w:keepLines/>
        <w:spacing w:after="0"/>
        <w:ind w:left="0"/>
        <w:rPr>
          <w:rFonts w:ascii="Calibri" w:hAnsi="Calibri"/>
          <w:sz w:val="18"/>
          <w:szCs w:val="18"/>
        </w:rPr>
      </w:pPr>
      <w:bookmarkStart w:id="0" w:name="bookmark0"/>
      <w:bookmarkStart w:id="1" w:name="bookmark1"/>
    </w:p>
    <w:p w14:paraId="00DD13E6" w14:textId="77777777" w:rsidR="00511B4E" w:rsidRPr="004767AB" w:rsidRDefault="00511B4E" w:rsidP="004767AB">
      <w:pPr>
        <w:pStyle w:val="Nagwek10"/>
        <w:keepNext/>
        <w:keepLines/>
        <w:spacing w:after="0"/>
        <w:ind w:left="0"/>
        <w:rPr>
          <w:rFonts w:ascii="Calibri" w:hAnsi="Calibri"/>
          <w:sz w:val="18"/>
          <w:szCs w:val="18"/>
        </w:rPr>
      </w:pPr>
    </w:p>
    <w:p w14:paraId="3C510C90" w14:textId="77777777" w:rsidR="00511B4E" w:rsidRPr="00E52C8A" w:rsidRDefault="00511B4E" w:rsidP="004767AB">
      <w:pPr>
        <w:pStyle w:val="Nagwek10"/>
        <w:keepNext/>
        <w:keepLines/>
        <w:spacing w:after="0"/>
        <w:ind w:left="0"/>
        <w:rPr>
          <w:rFonts w:ascii="Calibri" w:hAnsi="Calibri"/>
          <w:sz w:val="48"/>
          <w:szCs w:val="48"/>
        </w:rPr>
      </w:pPr>
    </w:p>
    <w:p w14:paraId="0C5BB806" w14:textId="3D7F58FD" w:rsidR="00FA3B9F" w:rsidRPr="00E52C8A" w:rsidRDefault="0001032F" w:rsidP="0001032F">
      <w:pPr>
        <w:pStyle w:val="Nagwek10"/>
        <w:keepNext/>
        <w:keepLines/>
        <w:spacing w:after="0"/>
        <w:ind w:left="0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WYMAGANIA </w:t>
      </w:r>
      <w:r w:rsidR="004C495D">
        <w:rPr>
          <w:rFonts w:ascii="Calibri" w:hAnsi="Calibri"/>
          <w:sz w:val="48"/>
          <w:szCs w:val="48"/>
        </w:rPr>
        <w:t xml:space="preserve">EDUKACYJNE </w:t>
      </w:r>
      <w:r>
        <w:rPr>
          <w:rFonts w:ascii="Calibri" w:hAnsi="Calibri"/>
          <w:sz w:val="48"/>
          <w:szCs w:val="48"/>
        </w:rPr>
        <w:t xml:space="preserve">NA POSZCZEGÓLNE </w:t>
      </w:r>
      <w:r w:rsidR="00DB6C83" w:rsidRPr="00E52C8A">
        <w:rPr>
          <w:rFonts w:ascii="Calibri" w:hAnsi="Calibri"/>
          <w:sz w:val="48"/>
          <w:szCs w:val="48"/>
        </w:rPr>
        <w:t xml:space="preserve"> OCE</w:t>
      </w:r>
      <w:bookmarkEnd w:id="0"/>
      <w:bookmarkEnd w:id="1"/>
      <w:r>
        <w:rPr>
          <w:rFonts w:ascii="Calibri" w:hAnsi="Calibri"/>
          <w:sz w:val="48"/>
          <w:szCs w:val="48"/>
        </w:rPr>
        <w:t>NY</w:t>
      </w:r>
    </w:p>
    <w:p w14:paraId="35AF769A" w14:textId="77777777" w:rsidR="00511B4E" w:rsidRPr="00E52C8A" w:rsidRDefault="00511B4E" w:rsidP="004767AB">
      <w:pPr>
        <w:pStyle w:val="Nagwek10"/>
        <w:keepNext/>
        <w:keepLines/>
        <w:spacing w:after="0"/>
        <w:ind w:left="0"/>
        <w:rPr>
          <w:rFonts w:ascii="Calibri" w:hAnsi="Calibri"/>
          <w:sz w:val="28"/>
          <w:szCs w:val="28"/>
        </w:rPr>
      </w:pPr>
    </w:p>
    <w:p w14:paraId="2765C32B" w14:textId="77777777" w:rsidR="00511B4E" w:rsidRPr="00E52C8A" w:rsidRDefault="00DB6C83" w:rsidP="004767AB">
      <w:pPr>
        <w:pStyle w:val="Teksttreci0"/>
        <w:spacing w:line="240" w:lineRule="auto"/>
        <w:rPr>
          <w:rFonts w:ascii="Calibri" w:hAnsi="Calibri"/>
          <w:sz w:val="48"/>
          <w:szCs w:val="48"/>
        </w:rPr>
      </w:pPr>
      <w:r w:rsidRPr="00E52C8A">
        <w:rPr>
          <w:rFonts w:ascii="Calibri" w:hAnsi="Calibri"/>
          <w:sz w:val="48"/>
          <w:szCs w:val="48"/>
        </w:rPr>
        <w:t xml:space="preserve">z katechezy </w:t>
      </w:r>
    </w:p>
    <w:p w14:paraId="05FD1E91" w14:textId="77777777" w:rsidR="00E52C8A" w:rsidRDefault="00DB6C83" w:rsidP="004767AB">
      <w:pPr>
        <w:pStyle w:val="Teksttreci0"/>
        <w:spacing w:line="240" w:lineRule="auto"/>
        <w:rPr>
          <w:rFonts w:ascii="Calibri" w:hAnsi="Calibri"/>
          <w:sz w:val="48"/>
          <w:szCs w:val="48"/>
        </w:rPr>
      </w:pPr>
      <w:r w:rsidRPr="00E52C8A">
        <w:rPr>
          <w:rFonts w:ascii="Calibri" w:hAnsi="Calibri"/>
          <w:sz w:val="48"/>
          <w:szCs w:val="48"/>
        </w:rPr>
        <w:t xml:space="preserve">w zakresie </w:t>
      </w:r>
    </w:p>
    <w:p w14:paraId="5A8A6143" w14:textId="77777777" w:rsidR="00FA3B9F" w:rsidRPr="00E52C8A" w:rsidRDefault="00DB6C83" w:rsidP="004767AB">
      <w:pPr>
        <w:pStyle w:val="Teksttreci0"/>
        <w:spacing w:line="240" w:lineRule="auto"/>
        <w:rPr>
          <w:rFonts w:ascii="Calibri" w:hAnsi="Calibri"/>
          <w:sz w:val="48"/>
          <w:szCs w:val="48"/>
        </w:rPr>
      </w:pPr>
      <w:r w:rsidRPr="00E52C8A">
        <w:rPr>
          <w:rFonts w:ascii="Calibri" w:hAnsi="Calibri"/>
          <w:sz w:val="48"/>
          <w:szCs w:val="48"/>
        </w:rPr>
        <w:t>klasy I szkoły podstawowej</w:t>
      </w:r>
      <w:r w:rsidRPr="00E52C8A">
        <w:rPr>
          <w:rFonts w:ascii="Calibri" w:hAnsi="Calibri"/>
          <w:sz w:val="48"/>
          <w:szCs w:val="48"/>
        </w:rPr>
        <w:br/>
        <w:t>do programu nr AZ-1-01/10</w:t>
      </w:r>
    </w:p>
    <w:p w14:paraId="09C23736" w14:textId="77777777" w:rsidR="00E52C8A" w:rsidRDefault="00DB6C83" w:rsidP="004767AB">
      <w:pPr>
        <w:pStyle w:val="Teksttreci0"/>
        <w:spacing w:line="240" w:lineRule="auto"/>
        <w:rPr>
          <w:rFonts w:ascii="Calibri" w:hAnsi="Calibri"/>
          <w:sz w:val="48"/>
          <w:szCs w:val="48"/>
        </w:rPr>
      </w:pPr>
      <w:r w:rsidRPr="00E52C8A">
        <w:rPr>
          <w:rFonts w:ascii="Calibri" w:hAnsi="Calibri"/>
          <w:sz w:val="48"/>
          <w:szCs w:val="48"/>
        </w:rPr>
        <w:t xml:space="preserve">i podręcznika </w:t>
      </w:r>
    </w:p>
    <w:p w14:paraId="7ACCCD5C" w14:textId="77777777" w:rsidR="00FA3B9F" w:rsidRPr="00E52C8A" w:rsidRDefault="00DB6C83" w:rsidP="004767AB">
      <w:pPr>
        <w:pStyle w:val="Teksttreci0"/>
        <w:spacing w:line="240" w:lineRule="auto"/>
        <w:rPr>
          <w:rFonts w:ascii="Calibri" w:hAnsi="Calibri"/>
          <w:sz w:val="48"/>
          <w:szCs w:val="48"/>
        </w:rPr>
      </w:pPr>
      <w:r w:rsidRPr="00E52C8A">
        <w:rPr>
          <w:rFonts w:ascii="Calibri" w:hAnsi="Calibri"/>
          <w:sz w:val="48"/>
          <w:szCs w:val="48"/>
        </w:rPr>
        <w:t>nr AZ-11-01/18-RA-1/20</w:t>
      </w:r>
    </w:p>
    <w:p w14:paraId="1DEF2BD9" w14:textId="77777777" w:rsidR="00FA3B9F" w:rsidRPr="00E52C8A" w:rsidRDefault="00DB6C83" w:rsidP="004767AB">
      <w:pPr>
        <w:pStyle w:val="Teksttreci0"/>
        <w:spacing w:line="240" w:lineRule="auto"/>
        <w:rPr>
          <w:rFonts w:ascii="Calibri" w:hAnsi="Calibri"/>
          <w:sz w:val="48"/>
          <w:szCs w:val="48"/>
        </w:rPr>
      </w:pPr>
      <w:r w:rsidRPr="00E52C8A">
        <w:rPr>
          <w:rFonts w:ascii="Calibri" w:hAnsi="Calibri"/>
          <w:i/>
          <w:iCs/>
          <w:sz w:val="48"/>
          <w:szCs w:val="48"/>
        </w:rPr>
        <w:t>„Bóg naszym Ojcem"</w:t>
      </w:r>
    </w:p>
    <w:p w14:paraId="7B71ED2F" w14:textId="77777777" w:rsidR="00E52C8A" w:rsidRDefault="00DB6C83" w:rsidP="004767AB">
      <w:pPr>
        <w:pStyle w:val="Teksttreci0"/>
        <w:spacing w:line="240" w:lineRule="auto"/>
        <w:rPr>
          <w:rFonts w:ascii="Calibri" w:hAnsi="Calibri"/>
          <w:b w:val="0"/>
          <w:bCs w:val="0"/>
          <w:sz w:val="48"/>
          <w:szCs w:val="48"/>
        </w:rPr>
      </w:pPr>
      <w:r w:rsidRPr="00E52C8A">
        <w:rPr>
          <w:rFonts w:ascii="Calibri" w:hAnsi="Calibri"/>
          <w:b w:val="0"/>
          <w:bCs w:val="0"/>
          <w:sz w:val="48"/>
          <w:szCs w:val="48"/>
        </w:rPr>
        <w:t xml:space="preserve">pod redakcją </w:t>
      </w:r>
    </w:p>
    <w:p w14:paraId="5CA51D9B" w14:textId="77777777" w:rsidR="00FA3B9F" w:rsidRPr="00E52C8A" w:rsidRDefault="00DB6C83" w:rsidP="004767AB">
      <w:pPr>
        <w:pStyle w:val="Teksttreci0"/>
        <w:spacing w:line="240" w:lineRule="auto"/>
        <w:rPr>
          <w:rFonts w:ascii="Calibri" w:hAnsi="Calibri"/>
          <w:sz w:val="48"/>
          <w:szCs w:val="48"/>
        </w:rPr>
        <w:sectPr w:rsidR="00FA3B9F" w:rsidRPr="00E52C8A" w:rsidSect="00511B4E">
          <w:pgSz w:w="8750" w:h="14174"/>
          <w:pgMar w:top="851" w:right="567" w:bottom="567" w:left="1208" w:header="4298" w:footer="4298" w:gutter="0"/>
          <w:pgNumType w:start="2"/>
          <w:cols w:space="720"/>
          <w:noEndnote/>
          <w:docGrid w:linePitch="360"/>
        </w:sectPr>
      </w:pPr>
      <w:r w:rsidRPr="00E52C8A">
        <w:rPr>
          <w:rFonts w:ascii="Calibri" w:hAnsi="Calibri"/>
          <w:b w:val="0"/>
          <w:bCs w:val="0"/>
          <w:sz w:val="48"/>
          <w:szCs w:val="48"/>
        </w:rPr>
        <w:t xml:space="preserve">ks. Stanisława </w:t>
      </w:r>
      <w:proofErr w:type="spellStart"/>
      <w:r w:rsidRPr="00E52C8A">
        <w:rPr>
          <w:rFonts w:ascii="Calibri" w:hAnsi="Calibri"/>
          <w:b w:val="0"/>
          <w:bCs w:val="0"/>
          <w:sz w:val="48"/>
          <w:szCs w:val="48"/>
        </w:rPr>
        <w:t>Łabendowicza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1766"/>
        <w:gridCol w:w="3874"/>
      </w:tblGrid>
      <w:tr w:rsidR="00FA3B9F" w:rsidRPr="004767AB" w14:paraId="41CD3E3A" w14:textId="77777777" w:rsidTr="00511B4E">
        <w:trPr>
          <w:trHeight w:hRule="exact" w:val="389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DB520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OCENA DOPUSZCZAJĄCA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A6318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OCENA DOSTATECZNA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85AB9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OCENA DOBRA</w:t>
            </w:r>
          </w:p>
        </w:tc>
      </w:tr>
      <w:tr w:rsidR="00FA3B9F" w:rsidRPr="004767AB" w14:paraId="18E5FB40" w14:textId="77777777" w:rsidTr="00511B4E">
        <w:trPr>
          <w:trHeight w:hRule="exact" w:val="293"/>
          <w:jc w:val="center"/>
        </w:trPr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91ACC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I. Spotykamy się we wspólnocie</w:t>
            </w:r>
          </w:p>
        </w:tc>
      </w:tr>
      <w:tr w:rsidR="00FA3B9F" w:rsidRPr="004767AB" w14:paraId="428EA8E5" w14:textId="77777777" w:rsidTr="00511B4E">
        <w:trPr>
          <w:trHeight w:hRule="exact" w:val="226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47288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5C0AB2A8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używa pozdro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wień świeckich</w:t>
            </w:r>
          </w:p>
          <w:p w14:paraId="2174BC69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i chrześcijańskich (B.13.2),</w:t>
            </w:r>
          </w:p>
          <w:p w14:paraId="166CD8C5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kate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cheza jest spotka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niem z Bogiem,</w:t>
            </w:r>
          </w:p>
          <w:p w14:paraId="68C4C220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wykonuje poprawnie znak krzyża (B.2.2).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8272E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53E3FC95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rozróżnia znak krzy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ża: krzyż w kościele, domu rodzinnym, sali szkolnej (B.2),</w:t>
            </w:r>
          </w:p>
          <w:p w14:paraId="6C5DB70B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słowa, jakie mówimy czyniąc znak krzyża,</w:t>
            </w:r>
          </w:p>
          <w:p w14:paraId="624415CF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i nazywa osoby znaczące w jego życiu.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586EE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14164569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 zasady obowiązujące w zespole klasowym (E.3.4),</w:t>
            </w:r>
          </w:p>
          <w:p w14:paraId="357184AB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wykonuje z szacunkiem znak krzyża świętego</w:t>
            </w:r>
          </w:p>
          <w:p w14:paraId="5EFB5E73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(B.2.b),</w:t>
            </w:r>
          </w:p>
          <w:p w14:paraId="6C6342CF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że sakrament chrztu włącza do wspólnoty Kościoła (E.4.3),</w:t>
            </w:r>
          </w:p>
          <w:p w14:paraId="3706E1A8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wskazuje różne sposoby okazywania miłości w rodzinie,</w:t>
            </w:r>
          </w:p>
          <w:p w14:paraId="1E0BB796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wskazuje na różnice pomiędzy świątynią a innymi budynkami.</w:t>
            </w:r>
          </w:p>
        </w:tc>
      </w:tr>
      <w:tr w:rsidR="00FA3B9F" w:rsidRPr="004767AB" w14:paraId="6557E5B3" w14:textId="77777777" w:rsidTr="00511B4E">
        <w:trPr>
          <w:trHeight w:hRule="exact" w:val="302"/>
          <w:jc w:val="center"/>
        </w:trPr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223E4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II. Bóg mnie stworzył</w:t>
            </w:r>
          </w:p>
        </w:tc>
      </w:tr>
      <w:tr w:rsidR="00FA3B9F" w:rsidRPr="004767AB" w14:paraId="064DD16D" w14:textId="77777777" w:rsidTr="00511B4E">
        <w:trPr>
          <w:trHeight w:hRule="exact" w:val="256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3F83D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312731CC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Bóg jest Stwórcą wszystkiego,</w:t>
            </w:r>
          </w:p>
          <w:p w14:paraId="47AE3FD7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Anioł Stróż jest opieku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nem człowieka (A.2.2),</w:t>
            </w:r>
          </w:p>
          <w:p w14:paraId="02D4080E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 imiona pierwszych ludzi.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5B89C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5CC80300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nazywa Boga źródłem dobra (A.3.1),</w:t>
            </w:r>
          </w:p>
          <w:p w14:paraId="00280F0A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przyswaja słowa modlitwy do Anioła Stróża,</w:t>
            </w:r>
          </w:p>
          <w:p w14:paraId="1BD5A5A9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stwierdza, że Bóg jest zawsze blisko nas</w:t>
            </w:r>
          </w:p>
          <w:p w14:paraId="6E41129E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i obdarza łaska (A.2.2),</w:t>
            </w:r>
          </w:p>
          <w:p w14:paraId="517437E6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 przykłady dobrego postępowania,</w:t>
            </w:r>
          </w:p>
          <w:p w14:paraId="7291602C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określa, kogo nazywa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my bliźnim.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6E38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40484C76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najważniejsze przymioty Boga (A.3.1),</w:t>
            </w:r>
          </w:p>
          <w:p w14:paraId="30AA16D9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 przykłady okazywania wdzięczności za otrzy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mane dary (A.2.2),</w:t>
            </w:r>
          </w:p>
          <w:p w14:paraId="083B3D5B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identyfikuje pochodzenie człowieka ze stworzeniem przez Boga,</w:t>
            </w:r>
          </w:p>
          <w:p w14:paraId="63AD7A36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że stworzenie aniołów jest przejawem miłości Bożej (A.3.2),</w:t>
            </w:r>
          </w:p>
          <w:p w14:paraId="113665A0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co to znaczy, że Anioł Stróż czuwa nad nami,</w:t>
            </w:r>
          </w:p>
          <w:p w14:paraId="6EE57633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przejawy dobra i zła w świecie (C.2.1),</w:t>
            </w:r>
          </w:p>
          <w:p w14:paraId="73F482E0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że sakrament chrztu włącza do wspólnoty Kościoła (E.4.2).</w:t>
            </w:r>
          </w:p>
        </w:tc>
      </w:tr>
      <w:tr w:rsidR="00FA3B9F" w:rsidRPr="004767AB" w14:paraId="1918CB6C" w14:textId="77777777" w:rsidTr="00511B4E">
        <w:trPr>
          <w:trHeight w:hRule="exact" w:val="322"/>
          <w:jc w:val="center"/>
        </w:trPr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F46C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III. Bóg mnie kocha</w:t>
            </w:r>
          </w:p>
        </w:tc>
      </w:tr>
      <w:tr w:rsidR="00FA3B9F" w:rsidRPr="004767AB" w14:paraId="769AAB9E" w14:textId="77777777" w:rsidTr="00511B4E">
        <w:trPr>
          <w:trHeight w:hRule="exact" w:val="209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0AF32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378DFD83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Pan Bóg jest obecny w kościele,</w:t>
            </w:r>
          </w:p>
          <w:p w14:paraId="5D435717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identyfikuje spo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śród różnych ksią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żek Pismo Święte.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0F8A6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37FFFCB4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w Piśmie Świętym zawarte jest słowo Boga,</w:t>
            </w:r>
          </w:p>
          <w:p w14:paraId="728E5DBA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z pomocą katechety wyjaśnia, czym są przy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kazania Boże (</w:t>
            </w:r>
            <w:proofErr w:type="spellStart"/>
            <w:r w:rsidRPr="004767AB">
              <w:rPr>
                <w:rFonts w:ascii="Calibri" w:hAnsi="Calibri"/>
                <w:sz w:val="18"/>
                <w:szCs w:val="18"/>
              </w:rPr>
              <w:t>C.l.l</w:t>
            </w:r>
            <w:proofErr w:type="spellEnd"/>
            <w:r w:rsidRPr="004767AB">
              <w:rPr>
                <w:rFonts w:ascii="Calibri" w:hAnsi="Calibri"/>
                <w:sz w:val="18"/>
                <w:szCs w:val="18"/>
              </w:rPr>
              <w:t>),</w:t>
            </w:r>
          </w:p>
          <w:p w14:paraId="5AAEAEB1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sposoby świętowania niedzieli (B.6.2).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09B88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4D0BAB70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objaśnia, gdzie jest tabernakulum,</w:t>
            </w:r>
          </w:p>
          <w:p w14:paraId="53BCCB6B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czym jest Pismo Święte (A.2.3),</w:t>
            </w:r>
          </w:p>
          <w:p w14:paraId="0CD498A6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objaśnia, jak należy słuchać słowa Bożego,</w:t>
            </w:r>
          </w:p>
          <w:p w14:paraId="52F0C470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wskazuje na przykazania Boże jako drogowskazy wżyciu (C.1.3),</w:t>
            </w:r>
          </w:p>
          <w:p w14:paraId="79ACD600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Bóg jest obecny w sprawowanej liturgii (</w:t>
            </w:r>
            <w:proofErr w:type="spellStart"/>
            <w:r w:rsidRPr="004767AB">
              <w:rPr>
                <w:rFonts w:ascii="Calibri" w:hAnsi="Calibri"/>
                <w:sz w:val="18"/>
                <w:szCs w:val="18"/>
              </w:rPr>
              <w:t>B.l</w:t>
            </w:r>
            <w:proofErr w:type="spellEnd"/>
            <w:r w:rsidRPr="004767AB">
              <w:rPr>
                <w:rFonts w:ascii="Calibri" w:hAnsi="Calibri"/>
                <w:sz w:val="18"/>
                <w:szCs w:val="18"/>
              </w:rPr>
              <w:t>).</w:t>
            </w:r>
          </w:p>
        </w:tc>
      </w:tr>
      <w:tr w:rsidR="00FA3B9F" w:rsidRPr="004767AB" w14:paraId="4C5892C3" w14:textId="77777777" w:rsidTr="00511B4E">
        <w:trPr>
          <w:trHeight w:hRule="exact" w:val="360"/>
          <w:jc w:val="center"/>
        </w:trPr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6C2B6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IV. Bóg troszczy się o mnie</w:t>
            </w:r>
          </w:p>
        </w:tc>
      </w:tr>
      <w:tr w:rsidR="00FA3B9F" w:rsidRPr="004767AB" w14:paraId="6BD086EA" w14:textId="77777777" w:rsidTr="00511B4E">
        <w:trPr>
          <w:trHeight w:hRule="exact" w:val="164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32A16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7D7299BB" w14:textId="77777777" w:rsidR="00FA3B9F" w:rsidRPr="004767AB" w:rsidRDefault="00DB6C83" w:rsidP="004767AB">
            <w:pPr>
              <w:pStyle w:val="Inne0"/>
              <w:tabs>
                <w:tab w:val="left" w:pos="12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charakteryzuje wspólnotę rodzin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ną (E.2.1),</w:t>
            </w:r>
          </w:p>
          <w:p w14:paraId="308091FF" w14:textId="77777777" w:rsidR="00FA3B9F" w:rsidRPr="004767AB" w:rsidRDefault="00DB6C83" w:rsidP="004767AB">
            <w:pPr>
              <w:pStyle w:val="Inne0"/>
              <w:tabs>
                <w:tab w:val="left" w:pos="12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opisuje, czym jest wspólnota szkolna (E.3.1),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DAF3D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3DE89B91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że Mary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ja jest matką Jezusa i wszystkich ludzi (A.4.2),</w:t>
            </w:r>
          </w:p>
          <w:p w14:paraId="1FA4CC70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 przykłady dobrych uczynków miłosierdzia (E.4.7),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3B876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11083D32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wskazuje na Boga jako Miłosiernego Ojca, któremu należy zaufać,</w:t>
            </w:r>
          </w:p>
          <w:p w14:paraId="04204EBB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przykłady budowania dobrych relacji</w:t>
            </w:r>
          </w:p>
          <w:p w14:paraId="66790BD0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we wspólnocie rodzinnej i domowej (E.2.2),</w:t>
            </w:r>
          </w:p>
          <w:p w14:paraId="4CC70706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że sakrament chrztu włącza do wspólnoty Kościoła (E.4.2),</w:t>
            </w:r>
          </w:p>
          <w:p w14:paraId="0A655091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czym jest wspólnota parafialna (E.4.4),</w:t>
            </w:r>
          </w:p>
        </w:tc>
      </w:tr>
    </w:tbl>
    <w:p w14:paraId="39D4C0B6" w14:textId="77777777" w:rsidR="00FA3B9F" w:rsidRPr="004767AB" w:rsidRDefault="00FA3B9F" w:rsidP="004767AB">
      <w:pPr>
        <w:spacing w:after="279"/>
        <w:rPr>
          <w:rFonts w:ascii="Calibri" w:hAnsi="Calibri"/>
          <w:sz w:val="18"/>
          <w:szCs w:val="18"/>
        </w:rPr>
      </w:pPr>
    </w:p>
    <w:p w14:paraId="31F1C9C7" w14:textId="77777777" w:rsidR="00FA3B9F" w:rsidRPr="004767AB" w:rsidRDefault="00DB6C83" w:rsidP="004767AB">
      <w:pPr>
        <w:pStyle w:val="Nagwek20"/>
        <w:keepNext/>
        <w:keepLines/>
        <w:rPr>
          <w:rFonts w:ascii="Calibri" w:hAnsi="Calibri"/>
          <w:sz w:val="18"/>
          <w:szCs w:val="18"/>
        </w:rPr>
      </w:pPr>
      <w:r w:rsidRPr="004767AB">
        <w:rPr>
          <w:rFonts w:ascii="Calibri" w:hAnsi="Calibri"/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3"/>
        <w:gridCol w:w="3456"/>
      </w:tblGrid>
      <w:tr w:rsidR="00FA3B9F" w:rsidRPr="004767AB" w14:paraId="7F0EB37E" w14:textId="77777777" w:rsidTr="00511B4E">
        <w:trPr>
          <w:trHeight w:hRule="exact" w:val="403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6B1F5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OCENA</w:t>
            </w:r>
          </w:p>
          <w:p w14:paraId="7E75D599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0475F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OCENA CELUJĄCA</w:t>
            </w:r>
          </w:p>
        </w:tc>
      </w:tr>
      <w:tr w:rsidR="00FA3B9F" w:rsidRPr="004767AB" w14:paraId="58B3C99A" w14:textId="77777777">
        <w:trPr>
          <w:trHeight w:hRule="exact" w:val="312"/>
          <w:jc w:val="center"/>
        </w:trPr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8DA83" w14:textId="77777777" w:rsidR="00FA3B9F" w:rsidRPr="004767AB" w:rsidRDefault="00FA3B9F" w:rsidP="004767A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A3B9F" w:rsidRPr="004767AB" w14:paraId="1774FF2C" w14:textId="77777777">
        <w:trPr>
          <w:trHeight w:hRule="exact" w:val="2194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9F616" w14:textId="77777777" w:rsidR="00FA3B9F" w:rsidRPr="004767AB" w:rsidRDefault="00DB6C83" w:rsidP="004767AB">
            <w:pPr>
              <w:pStyle w:val="Inne0"/>
              <w:jc w:val="both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24725501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elementy budujące wspólnotę (E.3),</w:t>
            </w:r>
          </w:p>
          <w:p w14:paraId="5133C4E1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objaśnia, jak powinniśmy wykonywać znak krzy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ża (B.2.1),</w:t>
            </w:r>
          </w:p>
          <w:p w14:paraId="4A14CA73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miłość rodziców jest darem Boga</w:t>
            </w:r>
          </w:p>
          <w:p w14:paraId="1AA76809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(A.2.b),</w:t>
            </w:r>
          </w:p>
          <w:p w14:paraId="234ED4F9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Kościół jest wspólnotą ludzi wierzą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cych zgromadzonych przez Boga (E.4.1),</w:t>
            </w:r>
          </w:p>
          <w:p w14:paraId="224D14AC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charakteryzuje wspólnotę rodzinną (E.2.1).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ED784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743E8BF0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obecność Boga w czasie katechezy (</w:t>
            </w:r>
            <w:proofErr w:type="spellStart"/>
            <w:r w:rsidRPr="004767AB">
              <w:rPr>
                <w:rFonts w:ascii="Calibri" w:hAnsi="Calibri"/>
                <w:sz w:val="18"/>
                <w:szCs w:val="18"/>
              </w:rPr>
              <w:t>E.l.l</w:t>
            </w:r>
            <w:proofErr w:type="spellEnd"/>
            <w:r w:rsidRPr="004767AB">
              <w:rPr>
                <w:rFonts w:ascii="Calibri" w:hAnsi="Calibri"/>
                <w:sz w:val="18"/>
                <w:szCs w:val="18"/>
              </w:rPr>
              <w:t>),</w:t>
            </w:r>
          </w:p>
          <w:p w14:paraId="1E8B5DBE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przykłady budowania dobrych relacji we wspólnocie rodzinnej (E.2.2),</w:t>
            </w:r>
          </w:p>
          <w:p w14:paraId="63980DA0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pojęcie Kościoła jako Ludu Bożego,</w:t>
            </w:r>
          </w:p>
          <w:p w14:paraId="5B4F9787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określa, czym charakteryzuje się rodzina dzieci Bożych (E.4.4).</w:t>
            </w:r>
          </w:p>
        </w:tc>
      </w:tr>
      <w:tr w:rsidR="00FA3B9F" w:rsidRPr="004767AB" w14:paraId="59792103" w14:textId="77777777">
        <w:trPr>
          <w:trHeight w:hRule="exact" w:val="312"/>
          <w:jc w:val="center"/>
        </w:trPr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DE863" w14:textId="77777777" w:rsidR="00FA3B9F" w:rsidRPr="004767AB" w:rsidRDefault="00FA3B9F" w:rsidP="004767A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A3B9F" w:rsidRPr="004767AB" w14:paraId="189AFE11" w14:textId="77777777">
        <w:trPr>
          <w:trHeight w:hRule="exact" w:val="2578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46475" w14:textId="77777777" w:rsidR="00FA3B9F" w:rsidRPr="004767AB" w:rsidRDefault="00DB6C83" w:rsidP="004767AB">
            <w:pPr>
              <w:pStyle w:val="Inne0"/>
              <w:jc w:val="both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38BE935A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że stworzenie jest przejawem miłości Bożej (A.3.2),</w:t>
            </w:r>
          </w:p>
          <w:p w14:paraId="0227BC0A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wskazuje w codzienności ślady Bożych darów (A.2.2),</w:t>
            </w:r>
          </w:p>
          <w:p w14:paraId="49658507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opowiada, że Bóg obdarował człowieka rozumem</w:t>
            </w:r>
          </w:p>
          <w:p w14:paraId="56AD3CA1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i wolną wolą (E.1.3),</w:t>
            </w:r>
          </w:p>
          <w:p w14:paraId="4EFBCA39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uzasadnia, że Bóg jest źródłem dobra (C.2.3),</w:t>
            </w:r>
          </w:p>
          <w:p w14:paraId="2C89CF77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przytacza treść przykazania miłości,</w:t>
            </w:r>
          </w:p>
          <w:p w14:paraId="3DE8CB24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że Bóg zaprasza do przyjaźni,</w:t>
            </w:r>
          </w:p>
          <w:p w14:paraId="26C605C9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jest zawsze blisko nas (A.2.1),</w:t>
            </w:r>
          </w:p>
          <w:p w14:paraId="15D8C477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co to znaczy: „kochać bliźniego jak siebie samego” (E.1.5).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5D7E8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6D68AE7A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dary pochodzące od Boga: życie, chrzest, wiara (A.2.4),</w:t>
            </w:r>
          </w:p>
          <w:p w14:paraId="63FA7E4C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omawia teksty mówiące o działaniu Boga (A.3.3),</w:t>
            </w:r>
          </w:p>
          <w:p w14:paraId="1BCC0CBE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wskazuje w otaczającej rzeczywistości zamysł Stwórcy i ślady działania Boga (A.1.1),</w:t>
            </w:r>
          </w:p>
          <w:p w14:paraId="7E119469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uzasadnia na podstawie tekstów biblijnych, że Bóg jest źródłem dobra (C.2.3),</w:t>
            </w:r>
          </w:p>
          <w:p w14:paraId="0377739D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uzasadnia wartość każdego człowieka jako dziecka Bożego (E.1.2).</w:t>
            </w:r>
          </w:p>
        </w:tc>
      </w:tr>
      <w:tr w:rsidR="00FA3B9F" w:rsidRPr="004767AB" w14:paraId="76BC6CC1" w14:textId="77777777">
        <w:trPr>
          <w:trHeight w:hRule="exact" w:val="360"/>
          <w:jc w:val="center"/>
        </w:trPr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19637" w14:textId="77777777" w:rsidR="00FA3B9F" w:rsidRPr="004767AB" w:rsidRDefault="00FA3B9F" w:rsidP="004767A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A3B9F" w:rsidRPr="004767AB" w14:paraId="15C9061B" w14:textId="77777777">
        <w:trPr>
          <w:trHeight w:hRule="exact" w:val="2813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531D5" w14:textId="77777777" w:rsidR="00FA3B9F" w:rsidRPr="004767AB" w:rsidRDefault="00DB6C83" w:rsidP="004767AB">
            <w:pPr>
              <w:pStyle w:val="Inne0"/>
              <w:jc w:val="both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1D758CD3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znaki obecności Boga w kościele,</w:t>
            </w:r>
          </w:p>
          <w:p w14:paraId="41A84954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przykazania Boże (</w:t>
            </w:r>
            <w:proofErr w:type="spellStart"/>
            <w:r w:rsidRPr="004767AB">
              <w:rPr>
                <w:rFonts w:ascii="Calibri" w:hAnsi="Calibri"/>
                <w:sz w:val="18"/>
                <w:szCs w:val="18"/>
              </w:rPr>
              <w:t>C.l.l</w:t>
            </w:r>
            <w:proofErr w:type="spellEnd"/>
            <w:r w:rsidRPr="004767AB">
              <w:rPr>
                <w:rFonts w:ascii="Calibri" w:hAnsi="Calibri"/>
                <w:sz w:val="18"/>
                <w:szCs w:val="18"/>
              </w:rPr>
              <w:t>),</w:t>
            </w:r>
          </w:p>
          <w:p w14:paraId="7011EAB6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czym jest bezwarunkowa miłość Boga do człowieka (</w:t>
            </w:r>
            <w:proofErr w:type="spellStart"/>
            <w:r w:rsidRPr="004767AB">
              <w:rPr>
                <w:rFonts w:ascii="Calibri" w:hAnsi="Calibri"/>
                <w:sz w:val="18"/>
                <w:szCs w:val="18"/>
              </w:rPr>
              <w:t>E.l.l</w:t>
            </w:r>
            <w:proofErr w:type="spellEnd"/>
            <w:r w:rsidRPr="004767AB">
              <w:rPr>
                <w:rFonts w:ascii="Calibri" w:hAnsi="Calibri"/>
                <w:sz w:val="18"/>
                <w:szCs w:val="18"/>
              </w:rPr>
              <w:t>),</w:t>
            </w:r>
          </w:p>
          <w:p w14:paraId="7A664817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przytacza treść trzeciego przykazania Bożego.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8A3D9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37E2A1A9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opisuje Kościół jako wspólnotę ludzi wierzą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cych zgromadzonych przez Boga (E.4.1),</w:t>
            </w:r>
          </w:p>
          <w:p w14:paraId="0C60A478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uzasadnia, dlaczego powinniśmy czytać Pismo Święte,</w:t>
            </w:r>
          </w:p>
          <w:p w14:paraId="72923B6D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dary pochodzące od Boga: życie, chrzest i wiara (A.2.4),</w:t>
            </w:r>
          </w:p>
          <w:p w14:paraId="6EFEA866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wskazuje, w jaki sposób Bóg jest obecny</w:t>
            </w:r>
          </w:p>
          <w:p w14:paraId="3A8F4F29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w liturgii (w zgromadzonym ludzie, w osobie kapłana celebrującego, w słowie Bożym, pod eucharystycznymi Postaciami Chleba</w:t>
            </w:r>
          </w:p>
          <w:p w14:paraId="26DCA659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i Wina), (</w:t>
            </w:r>
            <w:proofErr w:type="spellStart"/>
            <w:r w:rsidRPr="004767AB">
              <w:rPr>
                <w:rFonts w:ascii="Calibri" w:hAnsi="Calibri"/>
                <w:sz w:val="18"/>
                <w:szCs w:val="18"/>
              </w:rPr>
              <w:t>B.l.l</w:t>
            </w:r>
            <w:proofErr w:type="spellEnd"/>
            <w:r w:rsidRPr="004767AB">
              <w:rPr>
                <w:rFonts w:ascii="Calibri" w:hAnsi="Calibri"/>
                <w:sz w:val="18"/>
                <w:szCs w:val="18"/>
              </w:rPr>
              <w:t>),</w:t>
            </w:r>
          </w:p>
          <w:p w14:paraId="79E65E9F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że niedziela jest pamiątką zmar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twychwstania Chrystusa (B.6.1).</w:t>
            </w:r>
          </w:p>
        </w:tc>
      </w:tr>
      <w:tr w:rsidR="00FA3B9F" w:rsidRPr="004767AB" w14:paraId="6C070CF7" w14:textId="77777777">
        <w:trPr>
          <w:trHeight w:hRule="exact" w:val="326"/>
          <w:jc w:val="center"/>
        </w:trPr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BF586" w14:textId="77777777" w:rsidR="00FA3B9F" w:rsidRPr="004767AB" w:rsidRDefault="00FA3B9F" w:rsidP="004767A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A3B9F" w:rsidRPr="004767AB" w14:paraId="6EABD473" w14:textId="77777777">
        <w:trPr>
          <w:trHeight w:hRule="exact" w:val="164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94029" w14:textId="77777777" w:rsidR="00FA3B9F" w:rsidRPr="004767AB" w:rsidRDefault="00DB6C83" w:rsidP="004767AB">
            <w:pPr>
              <w:pStyle w:val="Inne0"/>
              <w:jc w:val="both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5D6F5C67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własnymi słowami pojęcie Bożego miłosierdzia (B.8.1),</w:t>
            </w:r>
          </w:p>
          <w:p w14:paraId="1438D0C2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rozpoznaje i nazywa podstawowe gesty, znaki oraz symbole liturgiczne (B.2.2),</w:t>
            </w:r>
          </w:p>
          <w:p w14:paraId="62AD672F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charakteryzuje relacje między członkami wspól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noty szkolnej (E.3.4),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C6592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40B1504E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przejawy Bożego miłosierdzia (B.8.2),</w:t>
            </w:r>
          </w:p>
          <w:p w14:paraId="6D629800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uzasadnia potrzebę zaufania Miłosiernemu Ojcu (B.8.3),</w:t>
            </w:r>
          </w:p>
          <w:p w14:paraId="7A6E25C4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opisuje Kościół jako wspólnotę ludzi wierzą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cych zgromadzonych przez Boga (E.4.1),</w:t>
            </w:r>
          </w:p>
        </w:tc>
      </w:tr>
    </w:tbl>
    <w:p w14:paraId="5102308B" w14:textId="77777777" w:rsidR="00FA3B9F" w:rsidRPr="004767AB" w:rsidRDefault="00FA3B9F" w:rsidP="004767AB">
      <w:pPr>
        <w:spacing w:after="279"/>
        <w:rPr>
          <w:rFonts w:ascii="Calibri" w:hAnsi="Calibri"/>
          <w:sz w:val="18"/>
          <w:szCs w:val="18"/>
        </w:rPr>
      </w:pPr>
    </w:p>
    <w:p w14:paraId="5C0D2C92" w14:textId="77777777" w:rsidR="00FA3B9F" w:rsidRPr="004767AB" w:rsidRDefault="00DB6C83" w:rsidP="004767AB">
      <w:pPr>
        <w:pStyle w:val="Nagwek20"/>
        <w:keepNext/>
        <w:keepLines/>
        <w:jc w:val="right"/>
        <w:rPr>
          <w:rFonts w:ascii="Calibri" w:hAnsi="Calibri"/>
          <w:sz w:val="18"/>
          <w:szCs w:val="18"/>
        </w:rPr>
      </w:pPr>
      <w:bookmarkStart w:id="2" w:name="bookmark4"/>
      <w:bookmarkStart w:id="3" w:name="bookmark5"/>
      <w:r w:rsidRPr="004767AB">
        <w:rPr>
          <w:rFonts w:ascii="Calibri" w:hAnsi="Calibri"/>
          <w:sz w:val="18"/>
          <w:szCs w:val="18"/>
        </w:rPr>
        <w:t>3</w:t>
      </w:r>
      <w:bookmarkEnd w:id="2"/>
      <w:bookmarkEnd w:id="3"/>
      <w:r w:rsidRPr="004767AB">
        <w:rPr>
          <w:rFonts w:ascii="Calibri" w:hAnsi="Calibri"/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1766"/>
        <w:gridCol w:w="3876"/>
      </w:tblGrid>
      <w:tr w:rsidR="00FA3B9F" w:rsidRPr="004767AB" w14:paraId="7F5E908E" w14:textId="77777777" w:rsidTr="00511B4E">
        <w:trPr>
          <w:trHeight w:hRule="exact" w:val="389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C259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OCENA DOPUSZCZAJĄCA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3739F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OCENA DOSTATECZNA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789CE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OCENA DOBRA</w:t>
            </w:r>
          </w:p>
        </w:tc>
      </w:tr>
      <w:tr w:rsidR="00FA3B9F" w:rsidRPr="004767AB" w14:paraId="1CC301C6" w14:textId="77777777" w:rsidTr="00511B4E">
        <w:trPr>
          <w:trHeight w:hRule="exact" w:val="226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C86ED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i opisu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je zasady dobrego zachowania</w:t>
            </w:r>
          </w:p>
          <w:p w14:paraId="4C312F4D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w szkole (E.3.2),</w:t>
            </w:r>
          </w:p>
          <w:p w14:paraId="15F08AD2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wskazuje,</w:t>
            </w:r>
          </w:p>
          <w:p w14:paraId="480A58B4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co może powie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dzieć Bogu na modlitwie.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9D6FE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opowiada, jak można okazać posłuszeństwo rodzicom,</w:t>
            </w:r>
          </w:p>
          <w:p w14:paraId="3EB9B3CD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w czym powinien naśladować Pana Jezusa,</w:t>
            </w:r>
          </w:p>
          <w:p w14:paraId="75339E07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objaśnia, w jaki spo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sób można okazywać dobro ludziom,</w:t>
            </w:r>
          </w:p>
          <w:p w14:paraId="58427B96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modlitwa jest rozmową z Bogiem.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C0BE0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charakteryzuje cechy koleżeństwa i przyjaźni (E.3.5),</w:t>
            </w:r>
          </w:p>
          <w:p w14:paraId="5CB056CE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istotę uczynków miłosierdzia (E.4.6),</w:t>
            </w:r>
          </w:p>
          <w:p w14:paraId="73FF1325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 znaczenie słowa: „naśladować”,</w:t>
            </w:r>
          </w:p>
          <w:p w14:paraId="1B8E6B61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czym jest modlitwa i na czy polega modlitwa (</w:t>
            </w:r>
            <w:proofErr w:type="spellStart"/>
            <w:r w:rsidRPr="004767AB">
              <w:rPr>
                <w:rFonts w:ascii="Calibri" w:hAnsi="Calibri"/>
                <w:sz w:val="18"/>
                <w:szCs w:val="18"/>
              </w:rPr>
              <w:t>D.l.l</w:t>
            </w:r>
            <w:proofErr w:type="spellEnd"/>
            <w:r w:rsidRPr="004767AB">
              <w:rPr>
                <w:rFonts w:ascii="Calibri" w:hAnsi="Calibri"/>
                <w:sz w:val="18"/>
                <w:szCs w:val="18"/>
              </w:rPr>
              <w:t>),</w:t>
            </w:r>
          </w:p>
          <w:p w14:paraId="41BA224F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co to znaczy, że Bóg jest dobrym Ojcem.</w:t>
            </w:r>
          </w:p>
        </w:tc>
      </w:tr>
      <w:tr w:rsidR="00FA3B9F" w:rsidRPr="004767AB" w14:paraId="12875005" w14:textId="77777777" w:rsidTr="00511B4E">
        <w:trPr>
          <w:trHeight w:hRule="exact" w:val="302"/>
          <w:jc w:val="center"/>
        </w:trPr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D0F1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V. Jesteśmy Bożą rodziną</w:t>
            </w:r>
          </w:p>
        </w:tc>
      </w:tr>
      <w:tr w:rsidR="00FA3B9F" w:rsidRPr="004767AB" w14:paraId="0F5246F2" w14:textId="77777777">
        <w:trPr>
          <w:trHeight w:hRule="exact" w:val="174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59892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138B0F8F" w14:textId="77777777" w:rsidR="00FA3B9F" w:rsidRPr="004767AB" w:rsidRDefault="00DB6C83" w:rsidP="004767AB">
            <w:pPr>
              <w:pStyle w:val="Inne0"/>
              <w:tabs>
                <w:tab w:val="left" w:pos="12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charakteryzuje wspólnotę rodzin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ną (E.2.1),</w:t>
            </w:r>
          </w:p>
          <w:p w14:paraId="58E0AA01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wyraża wdzięcz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ność Bogu za dar rodziny i bliskich (E.2.a).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6C606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5947AFF7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objaśnia, w jaki sposób można okazać miłość swojej mamie na wzór Jezusa,</w:t>
            </w:r>
          </w:p>
          <w:p w14:paraId="2E368421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na czym polega okazywanie miłości tacie.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7A0F4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1466AEF9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rozpoznaje i nazywa swoje emocje oraz emocje innych osób (E.1.4),</w:t>
            </w:r>
          </w:p>
          <w:p w14:paraId="42534386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wskazuje na więzi osobowe w rodzinie (E.2.2).</w:t>
            </w:r>
          </w:p>
        </w:tc>
      </w:tr>
      <w:tr w:rsidR="00FA3B9F" w:rsidRPr="004767AB" w14:paraId="41352F39" w14:textId="77777777" w:rsidTr="00511B4E">
        <w:trPr>
          <w:trHeight w:hRule="exact" w:val="322"/>
          <w:jc w:val="center"/>
        </w:trPr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86E87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VI. Katechezy okolicznościowe</w:t>
            </w:r>
          </w:p>
        </w:tc>
      </w:tr>
      <w:tr w:rsidR="00FA3B9F" w:rsidRPr="004767AB" w14:paraId="4B05146E" w14:textId="77777777">
        <w:trPr>
          <w:trHeight w:hRule="exact" w:val="591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1730D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25878F4B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objaśnia,</w:t>
            </w:r>
          </w:p>
          <w:p w14:paraId="5C90F45B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co należy czynić, aby osiągnąć świę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tość (</w:t>
            </w:r>
            <w:proofErr w:type="spellStart"/>
            <w:r w:rsidRPr="004767AB">
              <w:rPr>
                <w:rFonts w:ascii="Calibri" w:hAnsi="Calibri"/>
                <w:sz w:val="18"/>
                <w:szCs w:val="18"/>
              </w:rPr>
              <w:t>E.l.d</w:t>
            </w:r>
            <w:proofErr w:type="spellEnd"/>
            <w:r w:rsidRPr="004767AB">
              <w:rPr>
                <w:rFonts w:ascii="Calibri" w:hAnsi="Calibri"/>
                <w:sz w:val="18"/>
                <w:szCs w:val="18"/>
              </w:rPr>
              <w:t>),</w:t>
            </w:r>
          </w:p>
          <w:p w14:paraId="3FFB252B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Pan Jezus jest Królem,</w:t>
            </w:r>
          </w:p>
          <w:p w14:paraId="20CDC1DB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 przykłady dobrych uczynków względem bliźnich,</w:t>
            </w:r>
          </w:p>
          <w:p w14:paraId="1092C33B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Pan Jezus nazywa siebie Dobrym Pasterzem,</w:t>
            </w:r>
          </w:p>
          <w:p w14:paraId="69586BA6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Pan Jezus wstąpił do nieba,</w:t>
            </w:r>
          </w:p>
          <w:p w14:paraId="0026A882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wskazuje</w:t>
            </w:r>
          </w:p>
          <w:p w14:paraId="661B3799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na krzyż jako sym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bol wiary,</w:t>
            </w:r>
          </w:p>
          <w:p w14:paraId="3D30E783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Maryja jest Matką Pana Jezusa i naszą Matką (A.4.2).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E6947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478996B8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przejawy troski i pamięci o zmar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łych (E.4.7),; (D.2.3),</w:t>
            </w:r>
          </w:p>
          <w:p w14:paraId="0467E717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opowiada, jak należy zachowywać się</w:t>
            </w:r>
          </w:p>
          <w:p w14:paraId="21191375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na cmentarzu, pomóc zmarłym osiągnąć niebo,</w:t>
            </w:r>
          </w:p>
          <w:p w14:paraId="5A0C2886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przytacza okoliczno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ści przyjścia</w:t>
            </w:r>
          </w:p>
          <w:p w14:paraId="1F7B7F4A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 xml:space="preserve">na świat Pana Jezusa: </w:t>
            </w:r>
            <w:proofErr w:type="spellStart"/>
            <w:r w:rsidRPr="004767AB">
              <w:rPr>
                <w:rFonts w:ascii="Calibri" w:hAnsi="Calibri"/>
                <w:sz w:val="18"/>
                <w:szCs w:val="18"/>
              </w:rPr>
              <w:t>Łk</w:t>
            </w:r>
            <w:proofErr w:type="spellEnd"/>
            <w:r w:rsidRPr="004767AB">
              <w:rPr>
                <w:rFonts w:ascii="Calibri" w:hAnsi="Calibri"/>
                <w:sz w:val="18"/>
                <w:szCs w:val="18"/>
              </w:rPr>
              <w:t xml:space="preserve"> 2,1.3-17,</w:t>
            </w:r>
          </w:p>
          <w:p w14:paraId="5FCEEEDB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pokarmy, które przynosimy</w:t>
            </w:r>
          </w:p>
          <w:p w14:paraId="20AE3182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do święcenia</w:t>
            </w:r>
          </w:p>
          <w:p w14:paraId="55AE1BEC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czas odpo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czynku jest darem Pana Boga,</w:t>
            </w:r>
          </w:p>
          <w:p w14:paraId="13720275" w14:textId="77777777" w:rsidR="00FA3B9F" w:rsidRPr="004767AB" w:rsidRDefault="00DB6C83" w:rsidP="004767AB">
            <w:pPr>
              <w:pStyle w:val="Inne0"/>
              <w:tabs>
                <w:tab w:val="left" w:pos="12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opowiada o chrześci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jańskim przeżywaniu wolnego czasu,</w:t>
            </w:r>
          </w:p>
          <w:p w14:paraId="17D4EE31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wskazuje, że podczas wakacji należy pamię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tać o niedzielnej Mszy świętej i codziennej modlitwie,</w:t>
            </w:r>
          </w:p>
          <w:p w14:paraId="5EC27D4E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wskazuje, że Pan Jezus cierpiał i umarł na krzyżu,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DF951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58628C6A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jak można naśladować Bernadettę (D.7.1),</w:t>
            </w:r>
          </w:p>
          <w:p w14:paraId="57B19F3D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cechy królestwa Pana Jezusa.</w:t>
            </w:r>
          </w:p>
          <w:p w14:paraId="5436D41B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określa, jakim Królem jest Pan Jezus,</w:t>
            </w:r>
          </w:p>
          <w:p w14:paraId="5673EDB1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dlaczego od św. Mikołaja można uczyć się dobroci.</w:t>
            </w:r>
          </w:p>
          <w:p w14:paraId="38728FFE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charakteryzuje postać świętego Mikołaja,</w:t>
            </w:r>
          </w:p>
          <w:p w14:paraId="1E0AE44F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przykłady budowania dobrych relacji</w:t>
            </w:r>
          </w:p>
          <w:p w14:paraId="22E566CB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we wspólnocie rodzinnej (E.2.2),</w:t>
            </w:r>
          </w:p>
          <w:p w14:paraId="55A54725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wnioskuje, że dobrymi uczynkami okazuje miłość Panu Jezusowi - Królowi,</w:t>
            </w:r>
          </w:p>
          <w:p w14:paraId="40A748A2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co znaczy być miłosiernym,</w:t>
            </w:r>
          </w:p>
          <w:p w14:paraId="6C9A41CB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opisuje wigilijne zwyczaje i tradycje,</w:t>
            </w:r>
          </w:p>
          <w:p w14:paraId="74DB0BDE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redaguje świąteczne życzenia</w:t>
            </w:r>
          </w:p>
          <w:p w14:paraId="12633F0F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opowiada o chrześcijańskim przeżywaniu wolnego czasu,</w:t>
            </w:r>
          </w:p>
          <w:p w14:paraId="0476DC39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wskazuje, że rekolekcje pomagają zbliżyć się do Pana Jezusa,</w:t>
            </w:r>
          </w:p>
          <w:p w14:paraId="5EEB2BE8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gdzie i kiedy Jezus spożył Ostatnią Wiecze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rzę,</w:t>
            </w:r>
          </w:p>
          <w:p w14:paraId="7F003BC5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identyfikuje Mszę świętą z pamiątką Ostatniej Wie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czerzy,</w:t>
            </w:r>
          </w:p>
          <w:p w14:paraId="4701E243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przytacza treść modlitwy uwielbiającej Jezusa</w:t>
            </w:r>
          </w:p>
          <w:p w14:paraId="2E51FB2F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w Najświętszym Sakramencie (D.4.1),</w:t>
            </w:r>
          </w:p>
          <w:p w14:paraId="1A1E018F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opowiada o drodze krzyżowej Pana Jezusa,</w:t>
            </w:r>
          </w:p>
          <w:p w14:paraId="0C2E895E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cechy Jezusa Dobrego Pasterza,</w:t>
            </w:r>
          </w:p>
          <w:p w14:paraId="70589A63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nazywa Maryję Królową Polski,</w:t>
            </w:r>
          </w:p>
          <w:p w14:paraId="1227AD7F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w jaki sposób Pan Jezus troszczy się o nas (A.2.1),</w:t>
            </w:r>
          </w:p>
          <w:p w14:paraId="17379969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Pan Jezus zesłał Ducha Świętego,</w:t>
            </w:r>
          </w:p>
        </w:tc>
      </w:tr>
    </w:tbl>
    <w:p w14:paraId="1CED9E26" w14:textId="77777777" w:rsidR="00FA3B9F" w:rsidRPr="004767AB" w:rsidRDefault="00FA3B9F" w:rsidP="004767AB">
      <w:pPr>
        <w:spacing w:after="279"/>
        <w:rPr>
          <w:rFonts w:ascii="Calibri" w:hAnsi="Calibri"/>
          <w:sz w:val="18"/>
          <w:szCs w:val="18"/>
        </w:rPr>
      </w:pPr>
    </w:p>
    <w:p w14:paraId="62D8D7A4" w14:textId="77777777" w:rsidR="00FA3B9F" w:rsidRPr="004767AB" w:rsidRDefault="00DB6C83" w:rsidP="004767AB">
      <w:pPr>
        <w:pStyle w:val="Nagwek20"/>
        <w:keepNext/>
        <w:keepLines/>
        <w:rPr>
          <w:rFonts w:ascii="Calibri" w:hAnsi="Calibri"/>
          <w:sz w:val="18"/>
          <w:szCs w:val="18"/>
        </w:rPr>
      </w:pPr>
      <w:bookmarkStart w:id="4" w:name="bookmark6"/>
      <w:bookmarkStart w:id="5" w:name="bookmark7"/>
      <w:r w:rsidRPr="004767AB">
        <w:rPr>
          <w:rFonts w:ascii="Calibri" w:hAnsi="Calibri"/>
          <w:sz w:val="18"/>
          <w:szCs w:val="18"/>
        </w:rPr>
        <w:t>4</w:t>
      </w:r>
      <w:bookmarkEnd w:id="4"/>
      <w:bookmarkEnd w:id="5"/>
      <w:r w:rsidRPr="004767AB">
        <w:rPr>
          <w:rFonts w:ascii="Calibri" w:hAnsi="Calibri"/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3557"/>
      </w:tblGrid>
      <w:tr w:rsidR="00FA3B9F" w:rsidRPr="004767AB" w14:paraId="1FC70C5E" w14:textId="77777777" w:rsidTr="00DB6C83">
        <w:trPr>
          <w:trHeight w:hRule="exact" w:val="40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5A57E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OCENA</w:t>
            </w:r>
          </w:p>
          <w:p w14:paraId="263A905E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12577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OCENA CELUJĄCA</w:t>
            </w:r>
          </w:p>
        </w:tc>
      </w:tr>
      <w:tr w:rsidR="00FA3B9F" w:rsidRPr="004767AB" w14:paraId="2AE725E3" w14:textId="77777777">
        <w:trPr>
          <w:trHeight w:hRule="exact" w:val="2261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2263A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charakteryzuje relacje panujące we wspólnocie parafialnej (E.4.5),</w:t>
            </w:r>
          </w:p>
          <w:p w14:paraId="48F13BC3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 z pamięci najważniejsze maryjne modli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twy - Pozdrowienie Anielskie (D.5.3),</w:t>
            </w:r>
          </w:p>
          <w:p w14:paraId="698E869F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omawia uczynki miłosierdzia (E.4.6),</w:t>
            </w:r>
          </w:p>
          <w:p w14:paraId="1BCF795A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rolę modlitwy w życiu człowieka (D.2.3).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F2147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uzasadnia konieczność respektowania zasad ustalonych we wspólnocie szkolnej (E.3.3),</w:t>
            </w:r>
          </w:p>
          <w:p w14:paraId="1F5C6162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charakteryzuje modlitwę Maryi (D.5.1),</w:t>
            </w:r>
          </w:p>
          <w:p w14:paraId="3610B61C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 warunki skuteczności modlitwy (zgod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ność z wolą Boga, dobro człowieka, zbawienie), (D.3.3).</w:t>
            </w:r>
          </w:p>
          <w:p w14:paraId="3A27166B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 najważniejsze cechy modlitwy Jezusa (zjednoczenie z Ojcem, ufna rozmowa, gotowość na wypełnienie woli Bożej), (D.3.2),</w:t>
            </w:r>
          </w:p>
          <w:p w14:paraId="0893D88C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dowodzi, że Jezus jest najdoskonalszym wzorem modlitwy (D.3.1).</w:t>
            </w:r>
          </w:p>
        </w:tc>
      </w:tr>
      <w:tr w:rsidR="00FA3B9F" w:rsidRPr="004767AB" w14:paraId="5F22A90D" w14:textId="77777777">
        <w:trPr>
          <w:trHeight w:hRule="exact" w:val="312"/>
          <w:jc w:val="center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543B2" w14:textId="77777777" w:rsidR="00FA3B9F" w:rsidRPr="004767AB" w:rsidRDefault="00FA3B9F" w:rsidP="004767A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A3B9F" w:rsidRPr="004767AB" w14:paraId="034F511E" w14:textId="77777777">
        <w:trPr>
          <w:trHeight w:hRule="exact" w:val="175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C4A10" w14:textId="77777777" w:rsidR="00FA3B9F" w:rsidRPr="004767AB" w:rsidRDefault="00DB6C83" w:rsidP="004767AB">
            <w:pPr>
              <w:pStyle w:val="Inne0"/>
              <w:jc w:val="both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0572342A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Bóg wyposażył człowieka w ciało, duszę, rozum, wolną wolę i emocje (E.1.3),</w:t>
            </w:r>
          </w:p>
          <w:p w14:paraId="0947D566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przykłady budowania dobrych relacji we wspólnocie rodzinnej i domowej (E.2.2),</w:t>
            </w:r>
          </w:p>
          <w:p w14:paraId="23D26EFE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że przez miłość do rodziców, rodzeń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stwa, rówieśników okazuje miłość Bogu (E.2.c).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8BDF2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139BC52F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na czym polega bezwarunkowa miłość Boga do człowieka (</w:t>
            </w:r>
            <w:proofErr w:type="spellStart"/>
            <w:r w:rsidRPr="004767AB">
              <w:rPr>
                <w:rFonts w:ascii="Calibri" w:hAnsi="Calibri"/>
                <w:sz w:val="18"/>
                <w:szCs w:val="18"/>
              </w:rPr>
              <w:t>E.l.l</w:t>
            </w:r>
            <w:proofErr w:type="spellEnd"/>
            <w:r w:rsidRPr="004767AB">
              <w:rPr>
                <w:rFonts w:ascii="Calibri" w:hAnsi="Calibri"/>
                <w:sz w:val="18"/>
                <w:szCs w:val="18"/>
              </w:rPr>
              <w:t>),</w:t>
            </w:r>
          </w:p>
          <w:p w14:paraId="59E84E80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co to znaczy, że Bóg wyposażył czło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wieka w ciało, duszę, rozum, wolną wolę i emocje (E.1.3),</w:t>
            </w:r>
          </w:p>
          <w:p w14:paraId="401867B5" w14:textId="77777777" w:rsidR="00FA3B9F" w:rsidRPr="004767AB" w:rsidRDefault="00DB6C83" w:rsidP="004767AB">
            <w:pPr>
              <w:pStyle w:val="Inne0"/>
              <w:tabs>
                <w:tab w:val="left" w:pos="154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uzasadnia wartość każdego człowieka jako dziecka Bożego (E.1.2).</w:t>
            </w:r>
          </w:p>
        </w:tc>
      </w:tr>
      <w:tr w:rsidR="00FA3B9F" w:rsidRPr="004767AB" w14:paraId="125334A7" w14:textId="77777777">
        <w:trPr>
          <w:trHeight w:hRule="exact" w:val="264"/>
          <w:jc w:val="center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78E85" w14:textId="77777777" w:rsidR="00FA3B9F" w:rsidRPr="004767AB" w:rsidRDefault="00FA3B9F" w:rsidP="004767A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A3B9F" w:rsidRPr="004767AB" w14:paraId="1BA45975" w14:textId="77777777">
        <w:trPr>
          <w:trHeight w:hRule="exact" w:val="59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794DB" w14:textId="77777777" w:rsidR="00FA3B9F" w:rsidRPr="004767AB" w:rsidRDefault="00DB6C83" w:rsidP="004767AB">
            <w:pPr>
              <w:pStyle w:val="Inne0"/>
              <w:jc w:val="both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2CB65327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opowiada o wydarzeniu ukazania się Matki Bożej w Lourdes,</w:t>
            </w:r>
          </w:p>
          <w:p w14:paraId="69A0BE7B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opowiada o życiu św. Stanisława Kostki,</w:t>
            </w:r>
          </w:p>
          <w:p w14:paraId="56B8612E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opowiada o życiu św. Bernadetty (</w:t>
            </w:r>
            <w:proofErr w:type="spellStart"/>
            <w:r w:rsidRPr="004767AB">
              <w:rPr>
                <w:rFonts w:ascii="Calibri" w:hAnsi="Calibri"/>
                <w:sz w:val="18"/>
                <w:szCs w:val="18"/>
              </w:rPr>
              <w:t>E.l.d</w:t>
            </w:r>
            <w:proofErr w:type="spellEnd"/>
            <w:r w:rsidRPr="004767AB">
              <w:rPr>
                <w:rFonts w:ascii="Calibri" w:hAnsi="Calibri"/>
                <w:sz w:val="18"/>
                <w:szCs w:val="18"/>
              </w:rPr>
              <w:t>),</w:t>
            </w:r>
          </w:p>
          <w:p w14:paraId="7A74FC25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uzasadnia wartość modlitwy różańcowej (D.5.4),</w:t>
            </w:r>
          </w:p>
          <w:p w14:paraId="74FA20DB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imiona świętych, którzy stali się wzo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rami modlitwy (D.7),</w:t>
            </w:r>
          </w:p>
          <w:p w14:paraId="3ACB76DB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najważniejsze wydarzenia w roku liturgicznym (B.4.1),</w:t>
            </w:r>
          </w:p>
          <w:p w14:paraId="2A9B8ECB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sens adwentowego oczekiwania (B.4.1),</w:t>
            </w:r>
          </w:p>
          <w:p w14:paraId="2CC1D66B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opisuje najważniejsze zwyczaje i tradycje zwią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zane z Adwentem,</w:t>
            </w:r>
          </w:p>
          <w:p w14:paraId="234B8417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Pan Jezus z miłości do nas przyjął cierpienie i śmierć na krzyżu,</w:t>
            </w:r>
          </w:p>
          <w:p w14:paraId="23172932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że znak krzyża jest wyrazem miłości Jezusa do nas,</w:t>
            </w:r>
          </w:p>
          <w:p w14:paraId="4A94178A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istotę uczynków miłosierdzia (E.4.6),</w:t>
            </w:r>
          </w:p>
          <w:p w14:paraId="2E57E1B3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opowiada, że Pan Jezus jest Światłem dla wszystkich ludzi,</w:t>
            </w:r>
          </w:p>
          <w:p w14:paraId="7C7A5E53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wskazuje na konieczność życia zgodnego z usły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szanym Słowem Bożym (</w:t>
            </w:r>
            <w:proofErr w:type="spellStart"/>
            <w:r w:rsidRPr="004767AB">
              <w:rPr>
                <w:rFonts w:ascii="Calibri" w:hAnsi="Calibri"/>
                <w:sz w:val="18"/>
                <w:szCs w:val="18"/>
              </w:rPr>
              <w:t>F.l.d</w:t>
            </w:r>
            <w:proofErr w:type="spellEnd"/>
            <w:r w:rsidRPr="004767AB">
              <w:rPr>
                <w:rFonts w:ascii="Calibri" w:hAnsi="Calibri"/>
                <w:sz w:val="18"/>
                <w:szCs w:val="18"/>
              </w:rPr>
              <w:t>),</w:t>
            </w:r>
          </w:p>
          <w:p w14:paraId="7D818F3C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uzasadnia potrzebę przepraszania Boga i ludzi za popełnione zło (</w:t>
            </w:r>
            <w:proofErr w:type="spellStart"/>
            <w:r w:rsidRPr="004767AB">
              <w:rPr>
                <w:rFonts w:ascii="Calibri" w:hAnsi="Calibri"/>
                <w:sz w:val="18"/>
                <w:szCs w:val="18"/>
              </w:rPr>
              <w:t>F.l.b</w:t>
            </w:r>
            <w:proofErr w:type="spellEnd"/>
            <w:r w:rsidRPr="004767AB">
              <w:rPr>
                <w:rFonts w:ascii="Calibri" w:hAnsi="Calibri"/>
                <w:sz w:val="18"/>
                <w:szCs w:val="18"/>
              </w:rPr>
              <w:t>),</w:t>
            </w:r>
          </w:p>
          <w:p w14:paraId="6E60DF04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uzasadnia konieczność czynienia dobra (C.2.a),</w:t>
            </w:r>
          </w:p>
          <w:p w14:paraId="15587DCA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opisuje najważniejsze zwyczaje i tradycje zwią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zane z rokiem liturgicznym - Wielki Piątek,</w:t>
            </w:r>
          </w:p>
          <w:p w14:paraId="7EDE600F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opisuje najważniejsze zwyczaje i tradycje zwią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zane z rokiem liturgicznym - Wielka Sobota,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809B3" w14:textId="77777777" w:rsidR="00FA3B9F" w:rsidRPr="004767AB" w:rsidRDefault="00DB6C83" w:rsidP="004767AB">
            <w:pPr>
              <w:pStyle w:val="Inne0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Uczeń:</w:t>
            </w:r>
          </w:p>
          <w:p w14:paraId="1938E163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uzasadnia potrzebę nieustannego poszukiwania Boga w codziennych wydarzeniach (A.1.1),</w:t>
            </w:r>
          </w:p>
          <w:p w14:paraId="362B3FC6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znaczenie uroczystości i świąt (B.13.2),</w:t>
            </w:r>
          </w:p>
          <w:p w14:paraId="343A5A3C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opisuje najważniejsze zwyczaje i tradycje zwią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zane z rokiem liturgicznym (B.13.2),</w:t>
            </w:r>
          </w:p>
          <w:p w14:paraId="3DA47854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znaczenie Wcielenia Syna Bożego (B.5.1),</w:t>
            </w:r>
          </w:p>
          <w:p w14:paraId="69A901C2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charakteryzuje sposoby chrześcijańskiego świę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towania (B.5.2),</w:t>
            </w:r>
          </w:p>
          <w:p w14:paraId="13B5681D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kiedy obchodzimy uroczystość Ofiaro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wania Pana Jezusa w świątyni,</w:t>
            </w:r>
          </w:p>
          <w:p w14:paraId="3167E4F2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chrześcijański sens krzyża i cierpienia (</w:t>
            </w:r>
            <w:proofErr w:type="spellStart"/>
            <w:r w:rsidRPr="004767AB">
              <w:rPr>
                <w:rFonts w:ascii="Calibri" w:hAnsi="Calibri"/>
                <w:sz w:val="18"/>
                <w:szCs w:val="18"/>
              </w:rPr>
              <w:t>F.l.ll</w:t>
            </w:r>
            <w:proofErr w:type="spellEnd"/>
            <w:r w:rsidRPr="004767AB">
              <w:rPr>
                <w:rFonts w:ascii="Calibri" w:hAnsi="Calibri"/>
                <w:sz w:val="18"/>
                <w:szCs w:val="18"/>
              </w:rPr>
              <w:t>),; (B.2.2),</w:t>
            </w:r>
          </w:p>
          <w:p w14:paraId="79C6EB88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opowiada o wydarzeniach Ostatniej Wieczerzy,</w:t>
            </w:r>
          </w:p>
          <w:p w14:paraId="5F46B585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charakteryzuje sposoby chrześcijańskiego świę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towania Wielkiego Czwartku,</w:t>
            </w:r>
          </w:p>
          <w:p w14:paraId="36AE858F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wskazuje, że Msza święta jest najdoskonalsza forma modlitwy liturgicznej (D.6.1),</w:t>
            </w:r>
          </w:p>
          <w:p w14:paraId="60469B69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znaczenie gestów, obrzędów, postaw, pozdrowień i wezwań (B.13..2),</w:t>
            </w:r>
          </w:p>
          <w:p w14:paraId="0FC4EA88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na czym polega adoracja krzyża (B.13.2),</w:t>
            </w:r>
          </w:p>
          <w:p w14:paraId="10661FA7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chrześcijański sens krzyża i cierpienia (B.13.2),</w:t>
            </w:r>
          </w:p>
          <w:p w14:paraId="38D8FEA5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charakteryzuje sposoby chrześcijańskiego prze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żywania Wielkiego Piątku,</w:t>
            </w:r>
          </w:p>
          <w:p w14:paraId="77ADC386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symbolikę święconki (B.13.2),</w:t>
            </w:r>
          </w:p>
          <w:p w14:paraId="6032E5BC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charakteryzuje Maryję jako Królową Polski,</w:t>
            </w:r>
          </w:p>
        </w:tc>
      </w:tr>
    </w:tbl>
    <w:p w14:paraId="0B089029" w14:textId="77777777" w:rsidR="00FA3B9F" w:rsidRPr="004767AB" w:rsidRDefault="00FA3B9F" w:rsidP="004767AB">
      <w:pPr>
        <w:spacing w:after="279"/>
        <w:rPr>
          <w:rFonts w:ascii="Calibri" w:hAnsi="Calibri"/>
          <w:sz w:val="18"/>
          <w:szCs w:val="18"/>
        </w:rPr>
      </w:pPr>
    </w:p>
    <w:p w14:paraId="628F2047" w14:textId="77777777" w:rsidR="00FA3B9F" w:rsidRPr="004767AB" w:rsidRDefault="00DB6C83" w:rsidP="004767AB">
      <w:pPr>
        <w:pStyle w:val="Nagwek20"/>
        <w:keepNext/>
        <w:keepLines/>
        <w:jc w:val="right"/>
        <w:rPr>
          <w:rFonts w:ascii="Calibri" w:hAnsi="Calibri"/>
          <w:sz w:val="18"/>
          <w:szCs w:val="18"/>
        </w:rPr>
      </w:pPr>
      <w:bookmarkStart w:id="6" w:name="bookmark8"/>
      <w:bookmarkStart w:id="7" w:name="bookmark9"/>
      <w:r w:rsidRPr="004767AB">
        <w:rPr>
          <w:rFonts w:ascii="Calibri" w:hAnsi="Calibri"/>
          <w:sz w:val="18"/>
          <w:szCs w:val="18"/>
        </w:rPr>
        <w:t>5</w:t>
      </w:r>
      <w:bookmarkEnd w:id="6"/>
      <w:bookmarkEnd w:id="7"/>
      <w:r w:rsidRPr="004767AB">
        <w:rPr>
          <w:rFonts w:ascii="Calibri" w:hAnsi="Calibri"/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1939"/>
        <w:gridCol w:w="3384"/>
      </w:tblGrid>
      <w:tr w:rsidR="00FA3B9F" w:rsidRPr="004767AB" w14:paraId="07F7A169" w14:textId="77777777" w:rsidTr="00DB6C83">
        <w:trPr>
          <w:trHeight w:hRule="exact" w:val="389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62427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OCENA DOPUSZCZAJĄCA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5B645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OCENA DOSTATECZNA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E678E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OCENA DOBRA</w:t>
            </w:r>
          </w:p>
        </w:tc>
      </w:tr>
      <w:tr w:rsidR="00FA3B9F" w:rsidRPr="004767AB" w14:paraId="255117D8" w14:textId="77777777">
        <w:trPr>
          <w:trHeight w:hRule="exact" w:val="1055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7DF22" w14:textId="77777777" w:rsidR="00FA3B9F" w:rsidRPr="004767AB" w:rsidRDefault="00FA3B9F" w:rsidP="004767A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7F8B6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objaśnia, kiedy Pan Jezus dźwigał krzyż,</w:t>
            </w:r>
          </w:p>
          <w:p w14:paraId="474D4465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proponuje, jak należy postępować, aby osiągnąć niebo.</w:t>
            </w:r>
          </w:p>
          <w:p w14:paraId="7A45AE34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podaje, kiedy święcimy pokarmy,</w:t>
            </w:r>
          </w:p>
          <w:p w14:paraId="5E390716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co przypo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mina Pana Boga podczas wakacji.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1BD1E" w14:textId="77777777" w:rsidR="00FA3B9F" w:rsidRPr="004767AB" w:rsidRDefault="00DB6C83" w:rsidP="004767AB">
            <w:pPr>
              <w:pStyle w:val="Inne0"/>
              <w:jc w:val="both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 wymienia symbole Ducha Świętego.</w:t>
            </w:r>
          </w:p>
        </w:tc>
      </w:tr>
    </w:tbl>
    <w:p w14:paraId="330C7B2F" w14:textId="77777777" w:rsidR="00DB6C83" w:rsidRPr="004767AB" w:rsidRDefault="00DB6C83" w:rsidP="004767AB">
      <w:pPr>
        <w:pStyle w:val="Nagwek20"/>
        <w:keepNext/>
        <w:keepLines/>
        <w:rPr>
          <w:rFonts w:ascii="Calibri" w:eastAsia="Arial Unicode MS" w:hAnsi="Calibri" w:cs="Arial Unicode MS"/>
          <w:color w:val="000000"/>
          <w:sz w:val="18"/>
          <w:szCs w:val="18"/>
        </w:rPr>
      </w:pPr>
      <w:bookmarkStart w:id="8" w:name="bookmark10"/>
      <w:bookmarkStart w:id="9" w:name="bookmark11"/>
    </w:p>
    <w:p w14:paraId="00DE7905" w14:textId="77777777" w:rsidR="00FA3B9F" w:rsidRPr="004767AB" w:rsidRDefault="00DB6C83" w:rsidP="004767AB">
      <w:pPr>
        <w:pStyle w:val="Nagwek20"/>
        <w:keepNext/>
        <w:keepLines/>
        <w:rPr>
          <w:rFonts w:ascii="Calibri" w:hAnsi="Calibri"/>
          <w:sz w:val="18"/>
          <w:szCs w:val="18"/>
        </w:rPr>
      </w:pPr>
      <w:r w:rsidRPr="004767AB">
        <w:rPr>
          <w:rFonts w:ascii="Calibri" w:hAnsi="Calibri"/>
          <w:sz w:val="18"/>
          <w:szCs w:val="18"/>
        </w:rPr>
        <w:t>6</w:t>
      </w:r>
      <w:bookmarkEnd w:id="8"/>
      <w:bookmarkEnd w:id="9"/>
      <w:r w:rsidRPr="004767AB">
        <w:rPr>
          <w:rFonts w:ascii="Calibri" w:hAnsi="Calibri"/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3"/>
        <w:gridCol w:w="3538"/>
      </w:tblGrid>
      <w:tr w:rsidR="00FA3B9F" w:rsidRPr="004767AB" w14:paraId="7BFADD59" w14:textId="77777777" w:rsidTr="004767AB">
        <w:trPr>
          <w:trHeight w:hRule="exact" w:val="403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5581B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OCENA</w:t>
            </w:r>
          </w:p>
          <w:p w14:paraId="20A1F2DB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E81EA" w14:textId="77777777" w:rsidR="00FA3B9F" w:rsidRPr="004767AB" w:rsidRDefault="00DB6C83" w:rsidP="004767AB">
            <w:pPr>
              <w:pStyle w:val="Inne0"/>
              <w:jc w:val="center"/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b/>
                <w:bCs/>
                <w:sz w:val="18"/>
                <w:szCs w:val="18"/>
              </w:rPr>
              <w:t>OCENA CELUJĄCA</w:t>
            </w:r>
          </w:p>
        </w:tc>
      </w:tr>
      <w:tr w:rsidR="00FA3B9F" w:rsidRPr="004767AB" w14:paraId="05C7E0A4" w14:textId="77777777">
        <w:trPr>
          <w:trHeight w:hRule="exact" w:val="10541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A9C89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znaczenie Zmartwychwstania (B.5.1),</w:t>
            </w:r>
          </w:p>
          <w:p w14:paraId="4C2421B0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wybiera sposoby oddawania czci Maryi Królo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wej Polski (D.5.4),</w:t>
            </w:r>
          </w:p>
          <w:p w14:paraId="212D48B0" w14:textId="77777777" w:rsidR="00FA3B9F" w:rsidRPr="004767AB" w:rsidRDefault="00DB6C83" w:rsidP="004767AB">
            <w:pPr>
              <w:pStyle w:val="Inne0"/>
              <w:tabs>
                <w:tab w:val="left" w:pos="12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opowiada o wniebowstąpieniu Pana Jezusa,</w:t>
            </w:r>
          </w:p>
          <w:p w14:paraId="614A430E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wyjaśnia, od kiedy w nas mieszka Duch Święty,</w:t>
            </w:r>
          </w:p>
          <w:p w14:paraId="78FB55FC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redaguje krótkie wezwanie modlitwy do Ducha Świętego.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EA5F2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znaczenie Uroczystości Wniebowstą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pienia Pańskiego,</w:t>
            </w:r>
          </w:p>
          <w:p w14:paraId="7BD1296D" w14:textId="77777777" w:rsidR="00FA3B9F" w:rsidRPr="004767AB" w:rsidRDefault="00DB6C83" w:rsidP="004767AB">
            <w:pPr>
              <w:pStyle w:val="Inne0"/>
              <w:tabs>
                <w:tab w:val="left" w:pos="115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wymienia przejawy działania Ducha Świętego w Kościele (A.5.2),</w:t>
            </w:r>
          </w:p>
          <w:p w14:paraId="222F25BF" w14:textId="77777777" w:rsidR="00FA3B9F" w:rsidRPr="004767AB" w:rsidRDefault="00DB6C83" w:rsidP="004767AB">
            <w:pPr>
              <w:pStyle w:val="Inne0"/>
              <w:tabs>
                <w:tab w:val="left" w:pos="110"/>
              </w:tabs>
              <w:rPr>
                <w:rFonts w:ascii="Calibri" w:hAnsi="Calibri"/>
                <w:sz w:val="18"/>
                <w:szCs w:val="18"/>
              </w:rPr>
            </w:pPr>
            <w:r w:rsidRPr="004767AB">
              <w:rPr>
                <w:rFonts w:ascii="Calibri" w:hAnsi="Calibri"/>
                <w:sz w:val="18"/>
                <w:szCs w:val="18"/>
              </w:rPr>
              <w:t>-</w:t>
            </w:r>
            <w:r w:rsidRPr="004767AB">
              <w:rPr>
                <w:rFonts w:ascii="Calibri" w:hAnsi="Calibri"/>
                <w:sz w:val="18"/>
                <w:szCs w:val="18"/>
              </w:rPr>
              <w:tab/>
              <w:t>wyjaśnia sens procesji Eucharystycznych i uza</w:t>
            </w:r>
            <w:r w:rsidRPr="004767AB">
              <w:rPr>
                <w:rFonts w:ascii="Calibri" w:hAnsi="Calibri"/>
                <w:sz w:val="18"/>
                <w:szCs w:val="18"/>
              </w:rPr>
              <w:softHyphen/>
              <w:t>sadnia potrzebę udziału w nich (B.2.2).</w:t>
            </w:r>
          </w:p>
        </w:tc>
      </w:tr>
    </w:tbl>
    <w:p w14:paraId="6001954B" w14:textId="77777777" w:rsidR="00FA3B9F" w:rsidRPr="004767AB" w:rsidRDefault="00FA3B9F" w:rsidP="004767AB">
      <w:pPr>
        <w:spacing w:after="279"/>
        <w:rPr>
          <w:rFonts w:ascii="Calibri" w:hAnsi="Calibri"/>
          <w:sz w:val="18"/>
          <w:szCs w:val="18"/>
        </w:rPr>
      </w:pPr>
    </w:p>
    <w:p w14:paraId="37C95469" w14:textId="77777777" w:rsidR="00FA3B9F" w:rsidRPr="004767AB" w:rsidRDefault="00DB6C83" w:rsidP="004767AB">
      <w:pPr>
        <w:pStyle w:val="Nagwek20"/>
        <w:keepNext/>
        <w:keepLines/>
        <w:jc w:val="right"/>
        <w:rPr>
          <w:rFonts w:ascii="Calibri" w:hAnsi="Calibri"/>
          <w:sz w:val="18"/>
          <w:szCs w:val="18"/>
        </w:rPr>
      </w:pPr>
      <w:r w:rsidRPr="004767AB">
        <w:rPr>
          <w:rFonts w:ascii="Calibri" w:hAnsi="Calibri"/>
          <w:sz w:val="18"/>
          <w:szCs w:val="18"/>
        </w:rPr>
        <w:t>7</w:t>
      </w:r>
    </w:p>
    <w:sectPr w:rsidR="00FA3B9F" w:rsidRPr="004767AB" w:rsidSect="00511B4E">
      <w:pgSz w:w="9778" w:h="14174"/>
      <w:pgMar w:top="851" w:right="1349" w:bottom="284" w:left="1287" w:header="98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7D401" w14:textId="77777777" w:rsidR="00FA3B9F" w:rsidRDefault="00FA3B9F" w:rsidP="00FA3B9F">
      <w:r>
        <w:separator/>
      </w:r>
    </w:p>
  </w:endnote>
  <w:endnote w:type="continuationSeparator" w:id="0">
    <w:p w14:paraId="6BE5E624" w14:textId="77777777" w:rsidR="00FA3B9F" w:rsidRDefault="00FA3B9F" w:rsidP="00FA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804C7" w14:textId="77777777" w:rsidR="00FA3B9F" w:rsidRDefault="00FA3B9F"/>
  </w:footnote>
  <w:footnote w:type="continuationSeparator" w:id="0">
    <w:p w14:paraId="41BCF0AD" w14:textId="77777777" w:rsidR="00FA3B9F" w:rsidRDefault="00FA3B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B9F"/>
    <w:rsid w:val="0001032F"/>
    <w:rsid w:val="004767AB"/>
    <w:rsid w:val="004C495D"/>
    <w:rsid w:val="00511B4E"/>
    <w:rsid w:val="00AE07AD"/>
    <w:rsid w:val="00AE1E8C"/>
    <w:rsid w:val="00DB6C83"/>
    <w:rsid w:val="00E52C8A"/>
    <w:rsid w:val="00F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0C38"/>
  <w15:docId w15:val="{50753387-B082-4733-AB51-5345B6F6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A3B9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FA3B9F"/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38"/>
      <w:szCs w:val="38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FA3B9F"/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22"/>
      <w:szCs w:val="22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sid w:val="00FA3B9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16"/>
      <w:szCs w:val="16"/>
      <w:u w:val="none"/>
      <w:shd w:val="clear" w:color="auto" w:fill="auto"/>
    </w:rPr>
  </w:style>
  <w:style w:type="character" w:customStyle="1" w:styleId="Nagwek2">
    <w:name w:val="Nagłówek #2_"/>
    <w:basedOn w:val="Domylnaczcionkaakapitu"/>
    <w:link w:val="Nagwek20"/>
    <w:rsid w:val="00FA3B9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26"/>
      <w:szCs w:val="26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rsid w:val="00FA3B9F"/>
    <w:pPr>
      <w:spacing w:after="440"/>
      <w:ind w:left="180"/>
      <w:jc w:val="center"/>
      <w:outlineLvl w:val="0"/>
    </w:pPr>
    <w:rPr>
      <w:rFonts w:ascii="Cambria" w:eastAsia="Cambria" w:hAnsi="Cambria" w:cs="Cambria"/>
      <w:b/>
      <w:bCs/>
      <w:color w:val="231E20"/>
      <w:sz w:val="38"/>
      <w:szCs w:val="38"/>
    </w:rPr>
  </w:style>
  <w:style w:type="paragraph" w:customStyle="1" w:styleId="Teksttreci0">
    <w:name w:val="Tekst treści"/>
    <w:basedOn w:val="Normalny"/>
    <w:link w:val="Teksttreci"/>
    <w:rsid w:val="00FA3B9F"/>
    <w:pPr>
      <w:spacing w:line="269" w:lineRule="auto"/>
      <w:jc w:val="center"/>
    </w:pPr>
    <w:rPr>
      <w:rFonts w:ascii="Cambria" w:eastAsia="Cambria" w:hAnsi="Cambria" w:cs="Cambria"/>
      <w:b/>
      <w:bCs/>
      <w:color w:val="231E20"/>
      <w:sz w:val="22"/>
      <w:szCs w:val="22"/>
    </w:rPr>
  </w:style>
  <w:style w:type="paragraph" w:customStyle="1" w:styleId="Inne0">
    <w:name w:val="Inne"/>
    <w:basedOn w:val="Normalny"/>
    <w:link w:val="Inne"/>
    <w:rsid w:val="00FA3B9F"/>
    <w:rPr>
      <w:rFonts w:ascii="Cambria" w:eastAsia="Cambria" w:hAnsi="Cambria" w:cs="Cambria"/>
      <w:color w:val="231E20"/>
      <w:sz w:val="16"/>
      <w:szCs w:val="16"/>
    </w:rPr>
  </w:style>
  <w:style w:type="paragraph" w:customStyle="1" w:styleId="Nagwek20">
    <w:name w:val="Nagłówek #2"/>
    <w:basedOn w:val="Normalny"/>
    <w:link w:val="Nagwek2"/>
    <w:rsid w:val="00FA3B9F"/>
    <w:pPr>
      <w:outlineLvl w:val="1"/>
    </w:pPr>
    <w:rPr>
      <w:rFonts w:ascii="Cambria" w:eastAsia="Cambria" w:hAnsi="Cambria" w:cs="Cambria"/>
      <w:color w:val="231E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1802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Rusinowska</cp:lastModifiedBy>
  <cp:revision>6</cp:revision>
  <cp:lastPrinted>2021-09-24T17:01:00Z</cp:lastPrinted>
  <dcterms:created xsi:type="dcterms:W3CDTF">2021-09-16T16:00:00Z</dcterms:created>
  <dcterms:modified xsi:type="dcterms:W3CDTF">2024-04-10T16:29:00Z</dcterms:modified>
</cp:coreProperties>
</file>