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1"/>
        <w:gridCol w:w="3501"/>
      </w:tblGrid>
      <w:tr w:rsidR="009B656A" w:rsidTr="002E0EAC">
        <w:tc>
          <w:tcPr>
            <w:tcW w:w="3750" w:type="pct"/>
          </w:tcPr>
          <w:p w:rsidR="009B656A" w:rsidRPr="009B656A" w:rsidRDefault="009B656A" w:rsidP="002E0EAC">
            <w:pPr>
              <w:rPr>
                <w:kern w:val="0"/>
                <w:sz w:val="22"/>
              </w:rPr>
            </w:pPr>
            <w:r w:rsidRPr="009B656A">
              <w:rPr>
                <w:sz w:val="22"/>
              </w:rPr>
              <w:t>Szkoła Podstawowa im. Henryka Sienkiewicza w Siekierczynie</w:t>
            </w:r>
          </w:p>
          <w:p w:rsidR="009B656A" w:rsidRPr="009B656A" w:rsidRDefault="009B656A" w:rsidP="002E0EAC">
            <w:pPr>
              <w:rPr>
                <w:sz w:val="22"/>
              </w:rPr>
            </w:pPr>
            <w:r w:rsidRPr="009B656A">
              <w:rPr>
                <w:sz w:val="22"/>
              </w:rPr>
              <w:t>Siekierczyn 200 a, 59-818 Siekierczyn</w:t>
            </w:r>
          </w:p>
          <w:p w:rsidR="009B656A" w:rsidRPr="009B656A" w:rsidRDefault="009B656A" w:rsidP="002E0EAC">
            <w:pPr>
              <w:rPr>
                <w:sz w:val="20"/>
                <w:szCs w:val="22"/>
              </w:rPr>
            </w:pPr>
            <w:r w:rsidRPr="009B656A">
              <w:rPr>
                <w:sz w:val="22"/>
              </w:rPr>
              <w:t>Tel.: 75 7221728</w:t>
            </w:r>
          </w:p>
          <w:p w:rsidR="009B656A" w:rsidRPr="009B656A" w:rsidRDefault="009B656A" w:rsidP="002E0EAC">
            <w:pPr>
              <w:rPr>
                <w:sz w:val="22"/>
              </w:rPr>
            </w:pPr>
            <w:r w:rsidRPr="009B656A">
              <w:rPr>
                <w:sz w:val="22"/>
              </w:rPr>
              <w:t xml:space="preserve">e-mail: </w:t>
            </w:r>
            <w:hyperlink r:id="rId6" w:history="1">
              <w:r w:rsidRPr="009B656A">
                <w:rPr>
                  <w:rStyle w:val="Hipercze"/>
                  <w:sz w:val="22"/>
                </w:rPr>
                <w:t>szkola@siekierczyn.pl</w:t>
              </w:r>
            </w:hyperlink>
            <w:r w:rsidRPr="009B656A">
              <w:rPr>
                <w:sz w:val="22"/>
              </w:rPr>
              <w:t xml:space="preserve">,   </w:t>
            </w:r>
            <w:hyperlink r:id="rId7" w:history="1">
              <w:r w:rsidRPr="009B656A">
                <w:rPr>
                  <w:rStyle w:val="Hipercze"/>
                  <w:sz w:val="22"/>
                </w:rPr>
                <w:t>http://spwsiekierczynie.pl</w:t>
              </w:r>
            </w:hyperlink>
            <w:bookmarkStart w:id="0" w:name="_GoBack"/>
            <w:bookmarkEnd w:id="0"/>
          </w:p>
          <w:p w:rsidR="009B656A" w:rsidRPr="009B656A" w:rsidRDefault="009B656A" w:rsidP="002E0EAC">
            <w:pPr>
              <w:rPr>
                <w:rFonts w:cs="Times New Roman"/>
                <w:sz w:val="22"/>
              </w:rPr>
            </w:pPr>
            <w:r w:rsidRPr="009B656A">
              <w:rPr>
                <w:rFonts w:cs="Times New Roman"/>
                <w:sz w:val="22"/>
              </w:rPr>
              <w:t>adres skrzynki e-doręczeń: AE:PL-32678-91766-JVSDA-21</w:t>
            </w:r>
          </w:p>
          <w:p w:rsidR="009B656A" w:rsidRDefault="009B656A" w:rsidP="002E0EAC"/>
        </w:tc>
        <w:tc>
          <w:tcPr>
            <w:tcW w:w="1250" w:type="pct"/>
          </w:tcPr>
          <w:p w:rsidR="009B656A" w:rsidRDefault="009B656A" w:rsidP="002E0EAC">
            <w:r w:rsidRPr="006902E6">
              <w:rPr>
                <w:noProof/>
              </w:rPr>
              <w:drawing>
                <wp:inline distT="0" distB="0" distL="0" distR="0" wp14:anchorId="3F806ABB" wp14:editId="3C8B4B12">
                  <wp:extent cx="685800" cy="803031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157" cy="808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656A" w:rsidRDefault="009B656A" w:rsidP="00326425">
      <w:pPr>
        <w:pStyle w:val="Standard"/>
        <w:jc w:val="center"/>
        <w:rPr>
          <w:b/>
          <w:bCs/>
          <w:sz w:val="28"/>
        </w:rPr>
      </w:pPr>
    </w:p>
    <w:p w:rsidR="00326425" w:rsidRPr="000459C8" w:rsidRDefault="00326425" w:rsidP="00326425">
      <w:pPr>
        <w:pStyle w:val="Standard"/>
        <w:jc w:val="center"/>
        <w:rPr>
          <w:b/>
          <w:bCs/>
          <w:sz w:val="28"/>
        </w:rPr>
      </w:pPr>
      <w:r w:rsidRPr="000459C8">
        <w:rPr>
          <w:b/>
          <w:bCs/>
          <w:sz w:val="28"/>
        </w:rPr>
        <w:t>PROGRAM WYCHOWAWCZO - PROFILAKTYCZNY</w:t>
      </w:r>
    </w:p>
    <w:p w:rsidR="00326425" w:rsidRPr="000459C8" w:rsidRDefault="00326425" w:rsidP="00326425">
      <w:pPr>
        <w:pStyle w:val="Standard"/>
        <w:jc w:val="center"/>
      </w:pPr>
      <w:r w:rsidRPr="000459C8">
        <w:rPr>
          <w:b/>
          <w:bCs/>
          <w:sz w:val="28"/>
        </w:rPr>
        <w:t xml:space="preserve">SZCZEGÓŁOWE  ZADANIA  WYCHOWAWCZE DLA KLAS I - VIII </w:t>
      </w:r>
      <w:r w:rsidRPr="000459C8">
        <w:rPr>
          <w:b/>
          <w:bCs/>
          <w:sz w:val="28"/>
        </w:rPr>
        <w:br/>
        <w:t>w roku szkolnym 2025/2026</w:t>
      </w:r>
    </w:p>
    <w:p w:rsidR="00326425" w:rsidRPr="000459C8" w:rsidRDefault="00326425" w:rsidP="00326425">
      <w:pPr>
        <w:pStyle w:val="Standard"/>
        <w:jc w:val="center"/>
        <w:rPr>
          <w:b/>
          <w:bCs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2819"/>
        <w:gridCol w:w="5465"/>
        <w:gridCol w:w="3322"/>
        <w:gridCol w:w="1856"/>
      </w:tblGrid>
      <w:tr w:rsidR="00326425" w:rsidRPr="000459C8" w:rsidTr="002C441A">
        <w:tc>
          <w:tcPr>
            <w:tcW w:w="13992" w:type="dxa"/>
            <w:gridSpan w:val="5"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</w:rPr>
            </w:pPr>
          </w:p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OBSZAR ROZWOJU FIZYCZNEGO</w:t>
            </w:r>
          </w:p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326425" w:rsidRPr="000459C8" w:rsidTr="002C441A">
        <w:tc>
          <w:tcPr>
            <w:tcW w:w="530" w:type="dxa"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  <w:r w:rsidRPr="000459C8">
              <w:rPr>
                <w:b/>
                <w:bCs/>
              </w:rPr>
              <w:t>Zadania</w:t>
            </w: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  <w:r w:rsidRPr="000459C8">
              <w:rPr>
                <w:b/>
                <w:bCs/>
              </w:rPr>
              <w:t>Sposób realizacji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  <w:r w:rsidRPr="000459C8">
              <w:rPr>
                <w:b/>
                <w:bCs/>
              </w:rPr>
              <w:t>Odpowiedzialni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  <w:r w:rsidRPr="000459C8">
              <w:rPr>
                <w:b/>
                <w:bCs/>
              </w:rPr>
              <w:t>Terminy</w:t>
            </w:r>
          </w:p>
        </w:tc>
      </w:tr>
      <w:tr w:rsidR="00326425" w:rsidRPr="000459C8" w:rsidTr="002C441A">
        <w:trPr>
          <w:trHeight w:val="212"/>
        </w:trPr>
        <w:tc>
          <w:tcPr>
            <w:tcW w:w="530" w:type="dxa"/>
            <w:vMerge w:val="restart"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I</w:t>
            </w:r>
          </w:p>
        </w:tc>
        <w:tc>
          <w:tcPr>
            <w:tcW w:w="2819" w:type="dxa"/>
            <w:vMerge w:val="restart"/>
          </w:tcPr>
          <w:p w:rsidR="00326425" w:rsidRPr="000459C8" w:rsidRDefault="00326425" w:rsidP="002C441A">
            <w:pPr>
              <w:pStyle w:val="Standard"/>
              <w:rPr>
                <w:rFonts w:cs="Calibri"/>
              </w:rPr>
            </w:pPr>
            <w:r w:rsidRPr="000459C8">
              <w:rPr>
                <w:rFonts w:cs="Calibri"/>
              </w:rPr>
              <w:t>Promocja zdrowego trybu życia w szkole:</w:t>
            </w:r>
          </w:p>
          <w:p w:rsidR="00326425" w:rsidRPr="000459C8" w:rsidRDefault="00326425" w:rsidP="002C441A">
            <w:pPr>
              <w:pStyle w:val="Standard"/>
            </w:pPr>
            <w:r w:rsidRPr="000459C8">
              <w:t xml:space="preserve">- kształtowanie postaw i </w:t>
            </w:r>
            <w:proofErr w:type="spellStart"/>
            <w:r w:rsidRPr="000459C8">
              <w:t>zachowań</w:t>
            </w:r>
            <w:proofErr w:type="spellEnd"/>
            <w:r w:rsidRPr="000459C8">
              <w:t xml:space="preserve"> prozdrowotnych</w:t>
            </w:r>
          </w:p>
          <w:p w:rsidR="00326425" w:rsidRPr="000459C8" w:rsidRDefault="00326425" w:rsidP="002C441A">
            <w:pPr>
              <w:pStyle w:val="Standard"/>
            </w:pPr>
            <w:r w:rsidRPr="000459C8">
              <w:t>- wspieranie aktywności fizycznej uczniów</w:t>
            </w:r>
          </w:p>
          <w:p w:rsidR="00326425" w:rsidRPr="000459C8" w:rsidRDefault="00326425" w:rsidP="002C441A"/>
        </w:tc>
        <w:tc>
          <w:tcPr>
            <w:tcW w:w="5465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>1. Realiz</w:t>
            </w:r>
            <w:r>
              <w:t>owanie</w:t>
            </w:r>
            <w:r w:rsidRPr="000459C8">
              <w:t xml:space="preserve"> zadań  „Programu dla szkół”.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rPr>
                <w:bCs/>
              </w:rPr>
            </w:pPr>
            <w:r w:rsidRPr="000459C8">
              <w:t>wychowawcy klas I– V, pedagog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Standard"/>
              <w:rPr>
                <w:b/>
                <w:bCs/>
                <w:u w:val="single"/>
              </w:rPr>
            </w:pPr>
            <w:r w:rsidRPr="000459C8">
              <w:t xml:space="preserve">cały rok </w:t>
            </w:r>
          </w:p>
        </w:tc>
      </w:tr>
      <w:tr w:rsidR="00326425" w:rsidRPr="000459C8" w:rsidTr="002C441A">
        <w:trPr>
          <w:trHeight w:val="223"/>
        </w:trPr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Akapitzlist"/>
              <w:ind w:left="0"/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>2. Realizowanie zadań wynikających z projektów prozdrowotnych.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>wychowawcy, nauczyciele w-f,</w:t>
            </w:r>
          </w:p>
          <w:p w:rsidR="00326425" w:rsidRPr="000459C8" w:rsidRDefault="00326425" w:rsidP="002C441A">
            <w:pPr>
              <w:pStyle w:val="TableContents"/>
            </w:pP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>cały rok</w:t>
            </w:r>
          </w:p>
          <w:p w:rsidR="00326425" w:rsidRPr="000459C8" w:rsidRDefault="00326425" w:rsidP="002C441A">
            <w:pPr>
              <w:pStyle w:val="TableContents"/>
            </w:pPr>
          </w:p>
        </w:tc>
      </w:tr>
      <w:tr w:rsidR="00326425" w:rsidRPr="000459C8" w:rsidTr="002C441A">
        <w:trPr>
          <w:trHeight w:val="464"/>
        </w:trPr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Akapitzlist"/>
              <w:ind w:left="0"/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 xml:space="preserve">3. Realizowanie tematów dotyczących </w:t>
            </w:r>
            <w:r w:rsidRPr="000459C8">
              <w:rPr>
                <w:rFonts w:cs="Calibri"/>
              </w:rPr>
              <w:t>prawidłowych nawyków żywieniowych.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rPr>
                <w:b/>
                <w:bCs/>
                <w:u w:val="single"/>
              </w:rPr>
            </w:pPr>
            <w:r w:rsidRPr="000459C8">
              <w:t>wychowawcy, nauczyciele w-f, biologii, przyrody i edukacji zdrowotnej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>cały rok</w:t>
            </w:r>
          </w:p>
          <w:p w:rsidR="00326425" w:rsidRPr="000459C8" w:rsidRDefault="00326425" w:rsidP="002C441A">
            <w:pPr>
              <w:pStyle w:val="TableContents"/>
              <w:rPr>
                <w:b/>
                <w:bCs/>
                <w:u w:val="single"/>
              </w:rPr>
            </w:pPr>
          </w:p>
        </w:tc>
      </w:tr>
      <w:tr w:rsidR="00326425" w:rsidRPr="000459C8" w:rsidTr="002C441A">
        <w:trPr>
          <w:trHeight w:val="514"/>
        </w:trPr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Akapitzlist"/>
              <w:ind w:left="0"/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>4.</w:t>
            </w:r>
            <w:r>
              <w:t>Organizowanie</w:t>
            </w:r>
            <w:r w:rsidRPr="000459C8">
              <w:t xml:space="preserve"> imprez sportowych szkolnych i pozaszkolnych.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rPr>
                <w:b/>
                <w:bCs/>
                <w:u w:val="single"/>
              </w:rPr>
            </w:pPr>
            <w:r w:rsidRPr="000459C8">
              <w:t>wychowawcy, nauczyciele w-f,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 xml:space="preserve">zgodnie z harmonogramem </w:t>
            </w:r>
          </w:p>
        </w:tc>
      </w:tr>
      <w:tr w:rsidR="00326425" w:rsidRPr="000459C8" w:rsidTr="002C441A">
        <w:trPr>
          <w:trHeight w:val="514"/>
        </w:trPr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Akapitzlist"/>
              <w:ind w:left="0"/>
            </w:pPr>
          </w:p>
        </w:tc>
        <w:tc>
          <w:tcPr>
            <w:tcW w:w="5465" w:type="dxa"/>
          </w:tcPr>
          <w:p w:rsidR="00326425" w:rsidRPr="008560B0" w:rsidRDefault="00326425" w:rsidP="002C441A">
            <w:pPr>
              <w:pStyle w:val="TableContents"/>
            </w:pPr>
            <w:r w:rsidRPr="008560B0">
              <w:rPr>
                <w:rFonts w:eastAsia="Times New Roman" w:cs="Times New Roman"/>
              </w:rPr>
              <w:t>5. Promowanie zdrowego stylu życia poprzez aktywność fizyczną, higienę osobistą i dbałość o swój dobrostan.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rPr>
                <w:bCs/>
              </w:rPr>
              <w:t>wszyscy nauczyciele</w:t>
            </w:r>
          </w:p>
          <w:p w:rsidR="00326425" w:rsidRPr="000459C8" w:rsidRDefault="00326425" w:rsidP="002C441A">
            <w:pPr>
              <w:pStyle w:val="Standard"/>
            </w:pP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 xml:space="preserve">cały rok </w:t>
            </w:r>
          </w:p>
          <w:p w:rsidR="00326425" w:rsidRPr="000459C8" w:rsidRDefault="00326425" w:rsidP="002C441A">
            <w:pPr>
              <w:pStyle w:val="TableContents"/>
            </w:pPr>
          </w:p>
        </w:tc>
      </w:tr>
      <w:tr w:rsidR="00326425" w:rsidRPr="000459C8" w:rsidTr="002C441A">
        <w:trPr>
          <w:trHeight w:val="637"/>
        </w:trPr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Akapitzlist"/>
              <w:ind w:left="0"/>
            </w:pPr>
          </w:p>
        </w:tc>
        <w:tc>
          <w:tcPr>
            <w:tcW w:w="5465" w:type="dxa"/>
          </w:tcPr>
          <w:p w:rsidR="00326425" w:rsidRPr="008560B0" w:rsidRDefault="00326425" w:rsidP="002C441A">
            <w:pPr>
              <w:pStyle w:val="Standard"/>
              <w:rPr>
                <w:rFonts w:eastAsia="Times New Roman" w:cs="Times New Roman"/>
              </w:rPr>
            </w:pPr>
            <w:r w:rsidRPr="008560B0">
              <w:rPr>
                <w:rFonts w:eastAsia="Times New Roman" w:cs="Times New Roman"/>
              </w:rPr>
              <w:t xml:space="preserve">6. Organizowanie różnorodnych form ruchu w trakcie przerw śródlekcyjnych, międzylekcyjnych (ćwiczenia relaksacyjne, oddechowe. taniec, zabawy) w celu rozwijania sprawności i koordynacji.  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rPr>
                <w:bCs/>
              </w:rPr>
              <w:t>wszyscy nauczyciele</w:t>
            </w:r>
          </w:p>
          <w:p w:rsidR="00326425" w:rsidRPr="000459C8" w:rsidRDefault="00326425" w:rsidP="002C441A">
            <w:pPr>
              <w:pStyle w:val="Standard"/>
            </w:pP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 xml:space="preserve">cały rok </w:t>
            </w:r>
          </w:p>
          <w:p w:rsidR="00326425" w:rsidRPr="000459C8" w:rsidRDefault="00326425" w:rsidP="002C441A">
            <w:pPr>
              <w:pStyle w:val="TableContents"/>
              <w:rPr>
                <w:b/>
                <w:bCs/>
                <w:u w:val="single"/>
              </w:rPr>
            </w:pPr>
          </w:p>
        </w:tc>
      </w:tr>
      <w:tr w:rsidR="00326425" w:rsidRPr="000459C8" w:rsidTr="002C441A">
        <w:trPr>
          <w:trHeight w:val="118"/>
        </w:trPr>
        <w:tc>
          <w:tcPr>
            <w:tcW w:w="530" w:type="dxa"/>
            <w:vMerge w:val="restart"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II</w:t>
            </w:r>
          </w:p>
        </w:tc>
        <w:tc>
          <w:tcPr>
            <w:tcW w:w="2819" w:type="dxa"/>
            <w:vMerge w:val="restart"/>
          </w:tcPr>
          <w:p w:rsidR="00326425" w:rsidRPr="000459C8" w:rsidRDefault="00326425" w:rsidP="002C441A">
            <w:pPr>
              <w:pStyle w:val="Standard"/>
              <w:rPr>
                <w:rFonts w:cs="Calibri"/>
              </w:rPr>
            </w:pPr>
            <w:r w:rsidRPr="000459C8">
              <w:rPr>
                <w:rFonts w:cs="Calibri"/>
              </w:rPr>
              <w:t>Zapewnienie uczniom bezpieczeństwa.</w:t>
            </w:r>
          </w:p>
          <w:p w:rsidR="00326425" w:rsidRPr="000459C8" w:rsidRDefault="00326425" w:rsidP="002C441A">
            <w:pPr>
              <w:pStyle w:val="Standard"/>
            </w:pPr>
            <w:r w:rsidRPr="000459C8">
              <w:lastRenderedPageBreak/>
              <w:t>- Strategia Ochrony Małoletnich</w:t>
            </w:r>
          </w:p>
          <w:p w:rsidR="00326425" w:rsidRPr="000459C8" w:rsidRDefault="00326425" w:rsidP="002C441A">
            <w:pPr>
              <w:pStyle w:val="Standard"/>
            </w:pPr>
            <w:r w:rsidRPr="000459C8">
              <w:t>- zasady bezpieczeństwa w szkole</w:t>
            </w:r>
          </w:p>
          <w:p w:rsidR="00326425" w:rsidRPr="000459C8" w:rsidRDefault="00326425" w:rsidP="002C441A">
            <w:pPr>
              <w:pStyle w:val="Standard"/>
            </w:pPr>
            <w:r w:rsidRPr="000459C8">
              <w:t>- bezpieczeństwo w ruchu drogowym</w:t>
            </w:r>
          </w:p>
          <w:p w:rsidR="00326425" w:rsidRPr="000459C8" w:rsidRDefault="00326425" w:rsidP="002C441A">
            <w:pPr>
              <w:pStyle w:val="Standard"/>
            </w:pPr>
            <w:r w:rsidRPr="000459C8">
              <w:t xml:space="preserve">- nauka udzielania pierwszej pomocy </w:t>
            </w:r>
          </w:p>
          <w:p w:rsidR="00326425" w:rsidRPr="000459C8" w:rsidRDefault="00326425" w:rsidP="002C441A">
            <w:pPr>
              <w:pStyle w:val="Standard"/>
              <w:rPr>
                <w:bCs/>
              </w:rPr>
            </w:pPr>
            <w:r w:rsidRPr="000459C8">
              <w:rPr>
                <w:bCs/>
              </w:rPr>
              <w:t>- edukacja dla bezpieczeństwa</w:t>
            </w:r>
          </w:p>
          <w:p w:rsidR="00326425" w:rsidRPr="000459C8" w:rsidRDefault="00326425" w:rsidP="002C441A">
            <w:pPr>
              <w:pStyle w:val="Standard"/>
              <w:rPr>
                <w:bCs/>
              </w:rPr>
            </w:pPr>
            <w:r w:rsidRPr="000459C8">
              <w:rPr>
                <w:sz w:val="20"/>
                <w:szCs w:val="20"/>
              </w:rPr>
              <w:t>(Priorytet 1 i 2)</w:t>
            </w: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Standard"/>
            </w:pPr>
            <w:r w:rsidRPr="000459C8">
              <w:lastRenderedPageBreak/>
              <w:t>1. Przypomnienie Strategii Ochrony Małoletnich.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rPr>
                <w:bCs/>
              </w:rPr>
            </w:pPr>
            <w:r>
              <w:rPr>
                <w:bCs/>
              </w:rPr>
              <w:t>w</w:t>
            </w:r>
            <w:r w:rsidRPr="000459C8">
              <w:rPr>
                <w:bCs/>
              </w:rPr>
              <w:t xml:space="preserve">ychowawcy 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Standard"/>
              <w:rPr>
                <w:bCs/>
              </w:rPr>
            </w:pPr>
            <w:r w:rsidRPr="000459C8">
              <w:rPr>
                <w:bCs/>
              </w:rPr>
              <w:t>do końca IX</w:t>
            </w:r>
          </w:p>
        </w:tc>
      </w:tr>
      <w:tr w:rsidR="00326425" w:rsidRPr="000459C8" w:rsidTr="002C441A">
        <w:trPr>
          <w:trHeight w:val="264"/>
        </w:trPr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Standard"/>
            </w:pPr>
            <w:r w:rsidRPr="000459C8">
              <w:t xml:space="preserve">2. Aktywne pełnienie dyżurów nauczycieli podczas </w:t>
            </w:r>
            <w:r w:rsidRPr="000459C8">
              <w:lastRenderedPageBreak/>
              <w:t>przerw.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rPr>
                <w:bCs/>
              </w:rPr>
            </w:pPr>
            <w:r w:rsidRPr="000459C8">
              <w:rPr>
                <w:bCs/>
              </w:rPr>
              <w:lastRenderedPageBreak/>
              <w:t>wszyscy nauczyciele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 xml:space="preserve">cały rok </w:t>
            </w:r>
          </w:p>
        </w:tc>
      </w:tr>
      <w:tr w:rsidR="00326425" w:rsidRPr="000459C8" w:rsidTr="002C441A">
        <w:trPr>
          <w:trHeight w:val="1380"/>
        </w:trPr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326425" w:rsidRPr="00121D48" w:rsidRDefault="00326425" w:rsidP="002C441A">
            <w:pPr>
              <w:pStyle w:val="Standard"/>
              <w:rPr>
                <w:b/>
                <w:bCs/>
                <w:color w:val="FF0000"/>
                <w:u w:val="single"/>
              </w:rPr>
            </w:pPr>
            <w:r>
              <w:t xml:space="preserve">3. Omówienie z uczniami zasad bezpiecznego zachowania w szkole i poza nią, w tym korzystania z pracowni, boisk, stołówki, placów zabaw, a także przypomnienie procedur bezpieczeństwa, oraz bezpiecznego funkcjonowania w domu, w kontaktach z innymi i w Internecie. 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rPr>
                <w:bCs/>
              </w:rPr>
            </w:pPr>
            <w:r w:rsidRPr="000459C8">
              <w:rPr>
                <w:bCs/>
              </w:rPr>
              <w:t>wszyscy nauczyciele</w:t>
            </w:r>
          </w:p>
          <w:p w:rsidR="00326425" w:rsidRPr="000459C8" w:rsidRDefault="00326425" w:rsidP="002C441A">
            <w:pPr>
              <w:pStyle w:val="Standard"/>
              <w:rPr>
                <w:bCs/>
              </w:rPr>
            </w:pPr>
          </w:p>
        </w:tc>
        <w:tc>
          <w:tcPr>
            <w:tcW w:w="1856" w:type="dxa"/>
          </w:tcPr>
          <w:p w:rsidR="00326425" w:rsidRPr="00D46257" w:rsidRDefault="00326425" w:rsidP="002C441A">
            <w:pPr>
              <w:pStyle w:val="TableContents"/>
            </w:pPr>
            <w:r>
              <w:t>n</w:t>
            </w:r>
            <w:r w:rsidRPr="00D46257">
              <w:t>a początku roku szkolnego</w:t>
            </w:r>
            <w:r>
              <w:t xml:space="preserve"> i zgodnie z harmonogramem</w:t>
            </w:r>
          </w:p>
        </w:tc>
      </w:tr>
      <w:tr w:rsidR="00326425" w:rsidRPr="000459C8" w:rsidTr="002C441A"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Standard"/>
              <w:rPr>
                <w:b/>
                <w:bCs/>
                <w:u w:val="single"/>
              </w:rPr>
            </w:pPr>
            <w:r>
              <w:t>4</w:t>
            </w:r>
            <w:r w:rsidRPr="000459C8">
              <w:t>. Przeprowadzanie alarmu próbnego na wypadek pożaru.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rPr>
                <w:b/>
                <w:bCs/>
                <w:u w:val="single"/>
              </w:rPr>
            </w:pPr>
            <w:r w:rsidRPr="000459C8">
              <w:rPr>
                <w:bCs/>
              </w:rPr>
              <w:t>dyrektor, wszyscy nauczyciele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>IX 2025</w:t>
            </w:r>
          </w:p>
        </w:tc>
      </w:tr>
      <w:tr w:rsidR="00326425" w:rsidRPr="000459C8" w:rsidTr="002C441A"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Standard"/>
              <w:rPr>
                <w:b/>
                <w:bCs/>
                <w:u w:val="single"/>
              </w:rPr>
            </w:pPr>
            <w:r>
              <w:t>5</w:t>
            </w:r>
            <w:r w:rsidRPr="000459C8">
              <w:t>. Zorganizowanie szkoleń dla nauczycieli w zakresie pierwszej pomocy, przeciwpożarowe, BHP i innych o tematyce bezpieczeństwa.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rPr>
                <w:bCs/>
              </w:rPr>
            </w:pPr>
            <w:r w:rsidRPr="000459C8">
              <w:rPr>
                <w:bCs/>
              </w:rPr>
              <w:t xml:space="preserve">dyrektor 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Standard"/>
              <w:rPr>
                <w:b/>
                <w:bCs/>
                <w:u w:val="single"/>
              </w:rPr>
            </w:pPr>
            <w:r w:rsidRPr="000459C8">
              <w:t>wg. potrzeb</w:t>
            </w:r>
          </w:p>
        </w:tc>
      </w:tr>
      <w:tr w:rsidR="00326425" w:rsidRPr="000459C8" w:rsidTr="002C441A"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Standard"/>
            </w:pPr>
            <w:r>
              <w:t>6</w:t>
            </w:r>
            <w:r w:rsidRPr="000459C8">
              <w:t>. Współpraca z przedstawicielami policji w zakresie tematyki  bezpieczeństwa w różnych sytuacjach.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rPr>
                <w:bCs/>
              </w:rPr>
            </w:pPr>
            <w:r w:rsidRPr="000459C8">
              <w:rPr>
                <w:bCs/>
              </w:rPr>
              <w:t>Dyrektor</w:t>
            </w:r>
            <w:r>
              <w:rPr>
                <w:bCs/>
              </w:rPr>
              <w:t>, wychowawcy, pedagodzy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Standard"/>
            </w:pPr>
            <w:r w:rsidRPr="000459C8">
              <w:t>wg. potrzeb</w:t>
            </w:r>
          </w:p>
        </w:tc>
      </w:tr>
      <w:tr w:rsidR="00326425" w:rsidRPr="000459C8" w:rsidTr="002C441A">
        <w:trPr>
          <w:trHeight w:val="437"/>
        </w:trPr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Standard"/>
            </w:pPr>
            <w:r>
              <w:t xml:space="preserve">7. Edukowanie uczniów w zakresie bezpieczeństwa na drodze </w:t>
            </w:r>
          </w:p>
        </w:tc>
        <w:tc>
          <w:tcPr>
            <w:tcW w:w="3322" w:type="dxa"/>
          </w:tcPr>
          <w:p w:rsidR="00326425" w:rsidRPr="00326425" w:rsidRDefault="00326425" w:rsidP="002C441A">
            <w:pPr>
              <w:pStyle w:val="Standard"/>
              <w:rPr>
                <w:bCs/>
              </w:rPr>
            </w:pPr>
            <w:r w:rsidRPr="00326425">
              <w:rPr>
                <w:bCs/>
              </w:rPr>
              <w:t>wychowawcy, nauczyciel techniki i pedagog</w:t>
            </w:r>
          </w:p>
        </w:tc>
        <w:tc>
          <w:tcPr>
            <w:tcW w:w="1856" w:type="dxa"/>
          </w:tcPr>
          <w:p w:rsidR="00326425" w:rsidRPr="008560B0" w:rsidRDefault="00326425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326425" w:rsidRPr="000459C8" w:rsidTr="002C441A"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Standard"/>
            </w:pPr>
            <w:r>
              <w:t>8</w:t>
            </w:r>
            <w:r w:rsidRPr="000459C8">
              <w:t>. Realizacja zajęć dotyczących udzielania pierwszej pomocy w sytuacjach zagrożenia zdrowia i życia.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rPr>
                <w:bCs/>
              </w:rPr>
            </w:pPr>
            <w:r w:rsidRPr="000459C8">
              <w:rPr>
                <w:bCs/>
              </w:rPr>
              <w:t>wychowawca, ratownik medyczny, straż pożarna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326425" w:rsidRPr="000459C8" w:rsidTr="002C441A">
        <w:tc>
          <w:tcPr>
            <w:tcW w:w="13992" w:type="dxa"/>
            <w:gridSpan w:val="5"/>
          </w:tcPr>
          <w:p w:rsidR="00326425" w:rsidRPr="000459C8" w:rsidRDefault="00326425" w:rsidP="002C441A">
            <w:pPr>
              <w:pStyle w:val="Standard"/>
            </w:pPr>
          </w:p>
          <w:p w:rsidR="00326425" w:rsidRPr="000459C8" w:rsidRDefault="00326425" w:rsidP="002C441A">
            <w:pPr>
              <w:pStyle w:val="Standard"/>
              <w:jc w:val="center"/>
            </w:pPr>
            <w:r w:rsidRPr="000459C8">
              <w:rPr>
                <w:b/>
                <w:bCs/>
              </w:rPr>
              <w:t xml:space="preserve">OBSZAR  </w:t>
            </w:r>
            <w:r w:rsidRPr="000459C8">
              <w:rPr>
                <w:b/>
              </w:rPr>
              <w:t>ROZWOJU  SPOŁECZNEGO</w:t>
            </w:r>
          </w:p>
          <w:p w:rsidR="00326425" w:rsidRPr="000459C8" w:rsidRDefault="00326425" w:rsidP="002C441A">
            <w:pPr>
              <w:pStyle w:val="Standard"/>
              <w:jc w:val="center"/>
              <w:rPr>
                <w:bCs/>
              </w:rPr>
            </w:pPr>
          </w:p>
        </w:tc>
      </w:tr>
      <w:tr w:rsidR="00326425" w:rsidRPr="000459C8" w:rsidTr="002C441A">
        <w:tc>
          <w:tcPr>
            <w:tcW w:w="530" w:type="dxa"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  <w:r w:rsidRPr="000459C8">
              <w:rPr>
                <w:b/>
                <w:bCs/>
              </w:rPr>
              <w:t>Zadania</w:t>
            </w: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Standard"/>
              <w:jc w:val="center"/>
            </w:pPr>
            <w:r w:rsidRPr="000459C8">
              <w:rPr>
                <w:b/>
                <w:bCs/>
              </w:rPr>
              <w:t>Sposób realizacji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jc w:val="center"/>
              <w:rPr>
                <w:bCs/>
              </w:rPr>
            </w:pPr>
            <w:r w:rsidRPr="000459C8">
              <w:rPr>
                <w:b/>
                <w:bCs/>
              </w:rPr>
              <w:t>Odpowiedzialni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Standard"/>
              <w:jc w:val="center"/>
              <w:rPr>
                <w:bCs/>
              </w:rPr>
            </w:pPr>
            <w:r w:rsidRPr="000459C8">
              <w:rPr>
                <w:b/>
                <w:bCs/>
              </w:rPr>
              <w:t>Terminy</w:t>
            </w:r>
          </w:p>
        </w:tc>
      </w:tr>
      <w:tr w:rsidR="00326425" w:rsidRPr="000459C8" w:rsidTr="002C441A">
        <w:trPr>
          <w:trHeight w:val="50"/>
        </w:trPr>
        <w:tc>
          <w:tcPr>
            <w:tcW w:w="530" w:type="dxa"/>
            <w:vMerge w:val="restart"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I</w:t>
            </w:r>
          </w:p>
        </w:tc>
        <w:tc>
          <w:tcPr>
            <w:tcW w:w="2819" w:type="dxa"/>
            <w:vMerge w:val="restart"/>
          </w:tcPr>
          <w:p w:rsidR="00326425" w:rsidRPr="000459C8" w:rsidRDefault="00326425" w:rsidP="002C441A">
            <w:pPr>
              <w:pStyle w:val="Standard"/>
              <w:rPr>
                <w:rFonts w:cs="Times New Roman"/>
              </w:rPr>
            </w:pPr>
            <w:r w:rsidRPr="000459C8">
              <w:t>Realizowanie zadań edukacji zdrowotnej w szkole w sposób wspierający wychowawczą rolę rodziny i promujący zdrowy styl życia uczniów.</w:t>
            </w:r>
          </w:p>
          <w:p w:rsidR="00326425" w:rsidRPr="000459C8" w:rsidRDefault="00326425" w:rsidP="002C441A">
            <w:pPr>
              <w:pStyle w:val="Standard"/>
              <w:rPr>
                <w:rFonts w:cs="Times New Roman"/>
              </w:rPr>
            </w:pPr>
            <w:r w:rsidRPr="000459C8">
              <w:rPr>
                <w:rFonts w:cs="Times New Roman"/>
              </w:rPr>
              <w:t xml:space="preserve">- wspieranie dobrostanu dzieci i młodzieży, ich zdrowia psychicznego. </w:t>
            </w:r>
          </w:p>
          <w:p w:rsidR="00326425" w:rsidRPr="000459C8" w:rsidRDefault="00326425" w:rsidP="002C441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0459C8">
              <w:rPr>
                <w:rFonts w:cs="Times New Roman"/>
              </w:rPr>
              <w:lastRenderedPageBreak/>
              <w:t xml:space="preserve">- kształtowanie u uczniów empatii i wrażliwości na potrzeby swoje i innych. </w:t>
            </w:r>
            <w:r w:rsidRPr="000459C8">
              <w:rPr>
                <w:rFonts w:cs="Times New Roman"/>
                <w:sz w:val="20"/>
                <w:szCs w:val="20"/>
              </w:rPr>
              <w:t>(Priorytet 3, 4)</w:t>
            </w:r>
          </w:p>
          <w:p w:rsidR="00326425" w:rsidRPr="000459C8" w:rsidRDefault="00326425" w:rsidP="002C441A">
            <w:pPr>
              <w:jc w:val="right"/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NormalnyWeb"/>
              <w:spacing w:before="0" w:beforeAutospacing="0" w:after="0" w:afterAutospacing="0"/>
            </w:pPr>
            <w:r>
              <w:lastRenderedPageBreak/>
              <w:t>1. Współpraca nauczycieli i rodziców w zakresie wspierania uczniów i rozwiązywania problemów wychowawczych.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TableContents"/>
              <w:rPr>
                <w:bCs/>
              </w:rPr>
            </w:pPr>
            <w:r>
              <w:rPr>
                <w:bCs/>
              </w:rPr>
              <w:t>wszyscy nauczyciela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TableContents"/>
              <w:rPr>
                <w:bCs/>
              </w:rPr>
            </w:pPr>
            <w:r w:rsidRPr="000459C8">
              <w:t>cały rok</w:t>
            </w:r>
          </w:p>
        </w:tc>
      </w:tr>
      <w:tr w:rsidR="00326425" w:rsidRPr="000459C8" w:rsidTr="002C441A">
        <w:trPr>
          <w:trHeight w:val="599"/>
        </w:trPr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Standard"/>
            </w:pPr>
          </w:p>
        </w:tc>
        <w:tc>
          <w:tcPr>
            <w:tcW w:w="5465" w:type="dxa"/>
          </w:tcPr>
          <w:p w:rsidR="00326425" w:rsidRDefault="00326425" w:rsidP="002C441A">
            <w:pPr>
              <w:pStyle w:val="NormalnyWeb"/>
              <w:spacing w:before="0" w:beforeAutospacing="0" w:after="0" w:afterAutospacing="0"/>
            </w:pPr>
            <w:r>
              <w:t>2. Dostarczanie rodzicom informacji oraz analiza ich potrzeb w zakresie wychowania, profilaktyki i wspierania zdrowia psychicznego dzieci.”</w:t>
            </w:r>
          </w:p>
        </w:tc>
        <w:tc>
          <w:tcPr>
            <w:tcW w:w="3322" w:type="dxa"/>
          </w:tcPr>
          <w:p w:rsidR="00326425" w:rsidRDefault="00326425" w:rsidP="002C441A">
            <w:pPr>
              <w:pStyle w:val="TableContents"/>
              <w:rPr>
                <w:bCs/>
              </w:rPr>
            </w:pP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TableContents"/>
            </w:pPr>
          </w:p>
        </w:tc>
      </w:tr>
      <w:tr w:rsidR="00326425" w:rsidRPr="000459C8" w:rsidTr="002C441A"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Standard"/>
            </w:pPr>
            <w:r>
              <w:t>3. Zorganizowanie warsztatów dla rodziców na temat dobrostanu emocjonalnego dzieci i sposobów radzenia sobie z kryzysami.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 xml:space="preserve">dyrektor ,pedagog, psycholog 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 xml:space="preserve">zgodnie z harmonogramem </w:t>
            </w:r>
          </w:p>
        </w:tc>
      </w:tr>
      <w:tr w:rsidR="00326425" w:rsidRPr="000459C8" w:rsidTr="002C441A"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Standard"/>
            </w:pPr>
            <w:r>
              <w:t xml:space="preserve">4. </w:t>
            </w:r>
            <w:r w:rsidRPr="000459C8">
              <w:t xml:space="preserve">Udostępnianie wykazu instytucji, gdzie można uzyskać pomoc specjalistyczną, zamieszczenie w </w:t>
            </w:r>
            <w:r w:rsidRPr="000459C8">
              <w:lastRenderedPageBreak/>
              <w:t>korytarzu szkoły i na stronie internetowej szkoły „telefonów pomocowych”.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</w:pPr>
            <w:r>
              <w:lastRenderedPageBreak/>
              <w:t>pedagodzy, psycholog</w:t>
            </w:r>
          </w:p>
        </w:tc>
        <w:tc>
          <w:tcPr>
            <w:tcW w:w="1856" w:type="dxa"/>
          </w:tcPr>
          <w:p w:rsidR="00326425" w:rsidRPr="000459C8" w:rsidRDefault="00326425" w:rsidP="002C441A">
            <w:pPr>
              <w:pStyle w:val="TableContents"/>
            </w:pPr>
            <w:r w:rsidRPr="000459C8">
              <w:t>cały rok</w:t>
            </w:r>
          </w:p>
          <w:p w:rsidR="00326425" w:rsidRPr="000459C8" w:rsidRDefault="00326425" w:rsidP="002C441A">
            <w:pPr>
              <w:pStyle w:val="TableContents"/>
            </w:pPr>
          </w:p>
        </w:tc>
      </w:tr>
      <w:tr w:rsidR="00326425" w:rsidRPr="000459C8" w:rsidTr="002C441A">
        <w:tc>
          <w:tcPr>
            <w:tcW w:w="530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326425" w:rsidRPr="000459C8" w:rsidRDefault="00326425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326425" w:rsidRPr="000459C8" w:rsidRDefault="00326425" w:rsidP="002C441A">
            <w:pPr>
              <w:pStyle w:val="Standard"/>
            </w:pPr>
            <w:r>
              <w:t>5</w:t>
            </w:r>
            <w:r w:rsidRPr="000459C8">
              <w:t>. Udzielanie wsparcia psychologiczno-pedagogicznego dla dzieci i rodzin w kryzysie emocjonalnym lub przybyłych z zagranicy.</w:t>
            </w:r>
          </w:p>
        </w:tc>
        <w:tc>
          <w:tcPr>
            <w:tcW w:w="3322" w:type="dxa"/>
          </w:tcPr>
          <w:p w:rsidR="00326425" w:rsidRPr="000459C8" w:rsidRDefault="00326425" w:rsidP="002C441A">
            <w:pPr>
              <w:pStyle w:val="Standard"/>
              <w:rPr>
                <w:bCs/>
              </w:rPr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326425" w:rsidRPr="008560B0" w:rsidRDefault="00326425" w:rsidP="002C441A">
            <w:pPr>
              <w:pStyle w:val="TableContents"/>
            </w:pPr>
            <w:r w:rsidRPr="000459C8">
              <w:t>wg. potrzeb</w:t>
            </w:r>
          </w:p>
        </w:tc>
      </w:tr>
      <w:tr w:rsidR="002C441A" w:rsidRPr="000459C8" w:rsidTr="002250BF">
        <w:trPr>
          <w:trHeight w:val="286"/>
        </w:trPr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  <w:r w:rsidRPr="000459C8">
              <w:rPr>
                <w:b/>
              </w:rPr>
              <w:t>II</w:t>
            </w:r>
          </w:p>
        </w:tc>
        <w:tc>
          <w:tcPr>
            <w:tcW w:w="2819" w:type="dxa"/>
            <w:vMerge w:val="restart"/>
          </w:tcPr>
          <w:p w:rsidR="002C441A" w:rsidRPr="009B656A" w:rsidRDefault="002C441A" w:rsidP="002C441A">
            <w:pPr>
              <w:pStyle w:val="Standard"/>
              <w:rPr>
                <w:b/>
                <w:bCs/>
                <w:u w:val="single"/>
              </w:rPr>
            </w:pPr>
            <w:r w:rsidRPr="009B656A">
              <w:t xml:space="preserve">Kształtowanie postaw prospołecznych, obywatelskich </w:t>
            </w:r>
            <w:r w:rsidR="009B656A" w:rsidRPr="009B656A">
              <w:t xml:space="preserve">                            </w:t>
            </w:r>
            <w:r w:rsidRPr="009B656A">
              <w:t xml:space="preserve">i odpowiedzialności </w:t>
            </w:r>
            <w:r w:rsidR="009B656A" w:rsidRPr="009B656A">
              <w:t xml:space="preserve">               </w:t>
            </w:r>
            <w:r w:rsidRPr="009B656A">
              <w:t xml:space="preserve">za wspólnotę szkolną poprzez aktywne włączanie uczniów </w:t>
            </w:r>
            <w:r w:rsidR="009B656A" w:rsidRPr="009B656A">
              <w:t xml:space="preserve">                   </w:t>
            </w:r>
            <w:r w:rsidRPr="009B656A">
              <w:t>w życie szkoły.</w:t>
            </w:r>
          </w:p>
        </w:tc>
        <w:tc>
          <w:tcPr>
            <w:tcW w:w="5465" w:type="dxa"/>
          </w:tcPr>
          <w:p w:rsidR="002C441A" w:rsidRPr="009B656A" w:rsidRDefault="002C441A" w:rsidP="002C441A">
            <w:pPr>
              <w:pStyle w:val="TableContents"/>
            </w:pPr>
            <w:r w:rsidRPr="009B656A">
              <w:t>1. Prowadzenie i promowanie szkolnego wolontariatu poprzez działania charytatywne na rzecz społeczności szkolnej, lokalnej i ogólnopolskiej.</w:t>
            </w:r>
          </w:p>
        </w:tc>
        <w:tc>
          <w:tcPr>
            <w:tcW w:w="3322" w:type="dxa"/>
          </w:tcPr>
          <w:p w:rsidR="002C441A" w:rsidRPr="009B656A" w:rsidRDefault="002C441A" w:rsidP="002C441A">
            <w:pPr>
              <w:pStyle w:val="TableContents"/>
            </w:pPr>
            <w:r w:rsidRPr="009B656A">
              <w:t>opiekun, wychowawcy</w:t>
            </w:r>
          </w:p>
        </w:tc>
        <w:tc>
          <w:tcPr>
            <w:tcW w:w="1856" w:type="dxa"/>
          </w:tcPr>
          <w:p w:rsidR="002C441A" w:rsidRPr="009B656A" w:rsidRDefault="002C441A" w:rsidP="002C441A">
            <w:pPr>
              <w:pStyle w:val="TableContents"/>
            </w:pPr>
            <w:r w:rsidRPr="009B656A">
              <w:t>cały rok</w:t>
            </w:r>
          </w:p>
        </w:tc>
      </w:tr>
      <w:tr w:rsidR="002C441A" w:rsidRPr="000459C8" w:rsidTr="002C441A">
        <w:trPr>
          <w:trHeight w:val="546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9B656A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9B656A" w:rsidRDefault="002C441A" w:rsidP="002C441A">
            <w:pPr>
              <w:pStyle w:val="NormalnyWeb"/>
            </w:pPr>
            <w:r w:rsidRPr="009B656A">
              <w:t xml:space="preserve">2. Działalność Samorządu Uczniowskiego </w:t>
            </w:r>
          </w:p>
        </w:tc>
        <w:tc>
          <w:tcPr>
            <w:tcW w:w="3322" w:type="dxa"/>
          </w:tcPr>
          <w:p w:rsidR="002C441A" w:rsidRPr="009B656A" w:rsidRDefault="002C441A" w:rsidP="002C441A">
            <w:pPr>
              <w:pStyle w:val="Standard"/>
            </w:pPr>
            <w:r w:rsidRPr="009B656A">
              <w:t>opiekun</w:t>
            </w:r>
          </w:p>
        </w:tc>
        <w:tc>
          <w:tcPr>
            <w:tcW w:w="1856" w:type="dxa"/>
          </w:tcPr>
          <w:p w:rsidR="002C441A" w:rsidRPr="009B656A" w:rsidRDefault="002C441A" w:rsidP="002C441A">
            <w:pPr>
              <w:pStyle w:val="TableContents"/>
            </w:pPr>
            <w:r w:rsidRPr="009B656A">
              <w:t>cały rok</w:t>
            </w:r>
          </w:p>
        </w:tc>
      </w:tr>
      <w:tr w:rsidR="002C441A" w:rsidRPr="000459C8" w:rsidTr="002C441A">
        <w:trPr>
          <w:trHeight w:val="112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9B656A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9B656A" w:rsidRDefault="002250BF" w:rsidP="002C441A">
            <w:r w:rsidRPr="009B656A">
              <w:t xml:space="preserve">3. </w:t>
            </w:r>
            <w:r w:rsidR="002C441A" w:rsidRPr="009B656A">
              <w:t>Powołanie Rady Szkoły z udziałem uczniów</w:t>
            </w:r>
          </w:p>
        </w:tc>
        <w:tc>
          <w:tcPr>
            <w:tcW w:w="3322" w:type="dxa"/>
          </w:tcPr>
          <w:p w:rsidR="002C441A" w:rsidRPr="009B656A" w:rsidRDefault="002C441A" w:rsidP="002C441A">
            <w:r w:rsidRPr="009B656A">
              <w:t>Dyrektor, Rada Pedagogiczna, SU</w:t>
            </w:r>
          </w:p>
        </w:tc>
        <w:tc>
          <w:tcPr>
            <w:tcW w:w="1856" w:type="dxa"/>
          </w:tcPr>
          <w:p w:rsidR="002C441A" w:rsidRPr="009B656A" w:rsidRDefault="002C441A" w:rsidP="002C441A">
            <w:r w:rsidRPr="009B656A">
              <w:t xml:space="preserve">I </w:t>
            </w:r>
            <w:r w:rsidR="009B656A" w:rsidRPr="009B656A">
              <w:t xml:space="preserve">/II </w:t>
            </w:r>
            <w:r w:rsidRPr="009B656A">
              <w:t>semestr</w:t>
            </w:r>
          </w:p>
        </w:tc>
      </w:tr>
      <w:tr w:rsidR="002C441A" w:rsidRPr="000459C8" w:rsidTr="002C441A">
        <w:trPr>
          <w:trHeight w:val="11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9B656A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9B656A" w:rsidRDefault="002250BF" w:rsidP="002C441A">
            <w:r w:rsidRPr="009B656A">
              <w:t xml:space="preserve">4. </w:t>
            </w:r>
            <w:r w:rsidR="002C441A" w:rsidRPr="009B656A">
              <w:t>Opracowanie zasad i trybu działania Rady Szkoły w statucie szkoły</w:t>
            </w:r>
          </w:p>
        </w:tc>
        <w:tc>
          <w:tcPr>
            <w:tcW w:w="3322" w:type="dxa"/>
          </w:tcPr>
          <w:p w:rsidR="002C441A" w:rsidRPr="009B656A" w:rsidRDefault="002C441A" w:rsidP="002C441A">
            <w:r w:rsidRPr="009B656A">
              <w:t>Dyrektor, Rada Szkoły</w:t>
            </w:r>
          </w:p>
        </w:tc>
        <w:tc>
          <w:tcPr>
            <w:tcW w:w="1856" w:type="dxa"/>
          </w:tcPr>
          <w:p w:rsidR="002C441A" w:rsidRPr="009B656A" w:rsidRDefault="002C441A" w:rsidP="002C441A">
            <w:r w:rsidRPr="009B656A">
              <w:t xml:space="preserve">I </w:t>
            </w:r>
            <w:r w:rsidR="009B656A" w:rsidRPr="009B656A">
              <w:t xml:space="preserve">/II </w:t>
            </w:r>
            <w:r w:rsidRPr="009B656A">
              <w:t>semestr</w:t>
            </w:r>
          </w:p>
        </w:tc>
      </w:tr>
      <w:tr w:rsidR="002C441A" w:rsidRPr="000459C8" w:rsidTr="002C441A">
        <w:trPr>
          <w:trHeight w:val="11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9B656A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9B656A" w:rsidRDefault="002250BF" w:rsidP="002C441A">
            <w:r w:rsidRPr="009B656A">
              <w:t xml:space="preserve">5. </w:t>
            </w:r>
            <w:r w:rsidR="002C441A" w:rsidRPr="009B656A">
              <w:t>Opiniowanie przez Radę Szkoły dokumentów szkoły: statut, program wychowawczo-profilaktyczny, plan finansowy</w:t>
            </w:r>
          </w:p>
        </w:tc>
        <w:tc>
          <w:tcPr>
            <w:tcW w:w="3322" w:type="dxa"/>
          </w:tcPr>
          <w:p w:rsidR="002C441A" w:rsidRPr="009B656A" w:rsidRDefault="002C441A" w:rsidP="002C441A">
            <w:r w:rsidRPr="009B656A">
              <w:t>Rada Szkoły</w:t>
            </w:r>
          </w:p>
        </w:tc>
        <w:tc>
          <w:tcPr>
            <w:tcW w:w="1856" w:type="dxa"/>
          </w:tcPr>
          <w:p w:rsidR="002C441A" w:rsidRPr="009B656A" w:rsidRDefault="002250BF" w:rsidP="002C441A">
            <w:r w:rsidRPr="009B656A">
              <w:t>c</w:t>
            </w:r>
            <w:r w:rsidR="002C441A" w:rsidRPr="009B656A">
              <w:t>ały rok</w:t>
            </w:r>
          </w:p>
        </w:tc>
      </w:tr>
      <w:tr w:rsidR="002C441A" w:rsidRPr="000459C8" w:rsidTr="002C441A">
        <w:trPr>
          <w:trHeight w:val="11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9B656A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9B656A" w:rsidRDefault="002250BF" w:rsidP="002C441A">
            <w:r w:rsidRPr="009B656A">
              <w:t xml:space="preserve">6. </w:t>
            </w:r>
            <w:r w:rsidR="002C441A" w:rsidRPr="009B656A">
              <w:t>Inicjowanie działań na rzecz społeczności szkolnej i opiniowanie działań wychowawczo-profilaktycznych</w:t>
            </w:r>
          </w:p>
        </w:tc>
        <w:tc>
          <w:tcPr>
            <w:tcW w:w="3322" w:type="dxa"/>
          </w:tcPr>
          <w:p w:rsidR="002C441A" w:rsidRPr="009B656A" w:rsidRDefault="002C441A" w:rsidP="002C441A">
            <w:r w:rsidRPr="009B656A">
              <w:t>Rada Szkoły</w:t>
            </w:r>
          </w:p>
        </w:tc>
        <w:tc>
          <w:tcPr>
            <w:tcW w:w="1856" w:type="dxa"/>
          </w:tcPr>
          <w:p w:rsidR="002C441A" w:rsidRPr="009B656A" w:rsidRDefault="002250BF" w:rsidP="002C441A">
            <w:r w:rsidRPr="009B656A">
              <w:t>c</w:t>
            </w:r>
            <w:r w:rsidR="002C441A" w:rsidRPr="009B656A">
              <w:t>ały rok</w:t>
            </w:r>
          </w:p>
        </w:tc>
      </w:tr>
      <w:tr w:rsidR="002C441A" w:rsidRPr="000459C8" w:rsidTr="002C441A">
        <w:trPr>
          <w:trHeight w:val="11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9B656A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9B656A" w:rsidRDefault="002250BF" w:rsidP="002C441A">
            <w:r w:rsidRPr="009B656A">
              <w:t xml:space="preserve">7. </w:t>
            </w:r>
            <w:r w:rsidR="002C441A" w:rsidRPr="009B656A">
              <w:t>Współpraca Rady Szkoły z Samorządem Uczniowskim i Radą Rodziców</w:t>
            </w:r>
          </w:p>
        </w:tc>
        <w:tc>
          <w:tcPr>
            <w:tcW w:w="3322" w:type="dxa"/>
          </w:tcPr>
          <w:p w:rsidR="002C441A" w:rsidRPr="009B656A" w:rsidRDefault="002C441A" w:rsidP="002C441A">
            <w:r w:rsidRPr="009B656A">
              <w:t>Rada Szkoły, SU, RR</w:t>
            </w:r>
          </w:p>
        </w:tc>
        <w:tc>
          <w:tcPr>
            <w:tcW w:w="1856" w:type="dxa"/>
          </w:tcPr>
          <w:p w:rsidR="002C441A" w:rsidRPr="009B656A" w:rsidRDefault="002250BF" w:rsidP="002C441A">
            <w:r w:rsidRPr="009B656A">
              <w:t>c</w:t>
            </w:r>
            <w:r w:rsidR="002C441A" w:rsidRPr="009B656A">
              <w:t>ały rok</w:t>
            </w:r>
          </w:p>
        </w:tc>
      </w:tr>
      <w:tr w:rsidR="002C441A" w:rsidRPr="000459C8" w:rsidTr="002C441A">
        <w:trPr>
          <w:trHeight w:val="1284"/>
        </w:trPr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III</w:t>
            </w:r>
          </w:p>
        </w:tc>
        <w:tc>
          <w:tcPr>
            <w:tcW w:w="2819" w:type="dxa"/>
            <w:vMerge w:val="restart"/>
          </w:tcPr>
          <w:p w:rsidR="002C441A" w:rsidRPr="002250BF" w:rsidRDefault="002C441A" w:rsidP="002C441A">
            <w:pPr>
              <w:pStyle w:val="Akapitzlist"/>
              <w:ind w:left="0"/>
              <w:rPr>
                <w:rFonts w:cs="Calibri"/>
              </w:rPr>
            </w:pPr>
            <w:r w:rsidRPr="002250BF">
              <w:rPr>
                <w:rFonts w:cs="Calibri"/>
              </w:rPr>
              <w:t>Doskonalenie umiejętności przestrzegania norm społecznych</w:t>
            </w:r>
          </w:p>
        </w:tc>
        <w:tc>
          <w:tcPr>
            <w:tcW w:w="5465" w:type="dxa"/>
          </w:tcPr>
          <w:p w:rsidR="002C441A" w:rsidRPr="002250BF" w:rsidRDefault="002C441A" w:rsidP="002C441A">
            <w:pPr>
              <w:pStyle w:val="NormalnyWeb"/>
              <w:spacing w:before="0" w:beforeAutospacing="0" w:after="0" w:afterAutospacing="0"/>
            </w:pPr>
            <w:r w:rsidRPr="002250BF">
              <w:t>1. Zapoznanie uczniów i rodziców z prawami, obowiązkami oraz regulaminami szkolnymi (kontrakty klasowe,  regulaminy oceniania, Statut Szkoły, Konwencja Praw Dziecka itp.) oraz kształtowanie odpowiedzialności za własne zachowanie.</w:t>
            </w:r>
          </w:p>
        </w:tc>
        <w:tc>
          <w:tcPr>
            <w:tcW w:w="3322" w:type="dxa"/>
          </w:tcPr>
          <w:p w:rsidR="002C441A" w:rsidRPr="002250BF" w:rsidRDefault="002C441A" w:rsidP="002C441A">
            <w:pPr>
              <w:pStyle w:val="Standard"/>
            </w:pPr>
            <w:r w:rsidRPr="002250BF">
              <w:t>wychowawcy, specjaliści</w:t>
            </w:r>
          </w:p>
        </w:tc>
        <w:tc>
          <w:tcPr>
            <w:tcW w:w="1856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na początku roku szkolnego i zgodnie z harmonogramem</w:t>
            </w:r>
          </w:p>
        </w:tc>
      </w:tr>
      <w:tr w:rsidR="002C441A" w:rsidRPr="000459C8" w:rsidTr="002C441A">
        <w:trPr>
          <w:trHeight w:val="1024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2250BF" w:rsidRDefault="002C441A" w:rsidP="002C441A">
            <w:pPr>
              <w:pStyle w:val="Akapitzlist"/>
              <w:ind w:left="0"/>
              <w:rPr>
                <w:rFonts w:cs="Calibri"/>
              </w:rPr>
            </w:pPr>
          </w:p>
        </w:tc>
        <w:tc>
          <w:tcPr>
            <w:tcW w:w="5465" w:type="dxa"/>
          </w:tcPr>
          <w:p w:rsidR="002C441A" w:rsidRPr="002250BF" w:rsidRDefault="002C441A" w:rsidP="002C441A">
            <w:pPr>
              <w:pStyle w:val="NormalnyWeb"/>
              <w:spacing w:before="0" w:beforeAutospacing="0" w:after="0" w:afterAutospacing="0"/>
            </w:pPr>
            <w:r w:rsidRPr="002250BF">
              <w:t>2. Prowadzenie zajęć prospołecznych rozwijających empatię, wrażliwość na potrzeby innych, komunikację, postawy asertywne i tolerancyjne, a także zapobiegających agresji.</w:t>
            </w:r>
          </w:p>
        </w:tc>
        <w:tc>
          <w:tcPr>
            <w:tcW w:w="3322" w:type="dxa"/>
          </w:tcPr>
          <w:p w:rsidR="002C441A" w:rsidRPr="002250BF" w:rsidRDefault="002C441A" w:rsidP="002C441A">
            <w:pPr>
              <w:pStyle w:val="Standard"/>
            </w:pPr>
            <w:r w:rsidRPr="002250BF">
              <w:t>wychowawcy, specjaliści</w:t>
            </w:r>
          </w:p>
        </w:tc>
        <w:tc>
          <w:tcPr>
            <w:tcW w:w="1856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Cały rok</w:t>
            </w:r>
          </w:p>
        </w:tc>
      </w:tr>
      <w:tr w:rsidR="002C441A" w:rsidRPr="000459C8" w:rsidTr="002C441A">
        <w:trPr>
          <w:trHeight w:val="568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2250BF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3. Zapoznanie uczniów z Regulaminem Nagradzania Uczniów.</w:t>
            </w:r>
          </w:p>
        </w:tc>
        <w:tc>
          <w:tcPr>
            <w:tcW w:w="3322" w:type="dxa"/>
          </w:tcPr>
          <w:p w:rsidR="002C441A" w:rsidRPr="002250BF" w:rsidRDefault="002C441A" w:rsidP="002C441A">
            <w:pPr>
              <w:pStyle w:val="Standard"/>
            </w:pPr>
            <w:r w:rsidRPr="002250BF">
              <w:t>wychowawcy</w:t>
            </w:r>
          </w:p>
        </w:tc>
        <w:tc>
          <w:tcPr>
            <w:tcW w:w="1856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IX</w:t>
            </w:r>
          </w:p>
        </w:tc>
      </w:tr>
      <w:tr w:rsidR="002C441A" w:rsidRPr="000459C8" w:rsidTr="002C441A">
        <w:trPr>
          <w:trHeight w:val="751"/>
        </w:trPr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IV</w:t>
            </w:r>
          </w:p>
        </w:tc>
        <w:tc>
          <w:tcPr>
            <w:tcW w:w="2819" w:type="dxa"/>
            <w:vMerge w:val="restart"/>
          </w:tcPr>
          <w:p w:rsidR="002C441A" w:rsidRPr="002250BF" w:rsidRDefault="002C441A" w:rsidP="002C441A">
            <w:pPr>
              <w:pStyle w:val="Standard"/>
              <w:rPr>
                <w:b/>
                <w:bCs/>
                <w:u w:val="single"/>
              </w:rPr>
            </w:pPr>
            <w:r w:rsidRPr="002250BF">
              <w:rPr>
                <w:rFonts w:cs="Calibri"/>
              </w:rPr>
              <w:t>Wychowanie zmierzające do osiągnięcia ludzkiej dojrzałości przygotowującej do podejmowania odpowiedzialnych decyzji.</w:t>
            </w:r>
          </w:p>
        </w:tc>
        <w:tc>
          <w:tcPr>
            <w:tcW w:w="5465" w:type="dxa"/>
          </w:tcPr>
          <w:p w:rsidR="002C441A" w:rsidRPr="002250BF" w:rsidRDefault="002C441A" w:rsidP="002C441A">
            <w:pPr>
              <w:pStyle w:val="NormalnyWeb"/>
            </w:pPr>
            <w:r w:rsidRPr="002250BF">
              <w:t>1. Motywowanie uczniów do utrzymywania wysokiej frekwencji oraz przypominanie rodzicom zasad współpracy ze szkołą.</w:t>
            </w:r>
          </w:p>
        </w:tc>
        <w:tc>
          <w:tcPr>
            <w:tcW w:w="3322" w:type="dxa"/>
          </w:tcPr>
          <w:p w:rsidR="002C441A" w:rsidRPr="002250BF" w:rsidRDefault="002C441A" w:rsidP="002C441A">
            <w:pPr>
              <w:pStyle w:val="Standard"/>
            </w:pPr>
            <w:r w:rsidRPr="002250BF">
              <w:t>wszyscy nauczyciele</w:t>
            </w:r>
          </w:p>
        </w:tc>
        <w:tc>
          <w:tcPr>
            <w:tcW w:w="1856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cały rok</w:t>
            </w:r>
          </w:p>
          <w:p w:rsidR="002C441A" w:rsidRPr="002250BF" w:rsidRDefault="002C441A" w:rsidP="002C441A">
            <w:pPr>
              <w:pStyle w:val="TableContents"/>
            </w:pPr>
          </w:p>
        </w:tc>
      </w:tr>
      <w:tr w:rsidR="002C441A" w:rsidRPr="000459C8" w:rsidTr="002C441A">
        <w:trPr>
          <w:trHeight w:val="828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2250BF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2250BF" w:rsidRDefault="002C441A" w:rsidP="002C441A">
            <w:pPr>
              <w:pStyle w:val="TableContents"/>
              <w:tabs>
                <w:tab w:val="left" w:pos="198"/>
              </w:tabs>
            </w:pPr>
            <w:r w:rsidRPr="002250BF">
              <w:t>2. Egzekwowanie przestrzegania ustalonych zasad oraz prowadzenie zajęć dotyczących granic osobistych i społecznych.</w:t>
            </w:r>
          </w:p>
        </w:tc>
        <w:tc>
          <w:tcPr>
            <w:tcW w:w="3322" w:type="dxa"/>
          </w:tcPr>
          <w:p w:rsidR="002C441A" w:rsidRPr="002250BF" w:rsidRDefault="002C441A" w:rsidP="002C441A">
            <w:pPr>
              <w:pStyle w:val="Standard"/>
            </w:pPr>
            <w:r w:rsidRPr="002250BF">
              <w:t xml:space="preserve">wychowawcy, specjaliści, nauczyciel edukacji zdrowotnej </w:t>
            </w:r>
          </w:p>
        </w:tc>
        <w:tc>
          <w:tcPr>
            <w:tcW w:w="1856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cały rok</w:t>
            </w:r>
          </w:p>
        </w:tc>
      </w:tr>
      <w:tr w:rsidR="002C441A" w:rsidRPr="000459C8" w:rsidTr="002C441A"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V</w:t>
            </w:r>
          </w:p>
        </w:tc>
        <w:tc>
          <w:tcPr>
            <w:tcW w:w="2819" w:type="dxa"/>
            <w:vMerge w:val="restart"/>
          </w:tcPr>
          <w:p w:rsidR="002C441A" w:rsidRPr="002250BF" w:rsidRDefault="002C441A" w:rsidP="002C441A">
            <w:pPr>
              <w:pStyle w:val="Standard"/>
            </w:pPr>
            <w:r w:rsidRPr="002250BF">
              <w:t>Kształcenie wśród uczniów postaw przedsiębiorczości i kreatywności sprzyjających aktywnemu uczestnictwu w życiu gospodarczym:</w:t>
            </w:r>
          </w:p>
          <w:p w:rsidR="002C441A" w:rsidRPr="002250BF" w:rsidRDefault="002C441A" w:rsidP="002C441A">
            <w:pPr>
              <w:pStyle w:val="Standard"/>
            </w:pPr>
            <w:r w:rsidRPr="002250BF">
              <w:t>- wspieranie rozwoju umiejętności zawodowych</w:t>
            </w:r>
          </w:p>
          <w:p w:rsidR="002C441A" w:rsidRPr="002250BF" w:rsidRDefault="002C441A" w:rsidP="002C441A">
            <w:pPr>
              <w:pStyle w:val="Standard"/>
              <w:rPr>
                <w:b/>
                <w:bCs/>
                <w:u w:val="single"/>
              </w:rPr>
            </w:pPr>
            <w:r w:rsidRPr="002250BF">
              <w:t>- współpraca z pracodawcami oraz instytucjami regionalnymi (Priorytet 6)</w:t>
            </w:r>
          </w:p>
        </w:tc>
        <w:tc>
          <w:tcPr>
            <w:tcW w:w="5465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1. Realizowanie Wewnątrzszkolnego Programu Doradztwa Zawodowego.</w:t>
            </w:r>
          </w:p>
        </w:tc>
        <w:tc>
          <w:tcPr>
            <w:tcW w:w="3322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wszyscy nauczyciele</w:t>
            </w:r>
          </w:p>
        </w:tc>
        <w:tc>
          <w:tcPr>
            <w:tcW w:w="1856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cały rok</w:t>
            </w:r>
          </w:p>
        </w:tc>
      </w:tr>
      <w:tr w:rsidR="002C441A" w:rsidRPr="000459C8" w:rsidTr="002C441A"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2250BF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2250BF" w:rsidRDefault="002C441A" w:rsidP="002C441A">
            <w:pPr>
              <w:pStyle w:val="TableContents"/>
              <w:tabs>
                <w:tab w:val="left" w:pos="198"/>
              </w:tabs>
            </w:pPr>
            <w:r w:rsidRPr="002250BF">
              <w:t>2. Realizowanie programu „Młodzi Przedsiębiorcy”.</w:t>
            </w:r>
          </w:p>
        </w:tc>
        <w:tc>
          <w:tcPr>
            <w:tcW w:w="3322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koordynatorzy</w:t>
            </w:r>
          </w:p>
        </w:tc>
        <w:tc>
          <w:tcPr>
            <w:tcW w:w="1856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cały rok</w:t>
            </w:r>
          </w:p>
        </w:tc>
      </w:tr>
      <w:tr w:rsidR="002C441A" w:rsidRPr="000459C8" w:rsidTr="002C441A"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2250BF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2250BF" w:rsidRDefault="002C441A" w:rsidP="002C441A">
            <w:pPr>
              <w:pStyle w:val="TableContents"/>
              <w:tabs>
                <w:tab w:val="left" w:pos="198"/>
              </w:tabs>
            </w:pPr>
            <w:r w:rsidRPr="002250BF">
              <w:t>3. Nawiązywanie współpracy z pracodawcami i szkołami ponadpodstawowymi w celu pogłębiania wiedzy uczniów na temat przyszłych zawodów.</w:t>
            </w:r>
          </w:p>
        </w:tc>
        <w:tc>
          <w:tcPr>
            <w:tcW w:w="3322" w:type="dxa"/>
          </w:tcPr>
          <w:p w:rsidR="002C441A" w:rsidRPr="002250BF" w:rsidRDefault="002C441A" w:rsidP="002C441A">
            <w:pPr>
              <w:pStyle w:val="Standard"/>
            </w:pPr>
            <w:r w:rsidRPr="002250BF">
              <w:t>wychowawcy</w:t>
            </w:r>
          </w:p>
        </w:tc>
        <w:tc>
          <w:tcPr>
            <w:tcW w:w="1856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cały rok</w:t>
            </w:r>
          </w:p>
        </w:tc>
      </w:tr>
      <w:tr w:rsidR="002C441A" w:rsidRPr="000459C8" w:rsidTr="002C441A"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2250BF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2250BF" w:rsidRDefault="002C441A" w:rsidP="002C441A">
            <w:pPr>
              <w:pStyle w:val="TableContents"/>
              <w:rPr>
                <w:rFonts w:eastAsia="Times New Roman" w:cs="Times New Roman"/>
                <w:lang w:eastAsia="pl-PL"/>
              </w:rPr>
            </w:pPr>
            <w:r w:rsidRPr="002250BF">
              <w:t>4.Organizowanie wycieczek edukacyjnych do lokalnych instytucji i zakładów pracy w celu poznania nowoczesnych technologii oraz warunków pracy.</w:t>
            </w:r>
          </w:p>
        </w:tc>
        <w:tc>
          <w:tcPr>
            <w:tcW w:w="3322" w:type="dxa"/>
          </w:tcPr>
          <w:p w:rsidR="002C441A" w:rsidRPr="002250BF" w:rsidRDefault="002C441A" w:rsidP="002C441A">
            <w:pPr>
              <w:pStyle w:val="Standard"/>
            </w:pPr>
            <w:r w:rsidRPr="002250BF">
              <w:t>wychowawcy</w:t>
            </w:r>
          </w:p>
        </w:tc>
        <w:tc>
          <w:tcPr>
            <w:tcW w:w="1856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cały rok</w:t>
            </w:r>
          </w:p>
        </w:tc>
      </w:tr>
      <w:tr w:rsidR="002C441A" w:rsidRPr="000459C8" w:rsidTr="002C441A"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2250BF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 xml:space="preserve">5. Prowadzenie akcji informacyjnej wśród uczniów i rodziców dotyczącej szkolnictwa branżowego. </w:t>
            </w:r>
          </w:p>
        </w:tc>
        <w:tc>
          <w:tcPr>
            <w:tcW w:w="3322" w:type="dxa"/>
          </w:tcPr>
          <w:p w:rsidR="002C441A" w:rsidRPr="002250BF" w:rsidRDefault="002C441A" w:rsidP="002C441A">
            <w:pPr>
              <w:pStyle w:val="Standard"/>
            </w:pPr>
            <w:r w:rsidRPr="002250BF">
              <w:t>wszyscy nauczyciele</w:t>
            </w:r>
          </w:p>
        </w:tc>
        <w:tc>
          <w:tcPr>
            <w:tcW w:w="1856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cały rok</w:t>
            </w:r>
          </w:p>
        </w:tc>
      </w:tr>
      <w:tr w:rsidR="002C441A" w:rsidRPr="000459C8" w:rsidTr="002C441A">
        <w:trPr>
          <w:trHeight w:val="504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2250BF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rPr>
                <w:rFonts w:eastAsia="Times New Roman" w:cs="Times New Roman"/>
                <w:lang w:eastAsia="pl-PL"/>
              </w:rPr>
              <w:t xml:space="preserve">6. Organizowanie spotkań z ciekawymi ludźmi i przedstawicielami różnych zawodów w tym rodziców uczniów. </w:t>
            </w:r>
          </w:p>
        </w:tc>
        <w:tc>
          <w:tcPr>
            <w:tcW w:w="3322" w:type="dxa"/>
          </w:tcPr>
          <w:p w:rsidR="002C441A" w:rsidRPr="002250BF" w:rsidRDefault="002C441A" w:rsidP="002C441A">
            <w:pPr>
              <w:pStyle w:val="Standard"/>
            </w:pPr>
            <w:r w:rsidRPr="002250BF">
              <w:t>wychowawcy</w:t>
            </w:r>
          </w:p>
        </w:tc>
        <w:tc>
          <w:tcPr>
            <w:tcW w:w="1856" w:type="dxa"/>
          </w:tcPr>
          <w:p w:rsidR="002C441A" w:rsidRPr="002250BF" w:rsidRDefault="002C441A" w:rsidP="002C441A">
            <w:pPr>
              <w:pStyle w:val="TableContents"/>
            </w:pPr>
            <w:r w:rsidRPr="002250BF">
              <w:t>cały rok</w:t>
            </w:r>
          </w:p>
        </w:tc>
      </w:tr>
      <w:tr w:rsidR="002C441A" w:rsidRPr="000459C8" w:rsidTr="002C441A">
        <w:trPr>
          <w:trHeight w:val="855"/>
        </w:trPr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VI</w:t>
            </w:r>
          </w:p>
        </w:tc>
        <w:tc>
          <w:tcPr>
            <w:tcW w:w="2819" w:type="dxa"/>
            <w:vMerge w:val="restart"/>
          </w:tcPr>
          <w:p w:rsidR="002C441A" w:rsidRPr="000459C8" w:rsidRDefault="002C441A" w:rsidP="002C441A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bCs w:val="0"/>
              </w:rPr>
            </w:pPr>
            <w:r w:rsidRPr="000459C8">
              <w:rPr>
                <w:rStyle w:val="Pogrubienie"/>
              </w:rPr>
              <w:t>Kształtowanie postaw proekologicznych u uczniów poprzez:</w:t>
            </w:r>
          </w:p>
          <w:p w:rsidR="002C441A" w:rsidRPr="000459C8" w:rsidRDefault="002C441A" w:rsidP="002C441A">
            <w:pPr>
              <w:pStyle w:val="NormalnyWeb"/>
              <w:spacing w:before="0" w:beforeAutospacing="0" w:after="0" w:afterAutospacing="0"/>
            </w:pPr>
            <w:r w:rsidRPr="000459C8">
              <w:t>- edukację o ochronie środowiska,</w:t>
            </w:r>
          </w:p>
          <w:p w:rsidR="002C441A" w:rsidRDefault="002C441A" w:rsidP="002C441A">
            <w:pPr>
              <w:pStyle w:val="NormalnyWeb"/>
              <w:spacing w:before="0" w:beforeAutospacing="0" w:after="0" w:afterAutospacing="0"/>
            </w:pPr>
            <w:r w:rsidRPr="000459C8">
              <w:t>- promowanie odpowiedzialnego korzystania z zasobów.</w:t>
            </w:r>
          </w:p>
          <w:p w:rsidR="009B656A" w:rsidRPr="007D35EE" w:rsidRDefault="009B656A" w:rsidP="002C441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NormalnyWeb"/>
            </w:pPr>
            <w:r>
              <w:t>1.Realizowanie działań i projektów ekologicznych, obejmujących ochronę przyrody, segregację odpadów, recykling oraz dbanie o czystość otoczenia.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wychowawcy, nauczyciele biologii, przyrody, geografii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2C441A" w:rsidRPr="000459C8" w:rsidTr="002C441A">
        <w:trPr>
          <w:trHeight w:val="449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NormalnyWeb"/>
            </w:pPr>
            <w:r>
              <w:t>2. Edukowanie uczniów w zakresie oszczędzania zasobów naturalnych i odpowiedzialnej konsumpcji.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848"/>
        </w:trPr>
        <w:tc>
          <w:tcPr>
            <w:tcW w:w="13992" w:type="dxa"/>
            <w:gridSpan w:val="5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  <w:p w:rsidR="002C441A" w:rsidRPr="000459C8" w:rsidRDefault="002C441A" w:rsidP="002C441A">
            <w:pPr>
              <w:pStyle w:val="Standard"/>
              <w:jc w:val="center"/>
              <w:rPr>
                <w:b/>
              </w:rPr>
            </w:pPr>
            <w:r w:rsidRPr="000459C8">
              <w:rPr>
                <w:b/>
                <w:bCs/>
              </w:rPr>
              <w:t xml:space="preserve">OBSZAR  </w:t>
            </w:r>
            <w:r w:rsidRPr="000459C8">
              <w:rPr>
                <w:b/>
              </w:rPr>
              <w:t>ROZWOJU  INTELEKTUALNEGO I EMOCJONALNEGO:</w:t>
            </w:r>
          </w:p>
          <w:p w:rsidR="002C441A" w:rsidRPr="000459C8" w:rsidRDefault="002C441A" w:rsidP="002C441A">
            <w:pPr>
              <w:pStyle w:val="TableContents"/>
            </w:pPr>
          </w:p>
        </w:tc>
      </w:tr>
      <w:tr w:rsidR="002C441A" w:rsidRPr="000459C8" w:rsidTr="002C441A">
        <w:tc>
          <w:tcPr>
            <w:tcW w:w="530" w:type="dxa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  <w:r w:rsidRPr="000459C8">
              <w:rPr>
                <w:b/>
                <w:bCs/>
              </w:rPr>
              <w:t>Zadania</w:t>
            </w: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  <w:jc w:val="center"/>
            </w:pPr>
            <w:r w:rsidRPr="000459C8">
              <w:rPr>
                <w:b/>
                <w:bCs/>
              </w:rPr>
              <w:t>Sposób realizacji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  <w:jc w:val="center"/>
            </w:pPr>
            <w:r w:rsidRPr="000459C8">
              <w:rPr>
                <w:b/>
                <w:bCs/>
              </w:rPr>
              <w:t>Odpowiedzialni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  <w:jc w:val="center"/>
            </w:pPr>
            <w:r w:rsidRPr="000459C8">
              <w:rPr>
                <w:b/>
                <w:bCs/>
              </w:rPr>
              <w:t>Terminy</w:t>
            </w:r>
          </w:p>
        </w:tc>
      </w:tr>
      <w:tr w:rsidR="002C441A" w:rsidRPr="000459C8" w:rsidTr="002C441A"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I</w:t>
            </w:r>
          </w:p>
        </w:tc>
        <w:tc>
          <w:tcPr>
            <w:tcW w:w="2819" w:type="dxa"/>
            <w:vMerge w:val="restart"/>
          </w:tcPr>
          <w:p w:rsidR="002C441A" w:rsidRPr="000459C8" w:rsidRDefault="002C441A" w:rsidP="002C441A">
            <w:pPr>
              <w:pStyle w:val="Standard"/>
            </w:pPr>
            <w:r w:rsidRPr="000459C8">
              <w:t>Podnoszenie jakości edukacji poprzez dostosowanie nauczania do potrzeb i możliwości każdego ucznia:</w:t>
            </w:r>
          </w:p>
          <w:p w:rsidR="002C441A" w:rsidRPr="000459C8" w:rsidRDefault="002C441A" w:rsidP="002C441A">
            <w:pPr>
              <w:pStyle w:val="Standard"/>
              <w:rPr>
                <w:rFonts w:eastAsia="TTE16CC348t00"/>
              </w:rPr>
            </w:pPr>
            <w:r w:rsidRPr="000459C8">
              <w:rPr>
                <w:rFonts w:eastAsia="TTE16CC348t00"/>
              </w:rPr>
              <w:t>- praca z dziećmi ze specjalnymi potrzebami edukacyjnymi</w:t>
            </w:r>
          </w:p>
          <w:p w:rsidR="002C441A" w:rsidRPr="000459C8" w:rsidRDefault="002C441A" w:rsidP="002C441A">
            <w:pPr>
              <w:pStyle w:val="TableContents"/>
              <w:rPr>
                <w:rFonts w:eastAsia="TTE16CC348t00"/>
              </w:rPr>
            </w:pPr>
            <w:r w:rsidRPr="000459C8">
              <w:rPr>
                <w:rFonts w:eastAsia="TTE16CC348t00"/>
              </w:rPr>
              <w:t xml:space="preserve">- rozwijanie uzdolnień i zainteresowań </w:t>
            </w:r>
          </w:p>
          <w:p w:rsidR="002C441A" w:rsidRPr="000459C8" w:rsidRDefault="002C441A" w:rsidP="002C441A">
            <w:pPr>
              <w:pStyle w:val="Standard"/>
              <w:rPr>
                <w:rFonts w:eastAsia="TTE16CC348t00"/>
              </w:rPr>
            </w:pPr>
            <w:r w:rsidRPr="000459C8">
              <w:rPr>
                <w:rFonts w:eastAsia="TTE16CC348t00"/>
              </w:rPr>
              <w:t>- wspieranie aktywności poznawczej i poczucie sprawczości ucznia poprzez promowanie oceniania kształtującego i metod aktywizujących w dydaktyce</w:t>
            </w:r>
          </w:p>
          <w:p w:rsidR="002C441A" w:rsidRPr="000459C8" w:rsidRDefault="002C441A" w:rsidP="002C441A">
            <w:pPr>
              <w:pStyle w:val="Standard"/>
              <w:rPr>
                <w:rFonts w:eastAsia="TTE16CC348t00"/>
                <w:sz w:val="22"/>
                <w:szCs w:val="22"/>
              </w:rPr>
            </w:pPr>
            <w:r w:rsidRPr="000459C8">
              <w:rPr>
                <w:sz w:val="20"/>
                <w:szCs w:val="20"/>
              </w:rPr>
              <w:t>(Priorytet 1,8)</w:t>
            </w:r>
          </w:p>
          <w:p w:rsidR="002C441A" w:rsidRPr="000459C8" w:rsidRDefault="002C441A" w:rsidP="002C441A">
            <w:pPr>
              <w:pStyle w:val="TableContents"/>
              <w:rPr>
                <w:rFonts w:eastAsia="TTE16CC348t00"/>
              </w:rPr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widowControl/>
              <w:suppressAutoHyphens w:val="0"/>
              <w:autoSpaceDN/>
              <w:textAlignment w:val="auto"/>
            </w:pPr>
            <w:r>
              <w:t xml:space="preserve">1. Współpraca z rodzicami i specjalistami (w tym PPP), obejmująca diagnozowanie potrzeb uczniów, zachęcanie rodziców do udziału w zajęciach profilaktycznych i specjalistycznych oraz motywowanie ich do wspierania procesu uczenia się dzieci. 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widowControl/>
              <w:suppressAutoHyphens w:val="0"/>
              <w:autoSpaceDN/>
              <w:textAlignment w:val="auto"/>
            </w:pPr>
            <w:r>
              <w:t xml:space="preserve">2. Prowadzenie zajęć szkolnych z uwzględnieniem edukacji włączającej, rozwijania kompetencji uczenia się oraz stosowania oceniania kształtującego i metod aktywizujących. 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 xml:space="preserve">wszyscy nauczyciele 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54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widowControl/>
              <w:suppressAutoHyphens w:val="0"/>
              <w:autoSpaceDN/>
              <w:textAlignment w:val="auto"/>
            </w:pPr>
            <w:r>
              <w:t>3. Organizowanie zajęć specjalistycznych i indywidualnych wspierających uczniów.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specjaliści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>
              <w:t>wg. harmonogramu</w:t>
            </w:r>
          </w:p>
        </w:tc>
      </w:tr>
      <w:tr w:rsidR="002C441A" w:rsidRPr="000459C8" w:rsidTr="002C441A">
        <w:trPr>
          <w:trHeight w:val="54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widowControl/>
              <w:suppressAutoHyphens w:val="0"/>
              <w:autoSpaceDN/>
              <w:textAlignment w:val="auto"/>
            </w:pPr>
            <w:r>
              <w:t xml:space="preserve">4. Rozpoznawanie i rozwijanie uzdolnień uczniów 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54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widowControl/>
              <w:suppressAutoHyphens w:val="0"/>
              <w:autoSpaceDN/>
              <w:textAlignment w:val="auto"/>
            </w:pPr>
            <w:r>
              <w:t>5. Wspieranie procesu uczenia się poprzez uczenie dzieci i rodziców efektywnych metod nauki, angażowanie świetlicy i biblioteki w pomoc edukacyjną oraz wykorzystywanie nowoczesnych technologii Laboratoriów Przyszłości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491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48323E" w:rsidRDefault="002C441A" w:rsidP="002C441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t xml:space="preserve">6. </w:t>
            </w:r>
            <w:r w:rsidRPr="00326425">
              <w:rPr>
                <w:color w:val="000000" w:themeColor="text1"/>
              </w:rPr>
              <w:t>Wdrożenie</w:t>
            </w:r>
            <w:r w:rsidRPr="007D35EE">
              <w:rPr>
                <w:rFonts w:eastAsia="Times New Roman" w:cs="Times New Roman"/>
                <w:kern w:val="0"/>
                <w:lang w:eastAsia="pl-PL" w:bidi="ar-SA"/>
              </w:rPr>
              <w:t xml:space="preserve"> „Regulaminu nagradzania uczniów”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rPr>
                <w:rFonts w:eastAsiaTheme="minorHAnsi" w:cs="Times New Roman"/>
                <w:bCs/>
                <w:kern w:val="0"/>
                <w:lang w:eastAsia="en-US" w:bidi="ar-SA"/>
              </w:rPr>
              <w:t>zespół ds. uzdolnień i promocji szkoły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>
              <w:t>IX 2025</w:t>
            </w:r>
          </w:p>
        </w:tc>
      </w:tr>
      <w:tr w:rsidR="002C441A" w:rsidRPr="000459C8" w:rsidTr="002C441A">
        <w:trPr>
          <w:trHeight w:val="172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5" w:type="dxa"/>
          </w:tcPr>
          <w:p w:rsidR="002C441A" w:rsidRPr="0048323E" w:rsidRDefault="002C441A" w:rsidP="002C441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7. </w:t>
            </w:r>
            <w:r w:rsidRPr="007D35EE">
              <w:rPr>
                <w:rFonts w:eastAsia="Times New Roman" w:cs="Times New Roman"/>
                <w:kern w:val="0"/>
                <w:lang w:eastAsia="pl-PL" w:bidi="ar-SA"/>
              </w:rPr>
              <w:t xml:space="preserve">Promocja sukcesów i osiągnięć uczniów 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>
              <w:t>wszyscy nauczyciel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>
              <w:t>cały rok</w:t>
            </w:r>
          </w:p>
        </w:tc>
      </w:tr>
      <w:tr w:rsidR="002C441A" w:rsidRPr="000459C8" w:rsidTr="002C441A"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II</w:t>
            </w:r>
          </w:p>
        </w:tc>
        <w:tc>
          <w:tcPr>
            <w:tcW w:w="2819" w:type="dxa"/>
            <w:vMerge w:val="restart"/>
          </w:tcPr>
          <w:p w:rsidR="002C441A" w:rsidRPr="000459C8" w:rsidRDefault="002C441A" w:rsidP="002C441A">
            <w:pPr>
              <w:pStyle w:val="Standard"/>
              <w:rPr>
                <w:b/>
                <w:bCs/>
                <w:u w:val="single"/>
              </w:rPr>
            </w:pPr>
            <w:r w:rsidRPr="000459C8">
              <w:t>Zapewnienie wsparcia psychologiczno-pedagogicznego.</w:t>
            </w: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>
              <w:t>1. Prowadzenie konsultacji, porad oraz rozmów wspierających i motywujących z uczniami i rodzicami.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wg. potrzeb</w:t>
            </w:r>
          </w:p>
        </w:tc>
      </w:tr>
      <w:tr w:rsidR="002C441A" w:rsidRPr="000459C8" w:rsidTr="002C441A"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 w:rsidRPr="000459C8">
              <w:rPr>
                <w:rFonts w:cs="Calibri"/>
              </w:rPr>
              <w:t>2. Prowadzenie zajęć wspierających rozwój emocjonalno-społeczny.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psycholog, pedagodzy specjalni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wg. potrzeb</w:t>
            </w:r>
          </w:p>
        </w:tc>
      </w:tr>
      <w:tr w:rsidR="002C441A" w:rsidRPr="000459C8" w:rsidTr="002C441A"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 w:rsidRPr="000459C8">
              <w:t xml:space="preserve">3. </w:t>
            </w:r>
            <w:r>
              <w:t xml:space="preserve">Realizacja programu TUS „Akademia Relacji” 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psycholog, pedagodzy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wg. potrzeb</w:t>
            </w:r>
          </w:p>
        </w:tc>
      </w:tr>
      <w:tr w:rsidR="002C441A" w:rsidRPr="000459C8" w:rsidTr="002C441A"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>
              <w:t>4</w:t>
            </w:r>
            <w:r w:rsidRPr="000459C8">
              <w:t xml:space="preserve">. Realizowanie programu „Razem łatwiej” we współpracy z Cogito MED w Jeleniej Górze. 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3A6CA4">
              <w:t>koordynator szkolny</w:t>
            </w:r>
            <w:r w:rsidRPr="003A6CA4">
              <w:tab/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3A6CA4">
              <w:t>zgodnie z harmonogramem</w:t>
            </w:r>
          </w:p>
        </w:tc>
      </w:tr>
      <w:tr w:rsidR="002C441A" w:rsidRPr="000459C8" w:rsidTr="002C441A"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bookmarkStart w:id="1" w:name="_Hlk208396019"/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>
              <w:t xml:space="preserve">5. </w:t>
            </w:r>
            <w:r w:rsidRPr="000459C8">
              <w:t>Realizowanie programu  Niebieska Skrzyneczka Zdrowia Psychicznego Dzieci i Młodzieży.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koordynator szkolny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zgodnie z harmonogramem</w:t>
            </w:r>
          </w:p>
        </w:tc>
      </w:tr>
      <w:bookmarkEnd w:id="1"/>
      <w:tr w:rsidR="002C441A" w:rsidRPr="000459C8" w:rsidTr="002C441A">
        <w:trPr>
          <w:trHeight w:val="830"/>
        </w:trPr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III</w:t>
            </w:r>
          </w:p>
        </w:tc>
        <w:tc>
          <w:tcPr>
            <w:tcW w:w="2819" w:type="dxa"/>
            <w:vMerge w:val="restart"/>
          </w:tcPr>
          <w:p w:rsidR="002C441A" w:rsidRPr="000459C8" w:rsidRDefault="002C441A" w:rsidP="002C441A">
            <w:pPr>
              <w:pStyle w:val="Standard"/>
              <w:rPr>
                <w:b/>
                <w:bCs/>
                <w:u w:val="single"/>
              </w:rPr>
            </w:pPr>
            <w:r w:rsidRPr="000459C8">
              <w:t xml:space="preserve">Wzmacnianie pozytywnego klimatu szkoły oraz poczucia bezpieczeństwa uczniów </w:t>
            </w:r>
            <w:r w:rsidRPr="000459C8">
              <w:rPr>
                <w:sz w:val="20"/>
                <w:szCs w:val="20"/>
              </w:rPr>
              <w:t>(Priorytet 4)</w:t>
            </w: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</w:pPr>
            <w:r>
              <w:t>1. Prowadzenie zajęć integracyjnych na początku roku, w jego trakcie oraz w przypadku pojawienia się nowego ucznia.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83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Default="002C441A" w:rsidP="002C441A">
            <w:pPr>
              <w:pStyle w:val="TableContents"/>
            </w:pPr>
            <w:r>
              <w:t>2. Organizowanie imprez i uroczystości klasowych, szkolnych i środowiskowych we współpracy z rodzicami.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2C441A" w:rsidRPr="000459C8" w:rsidTr="002C441A">
        <w:trPr>
          <w:trHeight w:val="222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 xml:space="preserve">3. </w:t>
            </w:r>
            <w:r>
              <w:t>Prowadzenie szkolnego radiowęzła jako formy aktywności i integracji uczniów.</w:t>
            </w:r>
          </w:p>
        </w:tc>
        <w:tc>
          <w:tcPr>
            <w:tcW w:w="3322" w:type="dxa"/>
          </w:tcPr>
          <w:p w:rsidR="002C441A" w:rsidRPr="00326425" w:rsidRDefault="002C441A" w:rsidP="002C441A">
            <w:pPr>
              <w:pStyle w:val="Standard"/>
            </w:pPr>
            <w:r w:rsidRPr="00326425">
              <w:t>wychowawca klasy VII b</w:t>
            </w:r>
          </w:p>
        </w:tc>
        <w:tc>
          <w:tcPr>
            <w:tcW w:w="1856" w:type="dxa"/>
          </w:tcPr>
          <w:p w:rsidR="002C441A" w:rsidRPr="00326425" w:rsidRDefault="002C441A" w:rsidP="002C441A">
            <w:pPr>
              <w:pStyle w:val="TableContents"/>
            </w:pPr>
            <w:r w:rsidRPr="00326425">
              <w:t>cały rok</w:t>
            </w:r>
          </w:p>
        </w:tc>
      </w:tr>
      <w:tr w:rsidR="002C441A" w:rsidRPr="000459C8" w:rsidTr="001336BC">
        <w:trPr>
          <w:trHeight w:val="761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</w:pPr>
            <w:r w:rsidRPr="00C80EB4">
              <w:t>4. Budowanie atmosfery zaufania poprzez otwartą rozmowę o problemach i przemocy oraz rozwijanie empatycznych relacji nauczyciel–uczeń.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r w:rsidRPr="000459C8">
              <w:t>cały rok</w:t>
            </w:r>
          </w:p>
        </w:tc>
      </w:tr>
      <w:tr w:rsidR="002C441A" w:rsidRPr="000459C8" w:rsidTr="002C441A">
        <w:trPr>
          <w:trHeight w:val="983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C80EB4" w:rsidRDefault="002C441A" w:rsidP="002C441A">
            <w:pPr>
              <w:pStyle w:val="TableContents"/>
            </w:pPr>
            <w:r w:rsidRPr="00C80EB4">
              <w:t>5. Podejmowanie działań profilaktycznych przeciwdziałających agresji, zastraszaniu i kradzieżom oraz konsekwentne egzekwowanie zasad szkolnych.</w:t>
            </w:r>
          </w:p>
        </w:tc>
        <w:tc>
          <w:tcPr>
            <w:tcW w:w="3322" w:type="dxa"/>
          </w:tcPr>
          <w:p w:rsidR="002C441A" w:rsidRDefault="002C441A" w:rsidP="002C441A">
            <w:pPr>
              <w:pStyle w:val="Standard"/>
            </w:pPr>
            <w:r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r>
              <w:t>cały rok</w:t>
            </w:r>
          </w:p>
        </w:tc>
      </w:tr>
      <w:tr w:rsidR="002C441A" w:rsidRPr="000459C8" w:rsidTr="002C441A">
        <w:trPr>
          <w:trHeight w:val="495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9B656A" w:rsidRDefault="002C441A" w:rsidP="002C441A">
            <w:r w:rsidRPr="009B656A">
              <w:t>6. Powołanie Szkolnego Rzecznika Praw Ucznia</w:t>
            </w:r>
            <w:r w:rsidR="009B656A">
              <w:t xml:space="preserve">                   </w:t>
            </w:r>
            <w:r w:rsidRPr="009B656A">
              <w:t xml:space="preserve"> i opracowanie regulaminu jego działania</w:t>
            </w:r>
          </w:p>
        </w:tc>
        <w:tc>
          <w:tcPr>
            <w:tcW w:w="3322" w:type="dxa"/>
          </w:tcPr>
          <w:p w:rsidR="002C441A" w:rsidRPr="009B656A" w:rsidRDefault="002C441A" w:rsidP="002C441A">
            <w:r w:rsidRPr="009B656A">
              <w:t>Dyrektor, Rada Szkoły, Samorząd Uczniowski</w:t>
            </w:r>
          </w:p>
        </w:tc>
        <w:tc>
          <w:tcPr>
            <w:tcW w:w="1856" w:type="dxa"/>
          </w:tcPr>
          <w:p w:rsidR="002C441A" w:rsidRPr="009B656A" w:rsidRDefault="002C441A" w:rsidP="002C441A">
            <w:r w:rsidRPr="009B656A">
              <w:t>I semestr</w:t>
            </w:r>
          </w:p>
        </w:tc>
      </w:tr>
      <w:tr w:rsidR="002C441A" w:rsidRPr="000459C8" w:rsidTr="002C441A">
        <w:trPr>
          <w:trHeight w:val="495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9B656A" w:rsidRDefault="002C441A" w:rsidP="002C441A">
            <w:r w:rsidRPr="009B656A">
              <w:t>7. Organizowanie cyklicznych dyżurów Rzecznika Praw Ucznia dostępnych dla uczniów</w:t>
            </w:r>
          </w:p>
        </w:tc>
        <w:tc>
          <w:tcPr>
            <w:tcW w:w="3322" w:type="dxa"/>
          </w:tcPr>
          <w:p w:rsidR="002C441A" w:rsidRPr="009B656A" w:rsidRDefault="002C441A" w:rsidP="002C441A">
            <w:r w:rsidRPr="009B656A">
              <w:t>Rzecznik Praw Ucznia</w:t>
            </w:r>
          </w:p>
        </w:tc>
        <w:tc>
          <w:tcPr>
            <w:tcW w:w="1856" w:type="dxa"/>
          </w:tcPr>
          <w:p w:rsidR="002C441A" w:rsidRPr="009B656A" w:rsidRDefault="002C441A" w:rsidP="002C441A">
            <w:r w:rsidRPr="009B656A">
              <w:t>cały rok</w:t>
            </w:r>
          </w:p>
        </w:tc>
      </w:tr>
      <w:tr w:rsidR="002C441A" w:rsidRPr="000459C8" w:rsidTr="002C441A">
        <w:trPr>
          <w:trHeight w:val="853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9B656A" w:rsidRDefault="002C441A" w:rsidP="002C441A">
            <w:r w:rsidRPr="009B656A">
              <w:t xml:space="preserve">8. Prowadzenie działań edukacyjnych nt. praw </w:t>
            </w:r>
            <w:r w:rsidR="009B656A" w:rsidRPr="009B656A">
              <w:t xml:space="preserve">                   </w:t>
            </w:r>
            <w:r w:rsidRPr="009B656A">
              <w:t xml:space="preserve">i obowiązków ucznia (gazetki, plakaty, informacje </w:t>
            </w:r>
            <w:r w:rsidR="009B656A" w:rsidRPr="009B656A">
              <w:t xml:space="preserve">          </w:t>
            </w:r>
            <w:r w:rsidRPr="009B656A">
              <w:t>w dzienniku elektronicznym, godziny wychowawcze)</w:t>
            </w:r>
          </w:p>
        </w:tc>
        <w:tc>
          <w:tcPr>
            <w:tcW w:w="3322" w:type="dxa"/>
          </w:tcPr>
          <w:p w:rsidR="002C441A" w:rsidRPr="009B656A" w:rsidRDefault="002C441A" w:rsidP="002C441A">
            <w:r w:rsidRPr="009B656A">
              <w:t>Rzecznik, wychowawcy, SU</w:t>
            </w:r>
          </w:p>
        </w:tc>
        <w:tc>
          <w:tcPr>
            <w:tcW w:w="1856" w:type="dxa"/>
          </w:tcPr>
          <w:p w:rsidR="002C441A" w:rsidRPr="009B656A" w:rsidRDefault="002C441A" w:rsidP="002C441A">
            <w:r w:rsidRPr="009B656A">
              <w:t>cały rok</w:t>
            </w:r>
          </w:p>
        </w:tc>
      </w:tr>
      <w:tr w:rsidR="002C441A" w:rsidRPr="000459C8" w:rsidTr="002C441A">
        <w:trPr>
          <w:trHeight w:val="286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9B656A" w:rsidRDefault="002C441A" w:rsidP="002C441A">
            <w:r w:rsidRPr="009B656A">
              <w:t>9. Współpraca Rzecz</w:t>
            </w:r>
            <w:r w:rsidR="009B656A" w:rsidRPr="009B656A">
              <w:t>nika z psychologiem, pedago</w:t>
            </w:r>
            <w:r w:rsidRPr="009B656A">
              <w:t>gami i wychowawcami w zakresie mediacji</w:t>
            </w:r>
            <w:r w:rsidR="009B656A" w:rsidRPr="009B656A">
              <w:t xml:space="preserve">           </w:t>
            </w:r>
            <w:r w:rsidRPr="009B656A">
              <w:t xml:space="preserve"> i interwencji</w:t>
            </w:r>
          </w:p>
        </w:tc>
        <w:tc>
          <w:tcPr>
            <w:tcW w:w="3322" w:type="dxa"/>
          </w:tcPr>
          <w:p w:rsidR="002C441A" w:rsidRPr="009B656A" w:rsidRDefault="002C441A" w:rsidP="002C441A">
            <w:r w:rsidRPr="009B656A">
              <w:t>Rzecznik, specjaliści szkolni</w:t>
            </w:r>
          </w:p>
        </w:tc>
        <w:tc>
          <w:tcPr>
            <w:tcW w:w="1856" w:type="dxa"/>
          </w:tcPr>
          <w:p w:rsidR="002C441A" w:rsidRPr="009B656A" w:rsidRDefault="002C441A" w:rsidP="002C441A">
            <w:r w:rsidRPr="009B656A">
              <w:t>cały rok</w:t>
            </w:r>
          </w:p>
        </w:tc>
      </w:tr>
      <w:tr w:rsidR="002C441A" w:rsidRPr="000459C8" w:rsidTr="002C441A">
        <w:trPr>
          <w:trHeight w:val="555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9B656A" w:rsidRDefault="002C441A" w:rsidP="002C441A">
            <w:r w:rsidRPr="009B656A">
              <w:t>10. Udział Rzecznika w posiedzeniach RP/Rady Szkoły, jeśli tematem są prawa uczniów</w:t>
            </w:r>
          </w:p>
        </w:tc>
        <w:tc>
          <w:tcPr>
            <w:tcW w:w="3322" w:type="dxa"/>
          </w:tcPr>
          <w:p w:rsidR="002C441A" w:rsidRPr="009B656A" w:rsidRDefault="002C441A" w:rsidP="002C441A">
            <w:r w:rsidRPr="009B656A">
              <w:t>Rzecznik, Dyrektor</w:t>
            </w:r>
          </w:p>
        </w:tc>
        <w:tc>
          <w:tcPr>
            <w:tcW w:w="1856" w:type="dxa"/>
          </w:tcPr>
          <w:p w:rsidR="002C441A" w:rsidRPr="009B656A" w:rsidRDefault="002C441A" w:rsidP="002C441A">
            <w:r w:rsidRPr="009B656A">
              <w:t>wg. potrzeb</w:t>
            </w:r>
          </w:p>
        </w:tc>
      </w:tr>
      <w:tr w:rsidR="002C441A" w:rsidRPr="000459C8" w:rsidTr="001336BC">
        <w:trPr>
          <w:trHeight w:val="235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692AFA" w:rsidRDefault="002C441A" w:rsidP="002C441A">
            <w:pPr>
              <w:pStyle w:val="TableContents"/>
              <w:rPr>
                <w:highlight w:val="yellow"/>
              </w:rPr>
            </w:pPr>
            <w:r>
              <w:t>11</w:t>
            </w:r>
            <w:r w:rsidRPr="000459C8">
              <w:t xml:space="preserve">. </w:t>
            </w:r>
            <w:r>
              <w:t>Aktywne pełnienie dyżurów nauczycieli.</w:t>
            </w:r>
          </w:p>
        </w:tc>
        <w:tc>
          <w:tcPr>
            <w:tcW w:w="3322" w:type="dxa"/>
          </w:tcPr>
          <w:p w:rsidR="002C441A" w:rsidRDefault="002C441A" w:rsidP="002C441A">
            <w:pPr>
              <w:pStyle w:val="Standard"/>
            </w:pPr>
            <w:r>
              <w:t>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r>
              <w:t>cały rok</w:t>
            </w:r>
          </w:p>
        </w:tc>
      </w:tr>
      <w:tr w:rsidR="002C441A" w:rsidRPr="000459C8" w:rsidTr="002C441A">
        <w:trPr>
          <w:trHeight w:val="509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</w:pPr>
            <w:r>
              <w:t xml:space="preserve">12. </w:t>
            </w:r>
            <w:r w:rsidRPr="000459C8">
              <w:t>Utrwalanie komunikatu FUKOZ jako narzędzia rozwiązywania konfliktów między uczniami.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wychowawcy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  <w:p w:rsidR="002C441A" w:rsidRPr="000459C8" w:rsidRDefault="002C441A" w:rsidP="002C441A"/>
        </w:tc>
      </w:tr>
      <w:tr w:rsidR="002C441A" w:rsidRPr="000459C8" w:rsidTr="002C441A">
        <w:trPr>
          <w:trHeight w:val="274"/>
        </w:trPr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IV</w:t>
            </w:r>
          </w:p>
        </w:tc>
        <w:tc>
          <w:tcPr>
            <w:tcW w:w="2819" w:type="dxa"/>
            <w:vMerge w:val="restart"/>
          </w:tcPr>
          <w:p w:rsidR="002C441A" w:rsidRPr="000459C8" w:rsidRDefault="002C441A" w:rsidP="002C441A">
            <w:pPr>
              <w:pStyle w:val="Standard"/>
            </w:pPr>
            <w:r w:rsidRPr="000459C8">
              <w:t xml:space="preserve">Właściwe korzystanie  z </w:t>
            </w:r>
            <w:r w:rsidRPr="000459C8">
              <w:lastRenderedPageBreak/>
              <w:t xml:space="preserve">narzędzi i zasobów TIK. </w:t>
            </w:r>
          </w:p>
          <w:p w:rsidR="002C441A" w:rsidRPr="000459C8" w:rsidRDefault="002C441A" w:rsidP="002C441A">
            <w:pPr>
              <w:pStyle w:val="Textbody"/>
              <w:spacing w:after="0"/>
            </w:pPr>
            <w:r w:rsidRPr="000459C8">
              <w:rPr>
                <w:sz w:val="20"/>
                <w:szCs w:val="20"/>
              </w:rPr>
              <w:t>(Priorytet 5)</w:t>
            </w: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>
              <w:lastRenderedPageBreak/>
              <w:t xml:space="preserve">1. Promowanie higieny cyfrowej i bezpiecznego </w:t>
            </w:r>
            <w:r>
              <w:lastRenderedPageBreak/>
              <w:t>korzystania z technologii.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lastRenderedPageBreak/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222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>
              <w:t>2. Rozwijanie umiejętności krytycznej analizy informacji oraz odpowiedzialnego korzystania z zasobów online, w tym materiałów opartych na sztucznej inteligencji.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222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>
              <w:t xml:space="preserve">3. Wykorzystywanie nowoczesnych technologii, </w:t>
            </w:r>
            <w:r w:rsidR="009B656A">
              <w:t xml:space="preserve">                </w:t>
            </w:r>
            <w:r>
              <w:t>w tym narzędzi LABORATORIÓW PRZYSZŁOŚCI.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nauczyciele przedmiotów</w:t>
            </w:r>
          </w:p>
          <w:p w:rsidR="002C441A" w:rsidRPr="000459C8" w:rsidRDefault="002C441A" w:rsidP="002C441A">
            <w:pPr>
              <w:pStyle w:val="Standard"/>
            </w:pP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wg. planów pracy</w:t>
            </w:r>
          </w:p>
        </w:tc>
      </w:tr>
      <w:tr w:rsidR="002C441A" w:rsidRPr="000459C8" w:rsidTr="002C441A">
        <w:trPr>
          <w:trHeight w:val="755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  <w:rPr>
                <w:rFonts w:eastAsia="Times New Roman" w:cs="Times New Roman"/>
              </w:rPr>
            </w:pPr>
            <w:r>
              <w:t>4. Korzystanie z zasobów Zintegrowanej Platformy Edukacyjnej w procesie nauczania.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222"/>
        </w:trPr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V</w:t>
            </w:r>
          </w:p>
        </w:tc>
        <w:tc>
          <w:tcPr>
            <w:tcW w:w="2819" w:type="dxa"/>
            <w:vMerge w:val="restart"/>
          </w:tcPr>
          <w:p w:rsidR="002C441A" w:rsidRPr="000459C8" w:rsidRDefault="002C441A" w:rsidP="002C441A">
            <w:pPr>
              <w:pStyle w:val="Standard"/>
            </w:pPr>
            <w:r w:rsidRPr="000459C8">
              <w:t>Kształtowanie pozytywnego obrazu własnej osoby.</w:t>
            </w:r>
          </w:p>
          <w:p w:rsidR="002C441A" w:rsidRPr="000459C8" w:rsidRDefault="002C441A" w:rsidP="002C441A">
            <w:pPr>
              <w:pStyle w:val="Standard"/>
            </w:pPr>
            <w:r w:rsidRPr="000459C8">
              <w:rPr>
                <w:sz w:val="20"/>
                <w:szCs w:val="20"/>
              </w:rPr>
              <w:t>(Priorytet 8)</w:t>
            </w: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Akapitzlist"/>
              <w:widowControl/>
              <w:spacing w:after="0"/>
              <w:ind w:left="0"/>
              <w:rPr>
                <w:rFonts w:eastAsia="TTE16CC348t00" w:cs="Arial"/>
                <w:lang w:eastAsia="pl-PL"/>
              </w:rPr>
            </w:pPr>
            <w:r w:rsidRPr="000459C8">
              <w:rPr>
                <w:rFonts w:eastAsia="TTE16CC348t00" w:cs="Arial"/>
                <w:lang w:eastAsia="pl-PL"/>
              </w:rPr>
              <w:t xml:space="preserve">1. </w:t>
            </w:r>
            <w:r>
              <w:rPr>
                <w:rFonts w:eastAsia="TTE16CC348t00" w:cs="Arial"/>
                <w:lang w:eastAsia="pl-PL"/>
              </w:rPr>
              <w:t>S</w:t>
            </w:r>
            <w:r>
              <w:t>tosowanie oceniania kształtującego, metod aktywizujących i pozytywnego feedbacku w codziennej pracy dydaktycznej,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3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 w:rsidRPr="000459C8">
              <w:rPr>
                <w:rFonts w:eastAsia="TTE16CC348t00" w:cs="Arial"/>
                <w:lang w:eastAsia="pl-PL"/>
              </w:rPr>
              <w:t>2</w:t>
            </w:r>
            <w:r>
              <w:rPr>
                <w:rFonts w:eastAsia="TTE16CC348t00" w:cs="Arial"/>
                <w:lang w:eastAsia="pl-PL"/>
              </w:rPr>
              <w:t>. D</w:t>
            </w:r>
            <w:r>
              <w:t xml:space="preserve">ocenianie i promocja sukcesów uczniów na forum klasy i szkoły 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rPr>
                <w:rFonts w:eastAsiaTheme="minorHAnsi" w:cs="Times New Roman"/>
                <w:bCs/>
                <w:kern w:val="0"/>
                <w:lang w:eastAsia="en-US" w:bidi="ar-SA"/>
              </w:rPr>
              <w:t>dyrektor, nauczyciele, opiekun SU,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2C441A" w:rsidRPr="000459C8" w:rsidTr="002C441A">
        <w:trPr>
          <w:trHeight w:val="2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 w:rsidRPr="000459C8">
              <w:rPr>
                <w:rFonts w:eastAsia="TTE16CC348t00" w:cs="Arial"/>
                <w:lang w:eastAsia="pl-PL"/>
              </w:rPr>
              <w:t>3</w:t>
            </w:r>
            <w:r w:rsidRPr="00982AF8">
              <w:rPr>
                <w:rFonts w:eastAsia="TTE16CC348t00" w:cs="Arial"/>
                <w:color w:val="00B0F0"/>
                <w:lang w:eastAsia="pl-PL"/>
              </w:rPr>
              <w:t xml:space="preserve">. </w:t>
            </w:r>
            <w:r w:rsidRPr="00326425">
              <w:rPr>
                <w:rFonts w:eastAsia="TTE16CC348t00" w:cs="Arial"/>
                <w:color w:val="000000" w:themeColor="text1"/>
                <w:lang w:eastAsia="pl-PL"/>
              </w:rPr>
              <w:t xml:space="preserve">Prowadzenie działań mających na celu </w:t>
            </w:r>
            <w:r>
              <w:rPr>
                <w:rFonts w:eastAsia="TTE16CC348t00" w:cs="Arial"/>
                <w:lang w:eastAsia="pl-PL"/>
              </w:rPr>
              <w:t>w</w:t>
            </w:r>
            <w:r w:rsidRPr="000459C8">
              <w:rPr>
                <w:rFonts w:eastAsia="TTE16CC348t00" w:cs="Arial"/>
                <w:lang w:eastAsia="pl-PL"/>
              </w:rPr>
              <w:t xml:space="preserve">zmacnianie poczucia własnej wartości 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2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NormalnyWeb"/>
            </w:pPr>
            <w:r w:rsidRPr="000459C8">
              <w:t xml:space="preserve">4. </w:t>
            </w:r>
            <w:r w:rsidRPr="00637678">
              <w:t>Organizowanie zajęć i warsztatów rozwijających samoświadomość, poczucie własnej wartości, umiejętność rozpoznawania mocnych stron, dokonywania samooceny oraz kształtowania postaw asertywnych.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579"/>
        </w:trPr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VI</w:t>
            </w:r>
          </w:p>
        </w:tc>
        <w:tc>
          <w:tcPr>
            <w:tcW w:w="2819" w:type="dxa"/>
            <w:vMerge w:val="restart"/>
          </w:tcPr>
          <w:p w:rsidR="002C441A" w:rsidRPr="000459C8" w:rsidRDefault="002C441A" w:rsidP="002C441A">
            <w:pPr>
              <w:pStyle w:val="Akapitzlist"/>
              <w:spacing w:after="0"/>
              <w:ind w:left="0"/>
              <w:rPr>
                <w:rFonts w:eastAsia="TTE16CC348t00"/>
              </w:rPr>
            </w:pPr>
            <w:r w:rsidRPr="000459C8">
              <w:rPr>
                <w:rFonts w:eastAsia="TTE16CC348t00"/>
              </w:rPr>
              <w:t>Profilaktyka przemocy rówieśniczej, zdrowie psychiczne dzieci i młodzieży, wsparcie w kryzysach psychicznych, profilaktyka uzależnień.</w:t>
            </w:r>
          </w:p>
          <w:p w:rsidR="002C441A" w:rsidRPr="000459C8" w:rsidRDefault="002C441A" w:rsidP="002C441A">
            <w:pPr>
              <w:pStyle w:val="Akapitzlist"/>
              <w:spacing w:after="0"/>
              <w:ind w:left="0"/>
              <w:rPr>
                <w:rFonts w:eastAsia="TTE16CC348t00"/>
                <w:sz w:val="20"/>
                <w:szCs w:val="20"/>
              </w:rPr>
            </w:pPr>
            <w:r w:rsidRPr="000459C8">
              <w:rPr>
                <w:rFonts w:eastAsia="TTE16CC348t00"/>
                <w:sz w:val="20"/>
                <w:szCs w:val="20"/>
              </w:rPr>
              <w:t>(Priorytet 4, 5)</w:t>
            </w:r>
          </w:p>
          <w:p w:rsidR="002C441A" w:rsidRPr="000459C8" w:rsidRDefault="002C441A" w:rsidP="002C441A">
            <w:pPr>
              <w:pStyle w:val="Akapitzlist"/>
              <w:spacing w:after="0"/>
              <w:ind w:left="0"/>
              <w:jc w:val="both"/>
              <w:rPr>
                <w:rFonts w:eastAsia="TTE16CC348t00"/>
              </w:rPr>
            </w:pPr>
          </w:p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 w:rsidRPr="000459C8">
              <w:rPr>
                <w:rFonts w:eastAsia="TTE16CC348t00" w:cs="Arial"/>
                <w:lang w:eastAsia="pl-PL"/>
              </w:rPr>
              <w:t>1. Realizacja programów i projektów profilaktycznych.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2C441A" w:rsidRPr="000459C8" w:rsidTr="002C441A">
        <w:trPr>
          <w:trHeight w:val="2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  <w:rPr>
                <w:rFonts w:eastAsia="TTE16CC348t00" w:cs="Arial"/>
                <w:lang w:eastAsia="pl-PL"/>
              </w:rPr>
            </w:pPr>
            <w:r>
              <w:t>2. Organizowanie działań profilaktycznych (pogadanki, warsztaty) dotyczących skutków używania substancji psychoaktywnych oraz monitorowanie zagrożeń związanych z ich stosowaniem.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2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Default="002C441A" w:rsidP="002C441A">
            <w:pPr>
              <w:pStyle w:val="TableContents"/>
              <w:tabs>
                <w:tab w:val="left" w:pos="198"/>
              </w:tabs>
            </w:pPr>
            <w:r>
              <w:t xml:space="preserve">3. </w:t>
            </w:r>
            <w:r w:rsidRPr="007240C1">
              <w:t>Prowadzenie rozmów i zajęć profilaktycznych dotyczących przemocy rówieśniczej, z naciskiem na konieczność zgłaszania nauczycielom sytuacji zagrożenia w celu zapewnienia bezpieczeństwa sobie i innym.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wychowawcy, specjaliści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2C441A" w:rsidRPr="000459C8" w:rsidTr="002C441A">
        <w:trPr>
          <w:trHeight w:val="2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NormalnyWeb"/>
            </w:pPr>
            <w:r>
              <w:t xml:space="preserve">4. Organizowanie działań profilaktycznych i wspierających w obszarze zdrowia psychicznego uczniów oraz reagowanie w sytuacjach kryzysowych. 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>
              <w:t>cały rok</w:t>
            </w:r>
          </w:p>
        </w:tc>
      </w:tr>
      <w:tr w:rsidR="002C441A" w:rsidRPr="000459C8" w:rsidTr="002C441A">
        <w:trPr>
          <w:trHeight w:val="2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>
              <w:t>5</w:t>
            </w:r>
            <w:r w:rsidRPr="000459C8">
              <w:t>. Organizowanie pogadanek, warsztatów na temat cyberprzemocy i higieny cyfrowej.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wychowawcy, specjaliści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2C441A" w:rsidRPr="000459C8" w:rsidTr="002C441A">
        <w:trPr>
          <w:trHeight w:val="2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>
              <w:rPr>
                <w:rFonts w:eastAsia="TTE16CC348t00" w:cs="Arial"/>
                <w:lang w:eastAsia="pl-PL"/>
              </w:rPr>
              <w:t>6</w:t>
            </w:r>
            <w:r w:rsidRPr="000459C8">
              <w:rPr>
                <w:rFonts w:eastAsia="TTE16CC348t00" w:cs="Arial"/>
                <w:lang w:eastAsia="pl-PL"/>
              </w:rPr>
              <w:t>. Zorganizowanie Dnia Bezpiecznego Internetu.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wychowawcy, opiekun SU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2C441A" w:rsidRPr="000459C8" w:rsidTr="002C441A">
        <w:trPr>
          <w:trHeight w:val="900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>
              <w:rPr>
                <w:rFonts w:eastAsia="TTE16CC348t00" w:cs="Arial"/>
                <w:lang w:eastAsia="pl-PL"/>
              </w:rPr>
              <w:t>7</w:t>
            </w:r>
            <w:r w:rsidRPr="000459C8">
              <w:rPr>
                <w:rFonts w:eastAsia="TTE16CC348t00" w:cs="Arial"/>
                <w:lang w:eastAsia="pl-PL"/>
              </w:rPr>
              <w:t>. Realizacja programu przy współpracy Urzędu Ochrony Danych Osobowych w kolejnej edycji „Twoje dane – Twoja sprawa”.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koordynatorzy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2C441A" w:rsidRPr="000459C8" w:rsidTr="002C441A">
        <w:trPr>
          <w:trHeight w:val="20"/>
        </w:trPr>
        <w:tc>
          <w:tcPr>
            <w:tcW w:w="13992" w:type="dxa"/>
            <w:gridSpan w:val="5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  <w:p w:rsidR="002C441A" w:rsidRPr="000459C8" w:rsidRDefault="002C441A" w:rsidP="002C441A">
            <w:pPr>
              <w:pStyle w:val="Standard"/>
              <w:jc w:val="center"/>
              <w:rPr>
                <w:b/>
              </w:rPr>
            </w:pPr>
            <w:r w:rsidRPr="000459C8">
              <w:rPr>
                <w:b/>
                <w:bCs/>
              </w:rPr>
              <w:t xml:space="preserve">OBSZAR  </w:t>
            </w:r>
            <w:r w:rsidRPr="000459C8">
              <w:rPr>
                <w:b/>
              </w:rPr>
              <w:t>ROZWOJU  DUCHOWEGO</w:t>
            </w:r>
          </w:p>
          <w:p w:rsidR="002C441A" w:rsidRPr="000459C8" w:rsidRDefault="002C441A" w:rsidP="002C441A">
            <w:pPr>
              <w:pStyle w:val="TableContents"/>
            </w:pPr>
          </w:p>
        </w:tc>
      </w:tr>
      <w:tr w:rsidR="002C441A" w:rsidRPr="000459C8" w:rsidTr="002C441A">
        <w:trPr>
          <w:trHeight w:val="20"/>
        </w:trPr>
        <w:tc>
          <w:tcPr>
            <w:tcW w:w="530" w:type="dxa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</w:tcPr>
          <w:p w:rsidR="002C441A" w:rsidRPr="000459C8" w:rsidRDefault="002C441A" w:rsidP="002C441A">
            <w:pPr>
              <w:pStyle w:val="Standard"/>
              <w:jc w:val="center"/>
            </w:pPr>
            <w:r w:rsidRPr="000459C8">
              <w:rPr>
                <w:b/>
                <w:bCs/>
              </w:rPr>
              <w:t>Zadania</w:t>
            </w: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  <w:jc w:val="center"/>
            </w:pPr>
            <w:r w:rsidRPr="000459C8">
              <w:rPr>
                <w:b/>
                <w:bCs/>
              </w:rPr>
              <w:t>Sposób realizacji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  <w:jc w:val="center"/>
            </w:pPr>
            <w:r w:rsidRPr="000459C8">
              <w:rPr>
                <w:b/>
                <w:bCs/>
              </w:rPr>
              <w:t>Odpowiedzialni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  <w:jc w:val="center"/>
            </w:pPr>
            <w:r w:rsidRPr="000459C8">
              <w:rPr>
                <w:b/>
                <w:bCs/>
              </w:rPr>
              <w:t>Terminy</w:t>
            </w:r>
          </w:p>
        </w:tc>
      </w:tr>
      <w:tr w:rsidR="002C441A" w:rsidRPr="000459C8" w:rsidTr="002C441A">
        <w:trPr>
          <w:trHeight w:val="158"/>
        </w:trPr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I</w:t>
            </w:r>
          </w:p>
          <w:p w:rsidR="002C441A" w:rsidRPr="000459C8" w:rsidRDefault="002C441A" w:rsidP="002C441A">
            <w:pPr>
              <w:pStyle w:val="Standard"/>
              <w:rPr>
                <w:b/>
                <w:bCs/>
              </w:rPr>
            </w:pPr>
          </w:p>
        </w:tc>
        <w:tc>
          <w:tcPr>
            <w:tcW w:w="2819" w:type="dxa"/>
            <w:vMerge w:val="restart"/>
          </w:tcPr>
          <w:p w:rsidR="002C441A" w:rsidRPr="000459C8" w:rsidRDefault="002C441A" w:rsidP="002C441A">
            <w:pPr>
              <w:pStyle w:val="Standard"/>
            </w:pPr>
            <w:r w:rsidRPr="000459C8">
              <w:t>Stwarzanie sytuacji umożliwiających uczestnictwo w kulturze i sztuce narodowej i światowej:</w:t>
            </w:r>
          </w:p>
          <w:p w:rsidR="002C441A" w:rsidRPr="000459C8" w:rsidRDefault="002C441A" w:rsidP="002C441A">
            <w:pPr>
              <w:pStyle w:val="Standard"/>
            </w:pPr>
            <w:r w:rsidRPr="000459C8">
              <w:t>- edukacja obywatelska,</w:t>
            </w:r>
          </w:p>
          <w:p w:rsidR="002C441A" w:rsidRPr="000459C8" w:rsidRDefault="002C441A" w:rsidP="002C441A">
            <w:pPr>
              <w:pStyle w:val="Standard"/>
            </w:pPr>
            <w:r w:rsidRPr="000459C8">
              <w:t xml:space="preserve">- kształtowanie postaw społecznych i patriotycznych, </w:t>
            </w:r>
          </w:p>
          <w:p w:rsidR="002C441A" w:rsidRPr="000459C8" w:rsidRDefault="002C441A" w:rsidP="002C441A">
            <w:pPr>
              <w:pStyle w:val="Standard"/>
            </w:pPr>
            <w:r w:rsidRPr="000459C8">
              <w:t xml:space="preserve">- kształtowanie odpowiedzialności za region i ojczyznę  </w:t>
            </w:r>
          </w:p>
          <w:p w:rsidR="002C441A" w:rsidRPr="000459C8" w:rsidRDefault="002C441A" w:rsidP="002C441A">
            <w:pPr>
              <w:pStyle w:val="Standard"/>
            </w:pPr>
            <w:r w:rsidRPr="000459C8">
              <w:t xml:space="preserve">- dbałość o bezpieczeństwo własne i innych </w:t>
            </w:r>
          </w:p>
          <w:p w:rsidR="002C441A" w:rsidRPr="000459C8" w:rsidRDefault="002C441A" w:rsidP="002C441A">
            <w:pPr>
              <w:pStyle w:val="Standard"/>
            </w:pPr>
            <w:r w:rsidRPr="00557DF8">
              <w:rPr>
                <w:sz w:val="20"/>
                <w:szCs w:val="20"/>
              </w:rPr>
              <w:t>(Priorytet 2)</w:t>
            </w: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 w:rsidRPr="000459C8">
              <w:t>1. Obchodzenie rocznic, wydarzeń historycznych i świąt państwowych według kalendarza imprez o zasięgu szkolnym i lokalnym.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wszyscy nauczyciele, opiekun SU i Szkolnego Pocztu Sztandarowego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2C441A" w:rsidRPr="000459C8" w:rsidTr="002C441A">
        <w:trPr>
          <w:trHeight w:val="45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15FBF" w:rsidRDefault="002C441A" w:rsidP="002C441A">
            <w:pPr>
              <w:pStyle w:val="NormalnyWeb"/>
            </w:pPr>
            <w:r>
              <w:t>2. Rozwijanie postaw patriotycznych poprzez poznawanie literatury i tradycji, propagowanie kultury regionu oraz korzystanie z różnych źródeł kultury.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wychowawcy, nauczyciele przedmiotów humanistycznych</w:t>
            </w:r>
            <w:r>
              <w:t xml:space="preserve"> i artystycznych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wg. planów pracy</w:t>
            </w:r>
          </w:p>
        </w:tc>
      </w:tr>
      <w:tr w:rsidR="002C441A" w:rsidRPr="000459C8" w:rsidTr="002C441A">
        <w:trPr>
          <w:trHeight w:val="45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  <w:rPr>
                <w:rFonts w:cs="Arial"/>
              </w:rPr>
            </w:pPr>
            <w:r>
              <w:t>3. Uczenie szacunku do symboli narodowych, znajomość pieśni patriotycznych i hymnów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wychowawcy, nauczyciele przedmiotów humanistycznych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45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  <w:rPr>
                <w:rFonts w:cs="Arial"/>
              </w:rPr>
            </w:pPr>
            <w:r>
              <w:t>4</w:t>
            </w:r>
            <w:r w:rsidRPr="000459C8">
              <w:t xml:space="preserve">. </w:t>
            </w:r>
            <w:r>
              <w:t>Organizowanie wyjść i wycieczek do miejsc ważnych historycznie i kulturowo.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wychowawcy,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2C441A" w:rsidRPr="000459C8" w:rsidTr="002C441A">
        <w:trPr>
          <w:trHeight w:val="158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>
              <w:t>5</w:t>
            </w:r>
            <w:r w:rsidRPr="000459C8">
              <w:t xml:space="preserve">. </w:t>
            </w:r>
            <w:r>
              <w:t>Realizowanie tematów związanych z kulturą różnych krajów, w tym organizowanie wirtualnych wycieczek.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wychowawcy, nauczyciele przedmiotów, świetlicy i biblioteki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wg. planów pracy</w:t>
            </w:r>
          </w:p>
        </w:tc>
      </w:tr>
      <w:tr w:rsidR="002C441A" w:rsidRPr="000459C8" w:rsidTr="002C441A">
        <w:trPr>
          <w:trHeight w:val="158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</w:pPr>
            <w:r>
              <w:t>6</w:t>
            </w:r>
            <w:r w:rsidRPr="000459C8">
              <w:t>. Zorganizowanie Dnia Języków Obcych.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nauczyciele języków obcych</w:t>
            </w:r>
          </w:p>
          <w:p w:rsidR="002C441A" w:rsidRPr="000459C8" w:rsidRDefault="002C441A" w:rsidP="002C441A">
            <w:pPr>
              <w:pStyle w:val="TableContents"/>
            </w:pP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zgodnie z harmonogramem</w:t>
            </w:r>
          </w:p>
        </w:tc>
      </w:tr>
      <w:tr w:rsidR="002C441A" w:rsidRPr="000459C8" w:rsidTr="002C441A">
        <w:trPr>
          <w:trHeight w:val="158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9B656A" w:rsidRDefault="002C441A" w:rsidP="002C441A">
            <w:pPr>
              <w:pStyle w:val="TableContents"/>
              <w:tabs>
                <w:tab w:val="left" w:pos="198"/>
              </w:tabs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0459C8">
              <w:rPr>
                <w:rFonts w:cs="Arial"/>
              </w:rPr>
              <w:t>. Kształtowanie u uczniów</w:t>
            </w:r>
            <w:r w:rsidR="009B656A">
              <w:rPr>
                <w:rFonts w:cs="Arial"/>
              </w:rPr>
              <w:t xml:space="preserve"> </w:t>
            </w:r>
            <w:r w:rsidRPr="000459C8">
              <w:rPr>
                <w:rFonts w:cs="Arial"/>
              </w:rPr>
              <w:t xml:space="preserve">odpowiedzialności </w:t>
            </w:r>
            <w:r w:rsidR="009B656A">
              <w:rPr>
                <w:rFonts w:cs="Arial"/>
              </w:rPr>
              <w:t xml:space="preserve">                 </w:t>
            </w:r>
            <w:r w:rsidRPr="000459C8">
              <w:rPr>
                <w:rFonts w:cs="Arial"/>
              </w:rPr>
              <w:t>za własne bezpieczeństwo oraz bezpieczeństwo innych, poprzez edukację w zakresie zasad postępowania w sytuacjach ryzykownyc</w:t>
            </w:r>
            <w:r>
              <w:rPr>
                <w:rFonts w:cs="Arial"/>
              </w:rPr>
              <w:t xml:space="preserve">h i </w:t>
            </w:r>
          </w:p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  <w:rPr>
                <w:rFonts w:cs="Arial"/>
              </w:rPr>
            </w:pPr>
            <w:r>
              <w:rPr>
                <w:rFonts w:cs="Arial"/>
              </w:rPr>
              <w:lastRenderedPageBreak/>
              <w:t>kryzysowych.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lastRenderedPageBreak/>
              <w:t>wszyscy nauczyciele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165"/>
        </w:trPr>
        <w:tc>
          <w:tcPr>
            <w:tcW w:w="530" w:type="dxa"/>
            <w:vMerge w:val="restart"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  <w:r w:rsidRPr="000459C8">
              <w:rPr>
                <w:b/>
                <w:bCs/>
              </w:rPr>
              <w:t>II</w:t>
            </w:r>
          </w:p>
        </w:tc>
        <w:tc>
          <w:tcPr>
            <w:tcW w:w="2819" w:type="dxa"/>
            <w:vMerge w:val="restart"/>
          </w:tcPr>
          <w:p w:rsidR="002C441A" w:rsidRPr="000459C8" w:rsidRDefault="002C441A" w:rsidP="002C441A">
            <w:pPr>
              <w:pStyle w:val="Standard"/>
            </w:pPr>
            <w:r w:rsidRPr="000459C8">
              <w:t xml:space="preserve">Poznawanie polskiej kultury, w tym osiągnięć duchowych i materialnych. </w:t>
            </w:r>
          </w:p>
          <w:p w:rsidR="002C441A" w:rsidRPr="000459C8" w:rsidRDefault="002C441A" w:rsidP="002C441A">
            <w:pPr>
              <w:pStyle w:val="Standard"/>
              <w:rPr>
                <w:sz w:val="20"/>
                <w:szCs w:val="20"/>
              </w:rPr>
            </w:pPr>
            <w:r w:rsidRPr="000459C8">
              <w:rPr>
                <w:sz w:val="20"/>
                <w:szCs w:val="20"/>
              </w:rPr>
              <w:t xml:space="preserve">(Priorytet 2) </w:t>
            </w: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  <w:rPr>
                <w:rFonts w:cs="Arial"/>
              </w:rPr>
            </w:pPr>
            <w:r>
              <w:t>1</w:t>
            </w:r>
            <w:r w:rsidRPr="000459C8">
              <w:t>. Przybliżanie uczniom życiorysu, działalności, dorobku duchowego i świata wartości Papieża Jana Pawła II.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wychowawcy, nauczyciele przedmiotów humanistycznych</w:t>
            </w:r>
          </w:p>
          <w:p w:rsidR="002C441A" w:rsidRPr="000459C8" w:rsidRDefault="002C441A" w:rsidP="002C441A">
            <w:pPr>
              <w:pStyle w:val="TableContents"/>
            </w:pP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  <w:tr w:rsidR="002C441A" w:rsidRPr="000459C8" w:rsidTr="002C441A">
        <w:trPr>
          <w:trHeight w:val="165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0459C8">
              <w:rPr>
                <w:rFonts w:cs="Arial"/>
              </w:rPr>
              <w:t>. Zorganizowanie konkursu na Wielkanocną Palmę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 xml:space="preserve">nauczyciel religii 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II semestr</w:t>
            </w:r>
          </w:p>
        </w:tc>
      </w:tr>
      <w:tr w:rsidR="002C441A" w:rsidRPr="000459C8" w:rsidTr="002C441A">
        <w:trPr>
          <w:trHeight w:val="165"/>
        </w:trPr>
        <w:tc>
          <w:tcPr>
            <w:tcW w:w="530" w:type="dxa"/>
            <w:vMerge/>
          </w:tcPr>
          <w:p w:rsidR="002C441A" w:rsidRPr="000459C8" w:rsidRDefault="002C441A" w:rsidP="002C441A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819" w:type="dxa"/>
            <w:vMerge/>
          </w:tcPr>
          <w:p w:rsidR="002C441A" w:rsidRPr="000459C8" w:rsidRDefault="002C441A" w:rsidP="002C441A">
            <w:pPr>
              <w:pStyle w:val="Standard"/>
            </w:pPr>
          </w:p>
        </w:tc>
        <w:tc>
          <w:tcPr>
            <w:tcW w:w="5465" w:type="dxa"/>
          </w:tcPr>
          <w:p w:rsidR="002C441A" w:rsidRPr="000459C8" w:rsidRDefault="002C441A" w:rsidP="002C441A">
            <w:pPr>
              <w:pStyle w:val="TableContents"/>
              <w:tabs>
                <w:tab w:val="left" w:pos="198"/>
              </w:tabs>
              <w:rPr>
                <w:rFonts w:cs="Arial"/>
              </w:rPr>
            </w:pPr>
            <w:r>
              <w:t>3</w:t>
            </w:r>
            <w:r w:rsidRPr="000459C8">
              <w:t xml:space="preserve">. Propagowanie czytelnictwa. Realizowanie projektu biblioteki szkolnej.  Udział w programach i projektach ogólnopolskich.   </w:t>
            </w:r>
          </w:p>
        </w:tc>
        <w:tc>
          <w:tcPr>
            <w:tcW w:w="3322" w:type="dxa"/>
          </w:tcPr>
          <w:p w:rsidR="002C441A" w:rsidRPr="000459C8" w:rsidRDefault="002C441A" w:rsidP="002C441A">
            <w:pPr>
              <w:pStyle w:val="Standard"/>
            </w:pPr>
            <w:r w:rsidRPr="000459C8">
              <w:t>wychowawcy, nauczyciele przedmiotów humanistycznych i biblioteki</w:t>
            </w:r>
          </w:p>
        </w:tc>
        <w:tc>
          <w:tcPr>
            <w:tcW w:w="1856" w:type="dxa"/>
          </w:tcPr>
          <w:p w:rsidR="002C441A" w:rsidRPr="000459C8" w:rsidRDefault="002C441A" w:rsidP="002C441A">
            <w:pPr>
              <w:pStyle w:val="TableContents"/>
            </w:pPr>
            <w:r w:rsidRPr="000459C8">
              <w:t>cały rok</w:t>
            </w:r>
          </w:p>
        </w:tc>
      </w:tr>
    </w:tbl>
    <w:p w:rsidR="00326425" w:rsidRPr="000459C8" w:rsidRDefault="00326425" w:rsidP="00326425"/>
    <w:p w:rsidR="001143FA" w:rsidRDefault="001143FA"/>
    <w:sectPr w:rsidR="001143FA" w:rsidSect="009B656A">
      <w:footerReference w:type="default" r:id="rId9"/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A83" w:rsidRDefault="00FA3A83">
      <w:r>
        <w:separator/>
      </w:r>
    </w:p>
  </w:endnote>
  <w:endnote w:type="continuationSeparator" w:id="0">
    <w:p w:rsidR="00FA3A83" w:rsidRDefault="00FA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TE16CC348t00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6971765"/>
      <w:docPartObj>
        <w:docPartGallery w:val="Page Numbers (Bottom of Page)"/>
        <w:docPartUnique/>
      </w:docPartObj>
    </w:sdtPr>
    <w:sdtEndPr/>
    <w:sdtContent>
      <w:p w:rsidR="002C441A" w:rsidRDefault="00E0475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B656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C441A" w:rsidRDefault="002C44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A83" w:rsidRDefault="00FA3A83">
      <w:r>
        <w:separator/>
      </w:r>
    </w:p>
  </w:footnote>
  <w:footnote w:type="continuationSeparator" w:id="0">
    <w:p w:rsidR="00FA3A83" w:rsidRDefault="00FA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25"/>
    <w:rsid w:val="001143FA"/>
    <w:rsid w:val="001336BC"/>
    <w:rsid w:val="002250BF"/>
    <w:rsid w:val="002C441A"/>
    <w:rsid w:val="00326425"/>
    <w:rsid w:val="00733C21"/>
    <w:rsid w:val="009B656A"/>
    <w:rsid w:val="00AC5B1C"/>
    <w:rsid w:val="00CF11E1"/>
    <w:rsid w:val="00E0475A"/>
    <w:rsid w:val="00FA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B2B76-0077-48EE-A2F2-A3064068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4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264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26425"/>
    <w:pPr>
      <w:spacing w:after="120"/>
    </w:pPr>
  </w:style>
  <w:style w:type="paragraph" w:customStyle="1" w:styleId="TableContents">
    <w:name w:val="Table Contents"/>
    <w:basedOn w:val="Standard"/>
    <w:rsid w:val="00326425"/>
    <w:pPr>
      <w:suppressLineNumbers/>
    </w:pPr>
  </w:style>
  <w:style w:type="paragraph" w:styleId="Akapitzlist">
    <w:name w:val="List Paragraph"/>
    <w:basedOn w:val="Standard"/>
    <w:rsid w:val="00326425"/>
    <w:pPr>
      <w:spacing w:after="160"/>
      <w:ind w:left="720"/>
    </w:pPr>
  </w:style>
  <w:style w:type="paragraph" w:styleId="NormalnyWeb">
    <w:name w:val="Normal (Web)"/>
    <w:basedOn w:val="Normalny"/>
    <w:uiPriority w:val="99"/>
    <w:unhideWhenUsed/>
    <w:rsid w:val="003264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32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264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642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326425"/>
    <w:rPr>
      <w:b/>
      <w:bCs/>
    </w:rPr>
  </w:style>
  <w:style w:type="character" w:styleId="Hipercze">
    <w:name w:val="Hyperlink"/>
    <w:basedOn w:val="Domylnaczcionkaakapitu"/>
    <w:unhideWhenUsed/>
    <w:rsid w:val="009B65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://spwsiekierczyni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kola@siekierczyn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 Łuksza</dc:creator>
  <cp:keywords/>
  <dc:description/>
  <cp:lastModifiedBy>Konto Microsoft</cp:lastModifiedBy>
  <cp:revision>3</cp:revision>
  <dcterms:created xsi:type="dcterms:W3CDTF">2025-09-12T18:04:00Z</dcterms:created>
  <dcterms:modified xsi:type="dcterms:W3CDTF">2025-09-26T19:14:00Z</dcterms:modified>
</cp:coreProperties>
</file>