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0E" w:rsidRPr="003F360E" w:rsidRDefault="003F360E" w:rsidP="003F360E">
      <w:pPr>
        <w:pBdr>
          <w:bottom w:val="single" w:sz="12" w:space="2" w:color="AFD7FF"/>
        </w:pBdr>
        <w:shd w:val="clear" w:color="auto" w:fill="FFFFFF"/>
        <w:spacing w:after="48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73737"/>
          <w:sz w:val="40"/>
          <w:szCs w:val="40"/>
          <w:lang w:eastAsia="pl-PL"/>
        </w:rPr>
      </w:pPr>
      <w:r w:rsidRPr="003F360E">
        <w:rPr>
          <w:rFonts w:ascii="Arial" w:eastAsia="Times New Roman" w:hAnsi="Arial" w:cs="Arial"/>
          <w:b/>
          <w:bCs/>
          <w:color w:val="373737"/>
          <w:sz w:val="40"/>
          <w:szCs w:val="40"/>
          <w:lang w:eastAsia="pl-PL"/>
        </w:rPr>
        <w:t>AKTYWNA TABLICA</w:t>
      </w:r>
    </w:p>
    <w:p w:rsidR="003F360E" w:rsidRDefault="006B6FCF" w:rsidP="003F360E">
      <w:pPr>
        <w:shd w:val="clear" w:color="auto" w:fill="FFFFFF"/>
        <w:spacing w:after="240" w:line="240" w:lineRule="auto"/>
        <w:textAlignment w:val="top"/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 xml:space="preserve">Miasto Tomaszów Lubelski w ramach </w:t>
      </w:r>
      <w:r w:rsidR="003F360E" w:rsidRPr="003F360E"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>rządowego programu  „Aktywna tabli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>ca” otrzymała dofinansowanie 70</w:t>
      </w:r>
      <w:r w:rsidR="003F360E" w:rsidRPr="003F360E"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>000,00 zł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 xml:space="preserve"> (</w:t>
      </w:r>
      <w:r w:rsidR="003F360E" w:rsidRPr="003F360E"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 xml:space="preserve">całkowita wartość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 xml:space="preserve">projektu wynosi 87 500 </w:t>
      </w:r>
      <w:r w:rsidR="003F360E" w:rsidRPr="003F360E"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>zł)</w:t>
      </w:r>
      <w:r w:rsidR="003F360E"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>.</w:t>
      </w:r>
    </w:p>
    <w:p w:rsidR="006B6FCF" w:rsidRDefault="006B6FCF" w:rsidP="003F360E">
      <w:pPr>
        <w:shd w:val="clear" w:color="auto" w:fill="FFFFFF"/>
        <w:spacing w:after="240" w:line="240" w:lineRule="auto"/>
        <w:textAlignment w:val="top"/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 xml:space="preserve">Nasza szkoła otrzymała dofinansowanie w wysokości 43750 zł z czego dofinansowanie z ministerstwa wynosiło 35000 zł, a wkład własny 8750 zł. </w:t>
      </w:r>
    </w:p>
    <w:p w:rsidR="00EF4487" w:rsidRPr="003F360E" w:rsidRDefault="003F360E" w:rsidP="003F360E">
      <w:pPr>
        <w:shd w:val="clear" w:color="auto" w:fill="FFFFFF"/>
        <w:spacing w:after="240" w:line="240" w:lineRule="auto"/>
        <w:textAlignment w:val="top"/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</w:pPr>
      <w:r w:rsidRPr="003F360E"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>Głównym celem Programu jest umożliwienie wykorzystywania w procesie dydaktycznym nowoczesnych pomocy dydaktycznych, wybranych przez szkołę zgodnie z jej zdefiniowanymi potrzebami, oraz podniesienie kompetencji uczniów i nauczycieli przez zmianę sposobu myślenia o możliwościach wykorzystania nowych technologii.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pl-PL"/>
        </w:rPr>
        <w:t xml:space="preserve"> </w:t>
      </w:r>
      <w:r w:rsidRPr="003F360E">
        <w:rPr>
          <w:rFonts w:ascii="Bookman Old Style" w:hAnsi="Bookman Old Style"/>
          <w:sz w:val="24"/>
          <w:szCs w:val="24"/>
        </w:rPr>
        <w:t xml:space="preserve">Wybrane pomoce dydaktyczne, narzędzia do terapii wraz z laptopami zostaną zastosowane do diagnozy, terapii i kształcenia uczniów ze SPE, co pozwoli im korzystać z możliwości z zastosowania TIK w edukacji. Pomoce zaspokajają potrzeby 4 grup terapii wskazanych we wniosku, laptopy są niezbędne do ich działania. Zakupione pomoce wesprą szkołę w procesie kształcenia z wykorzystaniem metod i technik kształcenia na odległość. Pomoce multimedialne będą wykorzystane w pracy stacjonarnej oraz zdalnej, hybrydowej, na zajęciach indywidualnych i grupowych. Wykorzystanie w szkole na zajęciach nowoczesnych programów terapeutycznych zapewni uczniom wysoką jakość kształcenia, adekwatną do indywidualnych potrzeb. Wykorzystanie multimedialnych programów zwiększy zaangażowanie dzieci w proces uczenia się i pomoże osiągnąć zakładane cele. Umożliwi to wyrównywanie szans edukacyjnych dzieci z </w:t>
      </w:r>
      <w:proofErr w:type="spellStart"/>
      <w:r w:rsidRPr="003F360E">
        <w:rPr>
          <w:rFonts w:ascii="Bookman Old Style" w:hAnsi="Bookman Old Style"/>
          <w:sz w:val="24"/>
          <w:szCs w:val="24"/>
        </w:rPr>
        <w:t>niepełnosprawnościami</w:t>
      </w:r>
      <w:proofErr w:type="spellEnd"/>
      <w:r w:rsidRPr="003F360E">
        <w:rPr>
          <w:rFonts w:ascii="Bookman Old Style" w:hAnsi="Bookman Old Style"/>
          <w:sz w:val="24"/>
          <w:szCs w:val="24"/>
        </w:rPr>
        <w:t xml:space="preserve"> i trudnościami w nauce oraz przygotowanie ich do funkcjonowania w społeczeństwie.</w:t>
      </w:r>
    </w:p>
    <w:sectPr w:rsidR="00EF4487" w:rsidRPr="003F360E" w:rsidSect="00EF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280361"/>
    <w:multiLevelType w:val="multilevel"/>
    <w:tmpl w:val="89F4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60E"/>
    <w:rsid w:val="003F360E"/>
    <w:rsid w:val="006B6FCF"/>
    <w:rsid w:val="00AD0DD1"/>
    <w:rsid w:val="00E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487"/>
  </w:style>
  <w:style w:type="paragraph" w:styleId="Nagwek2">
    <w:name w:val="heading 2"/>
    <w:basedOn w:val="Normalny"/>
    <w:link w:val="Nagwek2Znak"/>
    <w:uiPriority w:val="9"/>
    <w:qFormat/>
    <w:rsid w:val="003F3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36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1382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dyrektorsp3@outlook.com</dc:creator>
  <cp:lastModifiedBy>dyrektorsp3@outlook.com</cp:lastModifiedBy>
  <cp:revision>3</cp:revision>
  <dcterms:created xsi:type="dcterms:W3CDTF">2023-12-20T09:08:00Z</dcterms:created>
  <dcterms:modified xsi:type="dcterms:W3CDTF">2023-12-20T12:02:00Z</dcterms:modified>
</cp:coreProperties>
</file>