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2D6" w:rsidRPr="00D71B05" w:rsidRDefault="00D71B05">
      <w:pPr>
        <w:rPr>
          <w:rFonts w:ascii="Times New Roman" w:hAnsi="Times New Roman" w:cs="Times New Roman"/>
          <w:b/>
          <w:sz w:val="24"/>
          <w:szCs w:val="24"/>
        </w:rPr>
      </w:pPr>
      <w:r w:rsidRPr="00D71B05">
        <w:rPr>
          <w:rFonts w:ascii="Times New Roman" w:hAnsi="Times New Roman" w:cs="Times New Roman"/>
          <w:b/>
          <w:sz w:val="24"/>
          <w:szCs w:val="24"/>
        </w:rPr>
        <w:t>Przedmiotowe zasady oceniania  - język angielski – klasy 4,5,6</w:t>
      </w:r>
    </w:p>
    <w:p w:rsidR="00D71B05" w:rsidRPr="00D71B05" w:rsidRDefault="00D71B05">
      <w:pPr>
        <w:rPr>
          <w:rFonts w:ascii="Times New Roman" w:hAnsi="Times New Roman" w:cs="Times New Roman"/>
          <w:b/>
          <w:sz w:val="24"/>
          <w:szCs w:val="24"/>
        </w:rPr>
      </w:pPr>
    </w:p>
    <w:p w:rsidR="00D71B05" w:rsidRPr="00D71B05" w:rsidRDefault="00D71B05" w:rsidP="00D71B0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71B05">
        <w:rPr>
          <w:rFonts w:ascii="Times New Roman" w:hAnsi="Times New Roman" w:cs="Times New Roman"/>
          <w:sz w:val="24"/>
          <w:szCs w:val="24"/>
        </w:rPr>
        <w:t>Prace klasowe odbywają się po omówieniu każdego rozdziału, zapowiadane są z tygodniowym wyprzedzeniem, podlegają poprawie w terminie wspólnym dla całej klasy.</w:t>
      </w:r>
    </w:p>
    <w:p w:rsidR="00D71B05" w:rsidRPr="00D71B05" w:rsidRDefault="00D71B05" w:rsidP="00D71B0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71B05">
        <w:rPr>
          <w:rFonts w:ascii="Times New Roman" w:hAnsi="Times New Roman" w:cs="Times New Roman"/>
          <w:sz w:val="24"/>
          <w:szCs w:val="24"/>
        </w:rPr>
        <w:t xml:space="preserve">Sprawdziany mogą obejmować treści z ostatnich czterech jednostek lekcyjnych, zapowiadane są  z tygodniowym wyprzedzeniem, podlegają poprawie w terminie wspólnym  dla  całej klasy. </w:t>
      </w:r>
    </w:p>
    <w:p w:rsidR="00D71B05" w:rsidRPr="00D71B05" w:rsidRDefault="00D71B05" w:rsidP="00D71B0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71B05">
        <w:rPr>
          <w:rFonts w:ascii="Times New Roman" w:hAnsi="Times New Roman" w:cs="Times New Roman"/>
          <w:sz w:val="24"/>
          <w:szCs w:val="24"/>
        </w:rPr>
        <w:t>Uczeń nieobecny na pracy klasowej lub sprawdzianie jest zobowiązany do napisania go w terminie 2 tygodni od powrotu do szkoły.</w:t>
      </w:r>
    </w:p>
    <w:p w:rsidR="00D71B05" w:rsidRPr="00D71B05" w:rsidRDefault="00D71B05" w:rsidP="00D71B0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71B05">
        <w:rPr>
          <w:rFonts w:ascii="Times New Roman" w:hAnsi="Times New Roman" w:cs="Times New Roman"/>
          <w:sz w:val="24"/>
          <w:szCs w:val="24"/>
        </w:rPr>
        <w:t xml:space="preserve">Kartkówki obejmują treści z ostatniej lekcji, nie są zapowiedziane, oceny z nich nie podlegają poprawie. </w:t>
      </w:r>
    </w:p>
    <w:p w:rsidR="00D71B05" w:rsidRPr="00D71B05" w:rsidRDefault="00D71B05" w:rsidP="00D71B0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71B05">
        <w:rPr>
          <w:rFonts w:ascii="Times New Roman" w:hAnsi="Times New Roman" w:cs="Times New Roman"/>
          <w:sz w:val="24"/>
          <w:szCs w:val="24"/>
        </w:rPr>
        <w:t>Odpowiedzi ustne obejmują treści z ostatniej lekcji, nie są zapowiadane, oceny z nich nie podlegają poprawie.</w:t>
      </w:r>
    </w:p>
    <w:p w:rsidR="00D71B05" w:rsidRPr="00D71B05" w:rsidRDefault="00D71B05" w:rsidP="00D71B0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71B05">
        <w:rPr>
          <w:rFonts w:ascii="Times New Roman" w:hAnsi="Times New Roman" w:cs="Times New Roman"/>
          <w:sz w:val="24"/>
          <w:szCs w:val="24"/>
        </w:rPr>
        <w:t>Ocenianiu będą podlegać również:</w:t>
      </w:r>
    </w:p>
    <w:p w:rsidR="00D71B05" w:rsidRPr="00D71B05" w:rsidRDefault="00D71B05" w:rsidP="00D71B05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71B05">
        <w:rPr>
          <w:rFonts w:ascii="Times New Roman" w:hAnsi="Times New Roman" w:cs="Times New Roman"/>
          <w:sz w:val="24"/>
          <w:szCs w:val="24"/>
        </w:rPr>
        <w:t>dodatkowe prace domowe,</w:t>
      </w:r>
    </w:p>
    <w:p w:rsidR="00D71B05" w:rsidRPr="00D71B05" w:rsidRDefault="00D71B05" w:rsidP="00D71B05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71B05">
        <w:rPr>
          <w:rFonts w:ascii="Times New Roman" w:hAnsi="Times New Roman" w:cs="Times New Roman"/>
          <w:sz w:val="24"/>
          <w:szCs w:val="24"/>
        </w:rPr>
        <w:t>pisemne prace domowe,</w:t>
      </w:r>
    </w:p>
    <w:p w:rsidR="00D71B05" w:rsidRPr="00D71B05" w:rsidRDefault="00D71B05" w:rsidP="00D71B05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71B05">
        <w:rPr>
          <w:rFonts w:ascii="Times New Roman" w:hAnsi="Times New Roman" w:cs="Times New Roman"/>
          <w:sz w:val="24"/>
          <w:szCs w:val="24"/>
        </w:rPr>
        <w:t>prace pisemne wykonywane podczas lekcji,</w:t>
      </w:r>
    </w:p>
    <w:p w:rsidR="00D71B05" w:rsidRPr="00D71B05" w:rsidRDefault="00D71B05" w:rsidP="00D71B05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71B05">
        <w:rPr>
          <w:rFonts w:ascii="Times New Roman" w:hAnsi="Times New Roman" w:cs="Times New Roman"/>
          <w:sz w:val="24"/>
          <w:szCs w:val="24"/>
        </w:rPr>
        <w:t>praca na lekcji,</w:t>
      </w:r>
    </w:p>
    <w:p w:rsidR="00D71B05" w:rsidRPr="00D71B05" w:rsidRDefault="00D71B05" w:rsidP="00D71B05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71B05">
        <w:rPr>
          <w:rFonts w:ascii="Times New Roman" w:hAnsi="Times New Roman" w:cs="Times New Roman"/>
          <w:sz w:val="24"/>
          <w:szCs w:val="24"/>
        </w:rPr>
        <w:t>zeszyty ćwiczeń.</w:t>
      </w:r>
    </w:p>
    <w:p w:rsidR="00D71B05" w:rsidRPr="00D71B05" w:rsidRDefault="00D71B05" w:rsidP="00D71B0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71B05">
        <w:rPr>
          <w:rFonts w:ascii="Times New Roman" w:hAnsi="Times New Roman" w:cs="Times New Roman"/>
          <w:sz w:val="24"/>
          <w:szCs w:val="24"/>
        </w:rPr>
        <w:t>W semestrze uczeń może zgłosić dwa nieprzygotowania.</w:t>
      </w:r>
    </w:p>
    <w:p w:rsidR="00D71B05" w:rsidRPr="00D71B05" w:rsidRDefault="00D71B05" w:rsidP="00D71B0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71B05">
        <w:rPr>
          <w:rFonts w:ascii="Times New Roman" w:hAnsi="Times New Roman" w:cs="Times New Roman"/>
          <w:sz w:val="24"/>
          <w:szCs w:val="24"/>
        </w:rPr>
        <w:t>Kryterium procentowe oceniania prac klasowych, sprawdzianów i kartkówek:</w:t>
      </w:r>
    </w:p>
    <w:p w:rsidR="00D71B05" w:rsidRPr="00D71B05" w:rsidRDefault="00D71B05" w:rsidP="00D71B0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71B05">
        <w:rPr>
          <w:rFonts w:ascii="Times New Roman" w:hAnsi="Times New Roman" w:cs="Times New Roman"/>
          <w:sz w:val="24"/>
          <w:szCs w:val="24"/>
        </w:rPr>
        <w:t>99% - 100% - celujący</w:t>
      </w:r>
    </w:p>
    <w:p w:rsidR="00D71B05" w:rsidRPr="00D71B05" w:rsidRDefault="00D71B05" w:rsidP="00D71B0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71B05">
        <w:rPr>
          <w:rFonts w:ascii="Times New Roman" w:hAnsi="Times New Roman" w:cs="Times New Roman"/>
          <w:sz w:val="24"/>
          <w:szCs w:val="24"/>
        </w:rPr>
        <w:t>88% - 98,9% – bardzo dobry</w:t>
      </w:r>
    </w:p>
    <w:p w:rsidR="00D71B05" w:rsidRPr="00D71B05" w:rsidRDefault="00D71B05" w:rsidP="00D71B0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71B05">
        <w:rPr>
          <w:rFonts w:ascii="Times New Roman" w:hAnsi="Times New Roman" w:cs="Times New Roman"/>
          <w:sz w:val="24"/>
          <w:szCs w:val="24"/>
        </w:rPr>
        <w:t>75% - 87% - dobry</w:t>
      </w:r>
    </w:p>
    <w:p w:rsidR="00D71B05" w:rsidRPr="00D71B05" w:rsidRDefault="00D71B05" w:rsidP="00D71B0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71B05">
        <w:rPr>
          <w:rFonts w:ascii="Times New Roman" w:hAnsi="Times New Roman" w:cs="Times New Roman"/>
          <w:sz w:val="24"/>
          <w:szCs w:val="24"/>
        </w:rPr>
        <w:t>50% - 74% - dostateczny</w:t>
      </w:r>
    </w:p>
    <w:p w:rsidR="00D71B05" w:rsidRPr="00D71B05" w:rsidRDefault="00D71B05" w:rsidP="00D71B0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71B05">
        <w:rPr>
          <w:rFonts w:ascii="Times New Roman" w:hAnsi="Times New Roman" w:cs="Times New Roman"/>
          <w:sz w:val="24"/>
          <w:szCs w:val="24"/>
        </w:rPr>
        <w:t>30% - 49% - dopuszczający</w:t>
      </w:r>
    </w:p>
    <w:p w:rsidR="00D71B05" w:rsidRDefault="00D71B05" w:rsidP="00D71B0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71B05">
        <w:rPr>
          <w:rFonts w:ascii="Times New Roman" w:hAnsi="Times New Roman" w:cs="Times New Roman"/>
          <w:sz w:val="24"/>
          <w:szCs w:val="24"/>
        </w:rPr>
        <w:t>0% - 29% - niedostateczny</w:t>
      </w:r>
    </w:p>
    <w:p w:rsidR="00D4675F" w:rsidRDefault="00D4675F" w:rsidP="00D71B0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4675F" w:rsidRDefault="00D4675F" w:rsidP="00D71B0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4675F" w:rsidRPr="00D71B05" w:rsidRDefault="00D4675F" w:rsidP="00D71B0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Marta </w:t>
      </w:r>
      <w:proofErr w:type="spellStart"/>
      <w:r>
        <w:rPr>
          <w:rFonts w:ascii="Times New Roman" w:hAnsi="Times New Roman" w:cs="Times New Roman"/>
          <w:sz w:val="24"/>
          <w:szCs w:val="24"/>
        </w:rPr>
        <w:t>Agafonow</w:t>
      </w:r>
      <w:proofErr w:type="spellEnd"/>
    </w:p>
    <w:sectPr w:rsidR="00D4675F" w:rsidRPr="00D71B05" w:rsidSect="009A1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A4F75"/>
    <w:multiLevelType w:val="hybridMultilevel"/>
    <w:tmpl w:val="B69E7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56610"/>
    <w:multiLevelType w:val="hybridMultilevel"/>
    <w:tmpl w:val="68260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1B05"/>
    <w:rsid w:val="0043503C"/>
    <w:rsid w:val="009A138A"/>
    <w:rsid w:val="00D4675F"/>
    <w:rsid w:val="00D71B05"/>
    <w:rsid w:val="00D73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3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1B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Więckowska</dc:creator>
  <cp:lastModifiedBy>Marta Więckowska</cp:lastModifiedBy>
  <cp:revision>2</cp:revision>
  <dcterms:created xsi:type="dcterms:W3CDTF">2019-11-19T09:56:00Z</dcterms:created>
  <dcterms:modified xsi:type="dcterms:W3CDTF">2019-11-19T10:08:00Z</dcterms:modified>
</cp:coreProperties>
</file>