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EAD3" w14:textId="119622AA" w:rsidR="00C227F2" w:rsidRDefault="00000000">
      <w:pPr>
        <w:jc w:val="center"/>
      </w:pPr>
      <w:r>
        <w:rPr>
          <w:b/>
          <w:sz w:val="32"/>
        </w:rPr>
        <w:t xml:space="preserve">Wymagania edukacyjne Wychowanie </w:t>
      </w:r>
      <w:r w:rsidR="0025048F">
        <w:rPr>
          <w:b/>
          <w:sz w:val="32"/>
        </w:rPr>
        <w:t>F</w:t>
      </w:r>
      <w:r>
        <w:rPr>
          <w:b/>
          <w:sz w:val="32"/>
        </w:rPr>
        <w:t>izyczne</w:t>
      </w:r>
      <w:r w:rsidR="001E2155">
        <w:rPr>
          <w:b/>
          <w:sz w:val="32"/>
        </w:rPr>
        <w:t xml:space="preserve"> </w:t>
      </w:r>
      <w:r w:rsidR="001E2155" w:rsidRPr="001E2155">
        <w:rPr>
          <w:b/>
          <w:sz w:val="32"/>
        </w:rPr>
        <w:t>2025/2026</w:t>
      </w:r>
      <w:r w:rsidR="0025048F">
        <w:rPr>
          <w:b/>
          <w:sz w:val="32"/>
        </w:rPr>
        <w:t xml:space="preserve"> – Klasa VII</w:t>
      </w:r>
    </w:p>
    <w:p w14:paraId="48905015" w14:textId="77777777" w:rsidR="00C227F2" w:rsidRDefault="00000000">
      <w:r>
        <w:t>Klasa VII (szkoła podstawowa) – zgodnie z nową podstawą programową MEN (2025).</w:t>
      </w:r>
    </w:p>
    <w:p w14:paraId="635D0EA4" w14:textId="77777777" w:rsidR="00C227F2" w:rsidRDefault="00000000">
      <w:r>
        <w:rPr>
          <w:b/>
          <w:sz w:val="28"/>
        </w:rPr>
        <w:t>1. Wymagania edukacyjne – klasa VII</w:t>
      </w:r>
    </w:p>
    <w:p w14:paraId="0407A1B1" w14:textId="77777777" w:rsidR="00C227F2" w:rsidRDefault="00000000">
      <w:r>
        <w:t>Uczeń na koniec klasy VII:</w:t>
      </w:r>
    </w:p>
    <w:p w14:paraId="33D2BD4C" w14:textId="77777777" w:rsidR="00C227F2" w:rsidRDefault="00000000">
      <w:pPr>
        <w:pStyle w:val="Listapunktowana"/>
      </w:pPr>
      <w:r>
        <w:t>doskonali elementy techniczne i taktyczne gier zespołowych (siatkówka, koszykówka, piłka nożna, piłka ręczna);</w:t>
      </w:r>
    </w:p>
    <w:p w14:paraId="36B4D6B7" w14:textId="77777777" w:rsidR="00C227F2" w:rsidRDefault="00000000">
      <w:pPr>
        <w:pStyle w:val="Listapunktowana"/>
      </w:pPr>
      <w:r>
        <w:t>umie samodzielnie przeprowadzić rozgrzewkę dostosowaną do wybranej aktywności;</w:t>
      </w:r>
    </w:p>
    <w:p w14:paraId="529DF69B" w14:textId="77777777" w:rsidR="00C227F2" w:rsidRDefault="00000000">
      <w:pPr>
        <w:pStyle w:val="Listapunktowana"/>
      </w:pPr>
      <w:r>
        <w:t>rozwija zdolności motoryczne: szybkość, siłę, wytrzymałość, gibkość i koordynację ruchową;</w:t>
      </w:r>
    </w:p>
    <w:p w14:paraId="110A8721" w14:textId="77777777" w:rsidR="00C227F2" w:rsidRDefault="00000000">
      <w:pPr>
        <w:pStyle w:val="Listapunktowana"/>
      </w:pPr>
      <w:r>
        <w:t>podejmuje systematyczny wysiłek fizyczny i ocenia jego wpływ na zdrowie;</w:t>
      </w:r>
    </w:p>
    <w:p w14:paraId="5BEEC944" w14:textId="77777777" w:rsidR="00C227F2" w:rsidRDefault="00000000">
      <w:pPr>
        <w:pStyle w:val="Listapunktowana"/>
      </w:pPr>
      <w:r>
        <w:t>zna zasady zdrowego stylu życia, świadomie planuje swoją aktywność fizyczną;</w:t>
      </w:r>
    </w:p>
    <w:p w14:paraId="72AC0C18" w14:textId="77777777" w:rsidR="00C227F2" w:rsidRDefault="00000000">
      <w:pPr>
        <w:pStyle w:val="Listapunktowana"/>
      </w:pPr>
      <w:r>
        <w:t>współpracuje z zespołem, respektuje zasady fair play, potrafi pełnić rolę lidera i sędziego;</w:t>
      </w:r>
    </w:p>
    <w:p w14:paraId="4D58DF1E" w14:textId="77777777" w:rsidR="00C227F2" w:rsidRDefault="00000000">
      <w:pPr>
        <w:pStyle w:val="Listapunktowana"/>
      </w:pPr>
      <w:r>
        <w:t>zna i stosuje zasady bezpiecznego korzystania z obiektów i sprzętu sportowego.</w:t>
      </w:r>
    </w:p>
    <w:p w14:paraId="6574590A" w14:textId="77777777" w:rsidR="00C227F2" w:rsidRDefault="00000000">
      <w:r>
        <w:rPr>
          <w:b/>
          <w:sz w:val="28"/>
        </w:rPr>
        <w:t>2. Przedmiotowe zasady oceniania – klasa VII</w:t>
      </w:r>
    </w:p>
    <w:p w14:paraId="3B88B7FD" w14:textId="77777777" w:rsidR="00C227F2" w:rsidRDefault="00000000">
      <w:r>
        <w:t>Ocena odzwierciedla przede wszystkim wysiłek, zaangażowanie, systematyczność, kulturę osobistą i świadomość zdrowotną ucznia. Wyniki sprawnościowe traktowane są jako punkt odniesienia – nie mają decydującego znaczenia dla oceny końcowej.</w:t>
      </w:r>
    </w:p>
    <w:p w14:paraId="07073935" w14:textId="77777777" w:rsidR="00C227F2" w:rsidRDefault="00000000">
      <w:r>
        <w:rPr>
          <w:b/>
          <w:sz w:val="28"/>
        </w:rPr>
        <w:t>2.1. Co podlega ocenianiu</w:t>
      </w:r>
    </w:p>
    <w:p w14:paraId="3B2A66FE" w14:textId="77777777" w:rsidR="00C227F2" w:rsidRDefault="00000000">
      <w:pPr>
        <w:pStyle w:val="Listapunktowana"/>
      </w:pPr>
      <w:r>
        <w:t>zaangażowanie i wysiłek podczas zajęć;</w:t>
      </w:r>
    </w:p>
    <w:p w14:paraId="64BDF5B6" w14:textId="77777777" w:rsidR="00C227F2" w:rsidRDefault="00000000">
      <w:pPr>
        <w:pStyle w:val="Listapunktowana"/>
      </w:pPr>
      <w:r>
        <w:t>systematyczność i przygotowanie;</w:t>
      </w:r>
    </w:p>
    <w:p w14:paraId="66884658" w14:textId="77777777" w:rsidR="00C227F2" w:rsidRDefault="00000000">
      <w:pPr>
        <w:pStyle w:val="Listapunktowana"/>
      </w:pPr>
      <w:r>
        <w:t>bezpieczeństwo i kultura osobista;</w:t>
      </w:r>
    </w:p>
    <w:p w14:paraId="14FF8825" w14:textId="77777777" w:rsidR="00C227F2" w:rsidRDefault="00000000">
      <w:pPr>
        <w:pStyle w:val="Listapunktowana"/>
      </w:pPr>
      <w:r>
        <w:t>umiejętności ruchowe i ich doskonalenie;</w:t>
      </w:r>
    </w:p>
    <w:p w14:paraId="2A16B5AE" w14:textId="77777777" w:rsidR="00C227F2" w:rsidRDefault="00000000">
      <w:pPr>
        <w:pStyle w:val="Listapunktowana"/>
      </w:pPr>
      <w:r>
        <w:t>wiedza prozdrowotna;</w:t>
      </w:r>
    </w:p>
    <w:p w14:paraId="44449D91" w14:textId="77777777" w:rsidR="00C227F2" w:rsidRDefault="00000000">
      <w:pPr>
        <w:pStyle w:val="Listapunktowana"/>
      </w:pPr>
      <w:r>
        <w:t>postawa fair play i współpraca.</w:t>
      </w:r>
    </w:p>
    <w:p w14:paraId="175D96D9" w14:textId="77777777" w:rsidR="00C227F2" w:rsidRDefault="00000000">
      <w:r>
        <w:rPr>
          <w:b/>
          <w:sz w:val="28"/>
        </w:rPr>
        <w:t>2.2. Co nie podlega ocenianiu</w:t>
      </w:r>
    </w:p>
    <w:p w14:paraId="7C70CE22" w14:textId="77777777" w:rsidR="00C227F2" w:rsidRDefault="00000000">
      <w:pPr>
        <w:pStyle w:val="Listapunktowana"/>
      </w:pPr>
      <w:r>
        <w:t>surowe wyniki testów sprawnościowych;</w:t>
      </w:r>
    </w:p>
    <w:p w14:paraId="0EA0DD40" w14:textId="77777777" w:rsidR="00C227F2" w:rsidRDefault="00000000">
      <w:pPr>
        <w:pStyle w:val="Listapunktowana"/>
      </w:pPr>
      <w:r>
        <w:t>uwarunkowania zdrowotne i fizyczne ucznia.</w:t>
      </w:r>
    </w:p>
    <w:p w14:paraId="4C548D22" w14:textId="77777777" w:rsidR="00C227F2" w:rsidRDefault="00000000">
      <w:r>
        <w:rPr>
          <w:b/>
          <w:sz w:val="28"/>
        </w:rPr>
        <w:t>2.3. Formy i narzędzia oceniania</w:t>
      </w:r>
    </w:p>
    <w:p w14:paraId="62B7239F" w14:textId="77777777" w:rsidR="00C227F2" w:rsidRDefault="00000000">
      <w:pPr>
        <w:pStyle w:val="Listapunktowana"/>
      </w:pPr>
      <w:r>
        <w:t>obserwacja bieżąca;</w:t>
      </w:r>
    </w:p>
    <w:p w14:paraId="26DE7589" w14:textId="77777777" w:rsidR="00C227F2" w:rsidRDefault="00000000">
      <w:pPr>
        <w:pStyle w:val="Listapunktowana"/>
      </w:pPr>
      <w:r>
        <w:t>zadania praktyczne – gry, ćwiczenia, rozgrzewki;</w:t>
      </w:r>
    </w:p>
    <w:p w14:paraId="3F4FDC64" w14:textId="77777777" w:rsidR="00C227F2" w:rsidRDefault="00000000">
      <w:pPr>
        <w:pStyle w:val="Listapunktowana"/>
      </w:pPr>
      <w:r>
        <w:lastRenderedPageBreak/>
        <w:t>quizy i karty pracy;</w:t>
      </w:r>
    </w:p>
    <w:p w14:paraId="75C6B713" w14:textId="77777777" w:rsidR="00C227F2" w:rsidRDefault="00000000">
      <w:pPr>
        <w:pStyle w:val="Listapunktowana"/>
      </w:pPr>
      <w:r>
        <w:t>projekty związane ze zdrowiem;</w:t>
      </w:r>
    </w:p>
    <w:p w14:paraId="636A506E" w14:textId="77777777" w:rsidR="00C227F2" w:rsidRDefault="00000000">
      <w:pPr>
        <w:pStyle w:val="Listapunktowana"/>
      </w:pPr>
      <w:r>
        <w:t>samoocena i ocena koleżeńska.</w:t>
      </w:r>
    </w:p>
    <w:p w14:paraId="009C87F9" w14:textId="77777777" w:rsidR="00C227F2" w:rsidRDefault="00000000">
      <w:r>
        <w:rPr>
          <w:b/>
          <w:sz w:val="28"/>
        </w:rPr>
        <w:t>2.4. Dostosowanie wymagań i nieobecności</w:t>
      </w:r>
    </w:p>
    <w:p w14:paraId="1019002D" w14:textId="77777777" w:rsidR="00C227F2" w:rsidRDefault="00000000">
      <w:pPr>
        <w:pStyle w:val="Listapunktowana"/>
      </w:pPr>
      <w:r>
        <w:t>indywidualizacja wymagań zgodnie z zaleceniami;</w:t>
      </w:r>
    </w:p>
    <w:p w14:paraId="2A2871FA" w14:textId="77777777" w:rsidR="00C227F2" w:rsidRDefault="00000000">
      <w:pPr>
        <w:pStyle w:val="Listapunktowana"/>
      </w:pPr>
      <w:r>
        <w:t>uczeń niećwiczący pełni rolę pomocniczą;</w:t>
      </w:r>
    </w:p>
    <w:p w14:paraId="6CA94891" w14:textId="77777777" w:rsidR="00C227F2" w:rsidRDefault="00000000">
      <w:pPr>
        <w:pStyle w:val="Listapunktowana"/>
      </w:pPr>
      <w:r>
        <w:t>zaliczenia mogą być uzupełniane w późniejszym terminie.</w:t>
      </w:r>
    </w:p>
    <w:p w14:paraId="3551C279" w14:textId="77777777" w:rsidR="00C227F2" w:rsidRDefault="00000000">
      <w:r>
        <w:rPr>
          <w:b/>
          <w:sz w:val="28"/>
        </w:rPr>
        <w:t>2.5. Opisowa skala ocen</w:t>
      </w:r>
    </w:p>
    <w:p w14:paraId="1C9E6B75" w14:textId="77777777" w:rsidR="00C227F2" w:rsidRDefault="00000000">
      <w:pPr>
        <w:pStyle w:val="Listapunktowana"/>
      </w:pPr>
      <w:r>
        <w:t>6 – pełne zaangażowanie, wzorowa postawa, bardzo duży progres;</w:t>
      </w:r>
    </w:p>
    <w:p w14:paraId="048D36A2" w14:textId="77777777" w:rsidR="00C227F2" w:rsidRDefault="00000000">
      <w:pPr>
        <w:pStyle w:val="Listapunktowana"/>
      </w:pPr>
      <w:r>
        <w:t>5 – duże zaangażowanie, poprawne wykonanie, widoczny postęp;</w:t>
      </w:r>
    </w:p>
    <w:p w14:paraId="38759123" w14:textId="77777777" w:rsidR="00C227F2" w:rsidRDefault="00000000">
      <w:pPr>
        <w:pStyle w:val="Listapunktowana"/>
      </w:pPr>
      <w:r>
        <w:t>4 – poprawne wykonanie, umiarkowane zaangażowanie, drobne błędy;</w:t>
      </w:r>
    </w:p>
    <w:p w14:paraId="114DAC9B" w14:textId="77777777" w:rsidR="00C227F2" w:rsidRDefault="00000000">
      <w:pPr>
        <w:pStyle w:val="Listapunktowana"/>
      </w:pPr>
      <w:r>
        <w:t>3 – częściowa poprawność, zmienne zaangażowanie;</w:t>
      </w:r>
    </w:p>
    <w:p w14:paraId="6BE37552" w14:textId="77777777" w:rsidR="00C227F2" w:rsidRDefault="00000000">
      <w:pPr>
        <w:pStyle w:val="Listapunktowana"/>
      </w:pPr>
      <w:r>
        <w:t>2 – minimalne zaangażowanie, liczne błędy, brak przygotowania;</w:t>
      </w:r>
    </w:p>
    <w:p w14:paraId="1018C1C7" w14:textId="77777777" w:rsidR="00C227F2" w:rsidRDefault="00000000">
      <w:pPr>
        <w:pStyle w:val="Listapunktowana"/>
      </w:pPr>
      <w:r>
        <w:t>1 – odmowa wykonania, złamanie zasad bezpieczeństwa.</w:t>
      </w:r>
    </w:p>
    <w:p w14:paraId="20CEB3DB" w14:textId="77777777" w:rsidR="00C227F2" w:rsidRDefault="00000000">
      <w:r>
        <w:rPr>
          <w:b/>
          <w:sz w:val="28"/>
        </w:rPr>
        <w:t>3. Zaliczenia – klasa VII (12 w roku szkolnym)</w:t>
      </w:r>
    </w:p>
    <w:p w14:paraId="34D693C1" w14:textId="77777777" w:rsidR="00C227F2" w:rsidRDefault="00000000">
      <w:r>
        <w:t>Wspólna skala opisowa: patrz punkt 2.5. Poniżej kryteria specyficzne dla każdego zaliczenia.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7"/>
        <w:gridCol w:w="1610"/>
        <w:gridCol w:w="2113"/>
        <w:gridCol w:w="1713"/>
        <w:gridCol w:w="1763"/>
      </w:tblGrid>
      <w:tr w:rsidR="00C227F2" w14:paraId="18945509" w14:textId="77777777">
        <w:tc>
          <w:tcPr>
            <w:tcW w:w="1728" w:type="dxa"/>
          </w:tcPr>
          <w:p w14:paraId="26EF199F" w14:textId="77777777" w:rsidR="00C227F2" w:rsidRDefault="00000000">
            <w:r>
              <w:t>Semestr</w:t>
            </w:r>
          </w:p>
        </w:tc>
        <w:tc>
          <w:tcPr>
            <w:tcW w:w="1728" w:type="dxa"/>
          </w:tcPr>
          <w:p w14:paraId="3DB6BFAE" w14:textId="77777777" w:rsidR="00C227F2" w:rsidRDefault="00000000">
            <w:r>
              <w:t>Lp.</w:t>
            </w:r>
          </w:p>
        </w:tc>
        <w:tc>
          <w:tcPr>
            <w:tcW w:w="1728" w:type="dxa"/>
          </w:tcPr>
          <w:p w14:paraId="26E444AA" w14:textId="77777777" w:rsidR="00C227F2" w:rsidRDefault="00000000">
            <w:r>
              <w:t>Zaliczenie</w:t>
            </w:r>
          </w:p>
        </w:tc>
        <w:tc>
          <w:tcPr>
            <w:tcW w:w="1728" w:type="dxa"/>
          </w:tcPr>
          <w:p w14:paraId="1E2AE80E" w14:textId="77777777" w:rsidR="00C227F2" w:rsidRDefault="00000000">
            <w:r>
              <w:t>Obszar</w:t>
            </w:r>
          </w:p>
        </w:tc>
        <w:tc>
          <w:tcPr>
            <w:tcW w:w="1728" w:type="dxa"/>
          </w:tcPr>
          <w:p w14:paraId="6F1520B3" w14:textId="77777777" w:rsidR="00C227F2" w:rsidRDefault="00000000">
            <w:r>
              <w:t>Kryteria oceny (opis)</w:t>
            </w:r>
          </w:p>
        </w:tc>
      </w:tr>
      <w:tr w:rsidR="00C227F2" w14:paraId="4FEEBAC3" w14:textId="77777777">
        <w:tc>
          <w:tcPr>
            <w:tcW w:w="1728" w:type="dxa"/>
          </w:tcPr>
          <w:p w14:paraId="0D8F043A" w14:textId="77777777" w:rsidR="00C227F2" w:rsidRDefault="00000000">
            <w:r>
              <w:t>I</w:t>
            </w:r>
          </w:p>
        </w:tc>
        <w:tc>
          <w:tcPr>
            <w:tcW w:w="1728" w:type="dxa"/>
          </w:tcPr>
          <w:p w14:paraId="42A1E343" w14:textId="77777777" w:rsidR="00C227F2" w:rsidRDefault="00000000">
            <w:r>
              <w:t>1</w:t>
            </w:r>
          </w:p>
        </w:tc>
        <w:tc>
          <w:tcPr>
            <w:tcW w:w="1728" w:type="dxa"/>
          </w:tcPr>
          <w:p w14:paraId="57985209" w14:textId="77777777" w:rsidR="00C227F2" w:rsidRDefault="00000000">
            <w:r>
              <w:t>Bieg na 1000 m</w:t>
            </w:r>
          </w:p>
        </w:tc>
        <w:tc>
          <w:tcPr>
            <w:tcW w:w="1728" w:type="dxa"/>
          </w:tcPr>
          <w:p w14:paraId="0990152A" w14:textId="77777777" w:rsidR="00C227F2" w:rsidRDefault="00000000">
            <w:r>
              <w:t>Wytrzymałość</w:t>
            </w:r>
          </w:p>
        </w:tc>
        <w:tc>
          <w:tcPr>
            <w:tcW w:w="1728" w:type="dxa"/>
          </w:tcPr>
          <w:p w14:paraId="7788A354" w14:textId="77777777" w:rsidR="00C227F2" w:rsidRDefault="00000000">
            <w:r>
              <w:t>Rozsądne rozłożenie sił; ocena postępu względem wcześniejszych prób.</w:t>
            </w:r>
          </w:p>
        </w:tc>
      </w:tr>
      <w:tr w:rsidR="00C227F2" w14:paraId="5D73A7D7" w14:textId="77777777">
        <w:tc>
          <w:tcPr>
            <w:tcW w:w="1728" w:type="dxa"/>
          </w:tcPr>
          <w:p w14:paraId="147F9E63" w14:textId="77777777" w:rsidR="00C227F2" w:rsidRDefault="00000000">
            <w:r>
              <w:t>I</w:t>
            </w:r>
          </w:p>
        </w:tc>
        <w:tc>
          <w:tcPr>
            <w:tcW w:w="1728" w:type="dxa"/>
          </w:tcPr>
          <w:p w14:paraId="7EEC03BE" w14:textId="77777777" w:rsidR="00C227F2" w:rsidRDefault="00000000">
            <w:r>
              <w:t>2</w:t>
            </w:r>
          </w:p>
        </w:tc>
        <w:tc>
          <w:tcPr>
            <w:tcW w:w="1728" w:type="dxa"/>
          </w:tcPr>
          <w:p w14:paraId="3F5890AD" w14:textId="77777777" w:rsidR="00C227F2" w:rsidRDefault="00000000">
            <w:r>
              <w:t>Gra – piłka ręczna/koszykówka</w:t>
            </w:r>
          </w:p>
        </w:tc>
        <w:tc>
          <w:tcPr>
            <w:tcW w:w="1728" w:type="dxa"/>
          </w:tcPr>
          <w:p w14:paraId="43B3120B" w14:textId="77777777" w:rsidR="00C227F2" w:rsidRDefault="00000000">
            <w:r>
              <w:t>Umiejętności ruchowe</w:t>
            </w:r>
          </w:p>
        </w:tc>
        <w:tc>
          <w:tcPr>
            <w:tcW w:w="1728" w:type="dxa"/>
          </w:tcPr>
          <w:p w14:paraId="47C7F7A1" w14:textId="77777777" w:rsidR="00C227F2" w:rsidRDefault="00000000">
            <w:r>
              <w:t>Podania, zasłony, przestrzeganie przepisów; aktywny udział w grze.</w:t>
            </w:r>
          </w:p>
        </w:tc>
      </w:tr>
      <w:tr w:rsidR="00C227F2" w14:paraId="6980E1A5" w14:textId="77777777">
        <w:tc>
          <w:tcPr>
            <w:tcW w:w="1728" w:type="dxa"/>
          </w:tcPr>
          <w:p w14:paraId="38FAC078" w14:textId="77777777" w:rsidR="00C227F2" w:rsidRDefault="00000000">
            <w:r>
              <w:t>I</w:t>
            </w:r>
          </w:p>
        </w:tc>
        <w:tc>
          <w:tcPr>
            <w:tcW w:w="1728" w:type="dxa"/>
          </w:tcPr>
          <w:p w14:paraId="06B67B83" w14:textId="77777777" w:rsidR="00C227F2" w:rsidRDefault="00000000">
            <w:r>
              <w:t>3</w:t>
            </w:r>
          </w:p>
        </w:tc>
        <w:tc>
          <w:tcPr>
            <w:tcW w:w="1728" w:type="dxa"/>
          </w:tcPr>
          <w:p w14:paraId="21AD01BF" w14:textId="77777777" w:rsidR="00C227F2" w:rsidRDefault="00000000">
            <w:r>
              <w:t>Ćwiczenia siłowe (plank, pompki)</w:t>
            </w:r>
          </w:p>
        </w:tc>
        <w:tc>
          <w:tcPr>
            <w:tcW w:w="1728" w:type="dxa"/>
          </w:tcPr>
          <w:p w14:paraId="0528B5DC" w14:textId="77777777" w:rsidR="00C227F2" w:rsidRDefault="00000000">
            <w:r>
              <w:t>Siła</w:t>
            </w:r>
          </w:p>
        </w:tc>
        <w:tc>
          <w:tcPr>
            <w:tcW w:w="1728" w:type="dxa"/>
          </w:tcPr>
          <w:p w14:paraId="05D5789D" w14:textId="77777777" w:rsidR="00C227F2" w:rsidRDefault="00000000">
            <w:r>
              <w:t>Poprawna technika, dostosowanie liczby powtórzeń do możliwości, próba progresu.</w:t>
            </w:r>
          </w:p>
        </w:tc>
      </w:tr>
      <w:tr w:rsidR="00C227F2" w14:paraId="04E0A63E" w14:textId="77777777">
        <w:tc>
          <w:tcPr>
            <w:tcW w:w="1728" w:type="dxa"/>
          </w:tcPr>
          <w:p w14:paraId="105D6324" w14:textId="77777777" w:rsidR="00C227F2" w:rsidRDefault="00000000">
            <w:r>
              <w:t>I</w:t>
            </w:r>
          </w:p>
        </w:tc>
        <w:tc>
          <w:tcPr>
            <w:tcW w:w="1728" w:type="dxa"/>
          </w:tcPr>
          <w:p w14:paraId="69B11AA4" w14:textId="77777777" w:rsidR="00C227F2" w:rsidRDefault="00000000">
            <w:r>
              <w:t>4</w:t>
            </w:r>
          </w:p>
        </w:tc>
        <w:tc>
          <w:tcPr>
            <w:tcW w:w="1728" w:type="dxa"/>
          </w:tcPr>
          <w:p w14:paraId="4A57F91E" w14:textId="77777777" w:rsidR="00C227F2" w:rsidRDefault="00000000">
            <w:r>
              <w:t xml:space="preserve">Quiz – zdrowe odżywianie </w:t>
            </w:r>
            <w:r>
              <w:lastRenderedPageBreak/>
              <w:t>nastolatka</w:t>
            </w:r>
          </w:p>
        </w:tc>
        <w:tc>
          <w:tcPr>
            <w:tcW w:w="1728" w:type="dxa"/>
          </w:tcPr>
          <w:p w14:paraId="2BFCD130" w14:textId="77777777" w:rsidR="00C227F2" w:rsidRDefault="00000000">
            <w:r>
              <w:lastRenderedPageBreak/>
              <w:t>Wiedza zdrowotna</w:t>
            </w:r>
          </w:p>
        </w:tc>
        <w:tc>
          <w:tcPr>
            <w:tcW w:w="1728" w:type="dxa"/>
          </w:tcPr>
          <w:p w14:paraId="1CF1D763" w14:textId="77777777" w:rsidR="00C227F2" w:rsidRDefault="00000000">
            <w:r>
              <w:t xml:space="preserve">Znajomość podstawowych </w:t>
            </w:r>
            <w:r>
              <w:lastRenderedPageBreak/>
              <w:t>zasad diety; min. 60% poprawnych odpowiedzi.</w:t>
            </w:r>
          </w:p>
        </w:tc>
      </w:tr>
      <w:tr w:rsidR="00C227F2" w14:paraId="3005EB24" w14:textId="77777777">
        <w:tc>
          <w:tcPr>
            <w:tcW w:w="1728" w:type="dxa"/>
          </w:tcPr>
          <w:p w14:paraId="3956519F" w14:textId="77777777" w:rsidR="00C227F2" w:rsidRDefault="00000000">
            <w:r>
              <w:lastRenderedPageBreak/>
              <w:t>I</w:t>
            </w:r>
          </w:p>
        </w:tc>
        <w:tc>
          <w:tcPr>
            <w:tcW w:w="1728" w:type="dxa"/>
          </w:tcPr>
          <w:p w14:paraId="3F8603F9" w14:textId="77777777" w:rsidR="00C227F2" w:rsidRDefault="00000000">
            <w:r>
              <w:t>5</w:t>
            </w:r>
          </w:p>
        </w:tc>
        <w:tc>
          <w:tcPr>
            <w:tcW w:w="1728" w:type="dxa"/>
          </w:tcPr>
          <w:p w14:paraId="13533EAD" w14:textId="77777777" w:rsidR="00C227F2" w:rsidRDefault="00000000">
            <w:r>
              <w:t>Skok w dal z rozbiegu</w:t>
            </w:r>
          </w:p>
        </w:tc>
        <w:tc>
          <w:tcPr>
            <w:tcW w:w="1728" w:type="dxa"/>
          </w:tcPr>
          <w:p w14:paraId="7B9836CE" w14:textId="77777777" w:rsidR="00C227F2" w:rsidRDefault="00000000">
            <w:r>
              <w:t>Sprawność fizyczna</w:t>
            </w:r>
          </w:p>
        </w:tc>
        <w:tc>
          <w:tcPr>
            <w:tcW w:w="1728" w:type="dxa"/>
          </w:tcPr>
          <w:p w14:paraId="197B7360" w14:textId="77777777" w:rsidR="00C227F2" w:rsidRDefault="00000000">
            <w:r>
              <w:t>Rozbieg, odbicie, lądowanie; ocena progresu względem wcześniejszych wyników.</w:t>
            </w:r>
          </w:p>
        </w:tc>
      </w:tr>
      <w:tr w:rsidR="00C227F2" w14:paraId="523732A8" w14:textId="77777777">
        <w:tc>
          <w:tcPr>
            <w:tcW w:w="1728" w:type="dxa"/>
          </w:tcPr>
          <w:p w14:paraId="6E1A7F92" w14:textId="77777777" w:rsidR="00C227F2" w:rsidRDefault="00000000">
            <w:r>
              <w:t>I</w:t>
            </w:r>
          </w:p>
        </w:tc>
        <w:tc>
          <w:tcPr>
            <w:tcW w:w="1728" w:type="dxa"/>
          </w:tcPr>
          <w:p w14:paraId="099CE66C" w14:textId="77777777" w:rsidR="00C227F2" w:rsidRDefault="00000000">
            <w:r>
              <w:t>6</w:t>
            </w:r>
          </w:p>
        </w:tc>
        <w:tc>
          <w:tcPr>
            <w:tcW w:w="1728" w:type="dxa"/>
          </w:tcPr>
          <w:p w14:paraId="634083BD" w14:textId="77777777" w:rsidR="00C227F2" w:rsidRDefault="00000000">
            <w:r>
              <w:t>Prowadzenie fragmentu gry</w:t>
            </w:r>
          </w:p>
        </w:tc>
        <w:tc>
          <w:tcPr>
            <w:tcW w:w="1728" w:type="dxa"/>
          </w:tcPr>
          <w:p w14:paraId="3D0AE6F1" w14:textId="77777777" w:rsidR="00C227F2" w:rsidRDefault="00000000">
            <w:r>
              <w:t>Kompetencje społeczne</w:t>
            </w:r>
          </w:p>
        </w:tc>
        <w:tc>
          <w:tcPr>
            <w:tcW w:w="1728" w:type="dxa"/>
          </w:tcPr>
          <w:p w14:paraId="664A7A00" w14:textId="77777777" w:rsidR="00C227F2" w:rsidRDefault="00000000">
            <w:r>
              <w:t>Organizacja gry, przydzielanie ról, bezpieczeństwo, refleksja.</w:t>
            </w:r>
          </w:p>
        </w:tc>
      </w:tr>
      <w:tr w:rsidR="00C227F2" w14:paraId="61EE0E09" w14:textId="77777777">
        <w:tc>
          <w:tcPr>
            <w:tcW w:w="1728" w:type="dxa"/>
          </w:tcPr>
          <w:p w14:paraId="2A9F3D03" w14:textId="77777777" w:rsidR="00C227F2" w:rsidRDefault="00000000">
            <w:r>
              <w:t>II</w:t>
            </w:r>
          </w:p>
        </w:tc>
        <w:tc>
          <w:tcPr>
            <w:tcW w:w="1728" w:type="dxa"/>
          </w:tcPr>
          <w:p w14:paraId="39F457BC" w14:textId="77777777" w:rsidR="00C227F2" w:rsidRDefault="00000000">
            <w:r>
              <w:t>7</w:t>
            </w:r>
          </w:p>
        </w:tc>
        <w:tc>
          <w:tcPr>
            <w:tcW w:w="1728" w:type="dxa"/>
          </w:tcPr>
          <w:p w14:paraId="6DD69140" w14:textId="77777777" w:rsidR="00C227F2" w:rsidRDefault="00000000">
            <w:r>
              <w:t>Bieg na 60 m</w:t>
            </w:r>
          </w:p>
        </w:tc>
        <w:tc>
          <w:tcPr>
            <w:tcW w:w="1728" w:type="dxa"/>
          </w:tcPr>
          <w:p w14:paraId="5B8F28CD" w14:textId="77777777" w:rsidR="00C227F2" w:rsidRDefault="00000000">
            <w:r>
              <w:t>Szybkość</w:t>
            </w:r>
          </w:p>
        </w:tc>
        <w:tc>
          <w:tcPr>
            <w:tcW w:w="1728" w:type="dxa"/>
          </w:tcPr>
          <w:p w14:paraId="1E1D37B0" w14:textId="77777777" w:rsidR="00C227F2" w:rsidRDefault="00000000">
            <w:r>
              <w:t>Technika startu, przyspieszenie, porównanie wyników.</w:t>
            </w:r>
          </w:p>
        </w:tc>
      </w:tr>
      <w:tr w:rsidR="00C227F2" w14:paraId="3572CFD3" w14:textId="77777777">
        <w:tc>
          <w:tcPr>
            <w:tcW w:w="1728" w:type="dxa"/>
          </w:tcPr>
          <w:p w14:paraId="049D6AD5" w14:textId="77777777" w:rsidR="00C227F2" w:rsidRDefault="00000000">
            <w:r>
              <w:t>II</w:t>
            </w:r>
          </w:p>
        </w:tc>
        <w:tc>
          <w:tcPr>
            <w:tcW w:w="1728" w:type="dxa"/>
          </w:tcPr>
          <w:p w14:paraId="26180EA6" w14:textId="77777777" w:rsidR="00C227F2" w:rsidRDefault="00000000">
            <w:r>
              <w:t>8</w:t>
            </w:r>
          </w:p>
        </w:tc>
        <w:tc>
          <w:tcPr>
            <w:tcW w:w="1728" w:type="dxa"/>
          </w:tcPr>
          <w:p w14:paraId="03F6C2A9" w14:textId="77777777" w:rsidR="00C227F2" w:rsidRDefault="00000000">
            <w:r>
              <w:t>Gra – siatkówka</w:t>
            </w:r>
          </w:p>
        </w:tc>
        <w:tc>
          <w:tcPr>
            <w:tcW w:w="1728" w:type="dxa"/>
          </w:tcPr>
          <w:p w14:paraId="2C968465" w14:textId="77777777" w:rsidR="00C227F2" w:rsidRDefault="00000000">
            <w:r>
              <w:t>Umiejętności ruchowe</w:t>
            </w:r>
          </w:p>
        </w:tc>
        <w:tc>
          <w:tcPr>
            <w:tcW w:w="1728" w:type="dxa"/>
          </w:tcPr>
          <w:p w14:paraId="2561D69B" w14:textId="77777777" w:rsidR="00C227F2" w:rsidRDefault="00000000">
            <w:r>
              <w:t>Przyjęcie, atak, współpraca zespołowa.</w:t>
            </w:r>
          </w:p>
        </w:tc>
      </w:tr>
      <w:tr w:rsidR="00C227F2" w14:paraId="3D03292B" w14:textId="77777777">
        <w:tc>
          <w:tcPr>
            <w:tcW w:w="1728" w:type="dxa"/>
          </w:tcPr>
          <w:p w14:paraId="109BB17D" w14:textId="77777777" w:rsidR="00C227F2" w:rsidRDefault="00000000">
            <w:r>
              <w:t>II</w:t>
            </w:r>
          </w:p>
        </w:tc>
        <w:tc>
          <w:tcPr>
            <w:tcW w:w="1728" w:type="dxa"/>
          </w:tcPr>
          <w:p w14:paraId="3FF4C819" w14:textId="77777777" w:rsidR="00C227F2" w:rsidRDefault="00000000">
            <w:r>
              <w:t>9</w:t>
            </w:r>
          </w:p>
        </w:tc>
        <w:tc>
          <w:tcPr>
            <w:tcW w:w="1728" w:type="dxa"/>
          </w:tcPr>
          <w:p w14:paraId="2CAD500F" w14:textId="77777777" w:rsidR="00C227F2" w:rsidRDefault="00000000">
            <w:r>
              <w:t>Podciąganie w podporze / brzuszki</w:t>
            </w:r>
          </w:p>
        </w:tc>
        <w:tc>
          <w:tcPr>
            <w:tcW w:w="1728" w:type="dxa"/>
          </w:tcPr>
          <w:p w14:paraId="0FE51549" w14:textId="77777777" w:rsidR="00C227F2" w:rsidRDefault="00000000">
            <w:r>
              <w:t>Siła</w:t>
            </w:r>
          </w:p>
        </w:tc>
        <w:tc>
          <w:tcPr>
            <w:tcW w:w="1728" w:type="dxa"/>
          </w:tcPr>
          <w:p w14:paraId="626E5015" w14:textId="77777777" w:rsidR="00C227F2" w:rsidRDefault="00000000">
            <w:r>
              <w:t>Pełny zakres ruchu, poprawna technika, próba progresu.</w:t>
            </w:r>
          </w:p>
        </w:tc>
      </w:tr>
      <w:tr w:rsidR="00C227F2" w14:paraId="2FD68005" w14:textId="77777777">
        <w:tc>
          <w:tcPr>
            <w:tcW w:w="1728" w:type="dxa"/>
          </w:tcPr>
          <w:p w14:paraId="3D4F33E8" w14:textId="77777777" w:rsidR="00C227F2" w:rsidRDefault="00000000">
            <w:r>
              <w:t>II</w:t>
            </w:r>
          </w:p>
        </w:tc>
        <w:tc>
          <w:tcPr>
            <w:tcW w:w="1728" w:type="dxa"/>
          </w:tcPr>
          <w:p w14:paraId="22872A98" w14:textId="77777777" w:rsidR="00C227F2" w:rsidRDefault="00000000">
            <w:r>
              <w:t>10</w:t>
            </w:r>
          </w:p>
        </w:tc>
        <w:tc>
          <w:tcPr>
            <w:tcW w:w="1728" w:type="dxa"/>
          </w:tcPr>
          <w:p w14:paraId="3679BE7E" w14:textId="77777777" w:rsidR="00C227F2" w:rsidRDefault="00000000">
            <w:r>
              <w:t>Projekt – tygodniowy plan aktywności</w:t>
            </w:r>
          </w:p>
        </w:tc>
        <w:tc>
          <w:tcPr>
            <w:tcW w:w="1728" w:type="dxa"/>
          </w:tcPr>
          <w:p w14:paraId="778DC73B" w14:textId="77777777" w:rsidR="00C227F2" w:rsidRDefault="00000000">
            <w:r>
              <w:t>Wiedza zdrowotna</w:t>
            </w:r>
          </w:p>
        </w:tc>
        <w:tc>
          <w:tcPr>
            <w:tcW w:w="1728" w:type="dxa"/>
          </w:tcPr>
          <w:p w14:paraId="15210C03" w14:textId="77777777" w:rsidR="00C227F2" w:rsidRDefault="00000000">
            <w:r>
              <w:t>Realistyczny plan, uwzględnienie regeneracji i zasad zdrowego stylu życia.</w:t>
            </w:r>
          </w:p>
        </w:tc>
      </w:tr>
      <w:tr w:rsidR="00C227F2" w14:paraId="2A6F1328" w14:textId="77777777">
        <w:tc>
          <w:tcPr>
            <w:tcW w:w="1728" w:type="dxa"/>
          </w:tcPr>
          <w:p w14:paraId="52FA0ABE" w14:textId="77777777" w:rsidR="00C227F2" w:rsidRDefault="00000000">
            <w:r>
              <w:t>II</w:t>
            </w:r>
          </w:p>
        </w:tc>
        <w:tc>
          <w:tcPr>
            <w:tcW w:w="1728" w:type="dxa"/>
          </w:tcPr>
          <w:p w14:paraId="5D7B0D70" w14:textId="77777777" w:rsidR="00C227F2" w:rsidRDefault="00000000">
            <w:r>
              <w:t>11</w:t>
            </w:r>
          </w:p>
        </w:tc>
        <w:tc>
          <w:tcPr>
            <w:tcW w:w="1728" w:type="dxa"/>
          </w:tcPr>
          <w:p w14:paraId="54BF698A" w14:textId="77777777" w:rsidR="00C227F2" w:rsidRDefault="00000000">
            <w:r>
              <w:t>Rzut piłką lekarską znad głowy</w:t>
            </w:r>
          </w:p>
        </w:tc>
        <w:tc>
          <w:tcPr>
            <w:tcW w:w="1728" w:type="dxa"/>
          </w:tcPr>
          <w:p w14:paraId="4E40A388" w14:textId="77777777" w:rsidR="00C227F2" w:rsidRDefault="00000000">
            <w:r>
              <w:t>Moc</w:t>
            </w:r>
          </w:p>
        </w:tc>
        <w:tc>
          <w:tcPr>
            <w:tcW w:w="1728" w:type="dxa"/>
          </w:tcPr>
          <w:p w14:paraId="20CE6E6D" w14:textId="77777777" w:rsidR="00C227F2" w:rsidRDefault="00000000">
            <w:r>
              <w:t>Praca ramion i tułowia, stabilizacja, bezpieczeństwo.</w:t>
            </w:r>
          </w:p>
        </w:tc>
      </w:tr>
      <w:tr w:rsidR="00C227F2" w14:paraId="40F846AC" w14:textId="77777777">
        <w:tc>
          <w:tcPr>
            <w:tcW w:w="1728" w:type="dxa"/>
          </w:tcPr>
          <w:p w14:paraId="023EAAEB" w14:textId="77777777" w:rsidR="00C227F2" w:rsidRDefault="00000000">
            <w:r>
              <w:t>II</w:t>
            </w:r>
          </w:p>
        </w:tc>
        <w:tc>
          <w:tcPr>
            <w:tcW w:w="1728" w:type="dxa"/>
          </w:tcPr>
          <w:p w14:paraId="392FB47E" w14:textId="77777777" w:rsidR="00C227F2" w:rsidRDefault="00000000">
            <w:r>
              <w:t>12</w:t>
            </w:r>
          </w:p>
        </w:tc>
        <w:tc>
          <w:tcPr>
            <w:tcW w:w="1728" w:type="dxa"/>
          </w:tcPr>
          <w:p w14:paraId="762C0550" w14:textId="77777777" w:rsidR="00C227F2" w:rsidRDefault="00000000">
            <w:r>
              <w:t>Postawa i współpraca</w:t>
            </w:r>
          </w:p>
        </w:tc>
        <w:tc>
          <w:tcPr>
            <w:tcW w:w="1728" w:type="dxa"/>
          </w:tcPr>
          <w:p w14:paraId="11D4C01B" w14:textId="77777777" w:rsidR="00C227F2" w:rsidRDefault="00000000">
            <w:r>
              <w:t>Kompetencje społeczne</w:t>
            </w:r>
          </w:p>
        </w:tc>
        <w:tc>
          <w:tcPr>
            <w:tcW w:w="1728" w:type="dxa"/>
          </w:tcPr>
          <w:p w14:paraId="29DA90F8" w14:textId="77777777" w:rsidR="00C227F2" w:rsidRDefault="00000000">
            <w:r>
              <w:t>Kultura osobista, wsparcie zespołu, respektowanie zasad fair play.</w:t>
            </w:r>
          </w:p>
        </w:tc>
      </w:tr>
    </w:tbl>
    <w:p w14:paraId="0FBC0064" w14:textId="77777777" w:rsidR="00B4406B" w:rsidRDefault="00B4406B"/>
    <w:sectPr w:rsidR="00B440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0777039">
    <w:abstractNumId w:val="8"/>
  </w:num>
  <w:num w:numId="2" w16cid:durableId="2098675163">
    <w:abstractNumId w:val="6"/>
  </w:num>
  <w:num w:numId="3" w16cid:durableId="685327442">
    <w:abstractNumId w:val="5"/>
  </w:num>
  <w:num w:numId="4" w16cid:durableId="590508357">
    <w:abstractNumId w:val="4"/>
  </w:num>
  <w:num w:numId="5" w16cid:durableId="1845244870">
    <w:abstractNumId w:val="7"/>
  </w:num>
  <w:num w:numId="6" w16cid:durableId="403911883">
    <w:abstractNumId w:val="3"/>
  </w:num>
  <w:num w:numId="7" w16cid:durableId="674697828">
    <w:abstractNumId w:val="2"/>
  </w:num>
  <w:num w:numId="8" w16cid:durableId="888613324">
    <w:abstractNumId w:val="1"/>
  </w:num>
  <w:num w:numId="9" w16cid:durableId="160441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155"/>
    <w:rsid w:val="0025048F"/>
    <w:rsid w:val="0029639D"/>
    <w:rsid w:val="00326F90"/>
    <w:rsid w:val="00470B4A"/>
    <w:rsid w:val="004873DC"/>
    <w:rsid w:val="00AA1D8D"/>
    <w:rsid w:val="00B4406B"/>
    <w:rsid w:val="00B47730"/>
    <w:rsid w:val="00C227F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2EAD4"/>
  <w14:defaultImageDpi w14:val="300"/>
  <w15:docId w15:val="{202445D6-BF69-4104-B56A-90FED2EC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Bernard</cp:lastModifiedBy>
  <cp:revision>3</cp:revision>
  <dcterms:created xsi:type="dcterms:W3CDTF">2013-12-23T23:15:00Z</dcterms:created>
  <dcterms:modified xsi:type="dcterms:W3CDTF">2025-10-29T10:01:00Z</dcterms:modified>
  <cp:category/>
</cp:coreProperties>
</file>