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45" w:rsidRDefault="00E25045" w:rsidP="00E25045">
      <w:pPr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Prezydenta Gabriela Narutowicza w Cząstkowie Mazowieckim</w:t>
      </w:r>
    </w:p>
    <w:p w:rsidR="00E25045" w:rsidRDefault="00E25045" w:rsidP="00E25045">
      <w:pPr>
        <w:rPr>
          <w:rFonts w:ascii="Times New Roman" w:hAnsi="Times New Roman"/>
          <w:b/>
          <w:sz w:val="24"/>
          <w:szCs w:val="24"/>
        </w:rPr>
      </w:pPr>
    </w:p>
    <w:p w:rsidR="00E25045" w:rsidRDefault="00F97021" w:rsidP="00E2504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szkolny 2025/2026</w:t>
      </w:r>
    </w:p>
    <w:p w:rsidR="00E25045" w:rsidRDefault="00E25045" w:rsidP="00E250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Klasa IV</w:t>
      </w:r>
      <w:bookmarkStart w:id="0" w:name="_GoBack"/>
      <w:bookmarkEnd w:id="0"/>
    </w:p>
    <w:p w:rsidR="00E25045" w:rsidRDefault="00E25045" w:rsidP="00E250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Ocenianie i klasyfikowanie z  techniki</w:t>
      </w:r>
    </w:p>
    <w:p w:rsidR="00E25045" w:rsidRPr="00B269F7" w:rsidRDefault="00E25045" w:rsidP="00E25045">
      <w:pPr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>Wymagania edukacyjne niezbędne do otrzymania przez ucznia poszczególnych śródrocznych i rocznych ocen klasyfikacyjnych z techniki, wynikających z realizowanego programu nauczania</w:t>
      </w:r>
    </w:p>
    <w:p w:rsidR="00E25045" w:rsidRPr="00B269F7" w:rsidRDefault="00E25045" w:rsidP="00E25045">
      <w:pPr>
        <w:pStyle w:val="Akapitzlist"/>
        <w:ind w:left="0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>Szczegółowe wymagania na poszczególne oceny dla klasy IV.</w:t>
      </w:r>
    </w:p>
    <w:p w:rsidR="00E25045" w:rsidRPr="00B269F7" w:rsidRDefault="00E25045" w:rsidP="00E25045">
      <w:pPr>
        <w:pStyle w:val="Akapitzlist"/>
        <w:ind w:left="0"/>
        <w:rPr>
          <w:rFonts w:asciiTheme="minorHAnsi" w:hAnsiTheme="minorHAnsi" w:cstheme="minorHAnsi"/>
          <w:sz w:val="28"/>
          <w:szCs w:val="28"/>
        </w:rPr>
      </w:pPr>
    </w:p>
    <w:p w:rsidR="00B269F7" w:rsidRPr="00B269F7" w:rsidRDefault="00B269F7" w:rsidP="00B269F7">
      <w:p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>Ocena dopuszczająca</w:t>
      </w:r>
    </w:p>
    <w:p w:rsidR="00E25045" w:rsidRPr="00B269F7" w:rsidRDefault="00E25045" w:rsidP="00B269F7">
      <w:pPr>
        <w:pStyle w:val="Akapitzlist"/>
        <w:ind w:left="0" w:firstLine="360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Uczeń: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rozumie pojęcia: droga i uczestnik ruchu;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rozróżnia i nazywa elementy drogi;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ogólne zasady korzystania z dróg;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porusza się po pewnych obszarach drogi;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czyta wybrane znaki drogowe;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wymaga nadzoru w ruchu drogowym</w:t>
      </w:r>
      <w:r w:rsidR="00B22CA1" w:rsidRPr="00B269F7">
        <w:rPr>
          <w:rFonts w:asciiTheme="minorHAnsi" w:hAnsiTheme="minorHAnsi" w:cstheme="minorHAnsi"/>
          <w:sz w:val="28"/>
          <w:szCs w:val="28"/>
        </w:rPr>
        <w:t>;</w:t>
      </w:r>
      <w:r w:rsidRPr="00B269F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25045" w:rsidRPr="00B269F7" w:rsidRDefault="00B22CA1" w:rsidP="00B22CA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rozumie pojęcia: pieszy, </w:t>
      </w:r>
      <w:r w:rsidR="00E25045" w:rsidRPr="00B269F7">
        <w:rPr>
          <w:rFonts w:asciiTheme="minorHAnsi" w:hAnsiTheme="minorHAnsi" w:cstheme="minorHAnsi"/>
          <w:sz w:val="28"/>
          <w:szCs w:val="28"/>
        </w:rPr>
        <w:t xml:space="preserve">przejście dla pieszych;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i czyta znaki drogowe dotyczące pieszych;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stosuje zasady ruchu drogowego dotyczące pieszych w życiu codziennym;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i czyta wybrane znaki ekologiczne i tablice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i rozumie pojęcia: pasażer i przystanek;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i rozumie oznakowania przystanków;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bezpiecznie dochodzi na przystanek;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i rozumie podstawowe pojęcia: pierwsza pomoc przedmedyczna, apteczka pierwszej pomocy; </w:t>
      </w:r>
    </w:p>
    <w:p w:rsidR="00E25045" w:rsidRPr="00B269F7" w:rsidRDefault="00E25045" w:rsidP="00E2504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numery alarmowe; </w:t>
      </w:r>
    </w:p>
    <w:p w:rsidR="00B269F7" w:rsidRPr="00B269F7" w:rsidRDefault="00B269F7" w:rsidP="00B269F7">
      <w:p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>Ocena dostateczna</w:t>
      </w:r>
      <w:r w:rsidR="00E25045" w:rsidRPr="00B269F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B269F7" w:rsidRDefault="00B269F7" w:rsidP="00E25045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Uczeń:</w:t>
      </w:r>
    </w:p>
    <w:p w:rsidR="00E25045" w:rsidRPr="00B269F7" w:rsidRDefault="00E25045" w:rsidP="00B269F7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opanował materiał jak na ocenę dopuszczającą oraz: </w:t>
      </w:r>
    </w:p>
    <w:p w:rsidR="00E25045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rozumie pojęcia: droga twarda, obszar zabudowany, strefa zamieszkania; </w:t>
      </w:r>
    </w:p>
    <w:p w:rsidR="00E25045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lastRenderedPageBreak/>
        <w:t xml:space="preserve">zna zasady poruszania się po wyżej wymienionych obszarach; </w:t>
      </w:r>
    </w:p>
    <w:p w:rsidR="00E25045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klasyfikuje drogi i odczytuje znaki drogowe dotyczące tych dróg; jest samodzielnym uczestnikiem ruchu drogowego </w:t>
      </w:r>
    </w:p>
    <w:p w:rsidR="00E25045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pojęcia i zasady poruszania się w kolumnie pieszych; </w:t>
      </w:r>
    </w:p>
    <w:p w:rsidR="00E25045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znaki i odczytuje informacje zawarte w znakach ekologicznych i tablicach umieszczanych na obszarach leśnych; </w:t>
      </w:r>
    </w:p>
    <w:p w:rsidR="00E25045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korzysta ze środków transportu kulturalnie i bezpiecznie; </w:t>
      </w:r>
    </w:p>
    <w:p w:rsidR="0030786F" w:rsidRPr="00B269F7" w:rsidRDefault="00E25045" w:rsidP="0030786F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odczytuje informacje z piktogramów, umieszczonych na dworcach; korzysta z tych informacji</w:t>
      </w:r>
      <w:r w:rsidR="00B22CA1" w:rsidRPr="00B269F7">
        <w:rPr>
          <w:rFonts w:asciiTheme="minorHAnsi" w:hAnsiTheme="minorHAnsi" w:cstheme="minorHAnsi"/>
          <w:sz w:val="28"/>
          <w:szCs w:val="28"/>
        </w:rPr>
        <w:t>;</w:t>
      </w:r>
      <w:r w:rsidRPr="00B269F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25045" w:rsidRPr="00B269F7" w:rsidRDefault="00E25045" w:rsidP="00B22CA1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poszerza słownictwo w zakresie pomocy przedmedycznej o pojęcia: pomoc doraźna, obrażenia, wypadki; klasyfikuje urazy; </w:t>
      </w:r>
    </w:p>
    <w:p w:rsidR="00E25045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prawidłowo składa meldunek o zdarzeniach, zapewniając sobie pomoc osoby dorosłej; </w:t>
      </w:r>
    </w:p>
    <w:p w:rsidR="00B269F7" w:rsidRPr="00B269F7" w:rsidRDefault="00B269F7" w:rsidP="00B269F7">
      <w:p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>Ocena dobra</w:t>
      </w:r>
    </w:p>
    <w:p w:rsidR="00B269F7" w:rsidRDefault="00E25045" w:rsidP="00B269F7">
      <w:pPr>
        <w:ind w:left="720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Uczeń</w:t>
      </w:r>
      <w:r w:rsidR="00B269F7">
        <w:rPr>
          <w:rFonts w:asciiTheme="minorHAnsi" w:hAnsiTheme="minorHAnsi" w:cstheme="minorHAnsi"/>
          <w:sz w:val="28"/>
          <w:szCs w:val="28"/>
        </w:rPr>
        <w:t>:</w:t>
      </w:r>
      <w:r w:rsidR="00B269F7" w:rsidRPr="00B269F7">
        <w:rPr>
          <w:rFonts w:asciiTheme="minorHAnsi" w:hAnsiTheme="minorHAnsi" w:cstheme="minorHAnsi"/>
          <w:sz w:val="28"/>
          <w:szCs w:val="28"/>
        </w:rPr>
        <w:t xml:space="preserve"> opanował materiał jak na ocenę dostateczną oraz: </w:t>
      </w:r>
    </w:p>
    <w:p w:rsidR="00723510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odczytuje oznaczenia szlaków drogo</w:t>
      </w:r>
      <w:r w:rsidR="00723510" w:rsidRPr="00B269F7">
        <w:rPr>
          <w:rFonts w:asciiTheme="minorHAnsi" w:hAnsiTheme="minorHAnsi" w:cstheme="minorHAnsi"/>
          <w:sz w:val="28"/>
          <w:szCs w:val="28"/>
        </w:rPr>
        <w:t xml:space="preserve">wych z tablic informacyjnych; </w:t>
      </w:r>
    </w:p>
    <w:p w:rsidR="00723510" w:rsidRPr="00B269F7" w:rsidRDefault="00723510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rozumie ich znaczenie; </w:t>
      </w:r>
    </w:p>
    <w:p w:rsidR="00723510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porusza się po drogach samodzielnie, określa niebezpieczeństwa, które mogą wys</w:t>
      </w:r>
      <w:r w:rsidR="00723510" w:rsidRPr="00B269F7">
        <w:rPr>
          <w:rFonts w:asciiTheme="minorHAnsi" w:hAnsiTheme="minorHAnsi" w:cstheme="minorHAnsi"/>
          <w:sz w:val="28"/>
          <w:szCs w:val="28"/>
        </w:rPr>
        <w:t xml:space="preserve">tąpić na określonych drogach; </w:t>
      </w:r>
    </w:p>
    <w:p w:rsidR="00723510" w:rsidRPr="00B269F7" w:rsidRDefault="00E25045" w:rsidP="00B22CA1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podstawowe pojęcia dotyczące </w:t>
      </w:r>
      <w:r w:rsidR="00723510" w:rsidRPr="00B269F7">
        <w:rPr>
          <w:rFonts w:asciiTheme="minorHAnsi" w:hAnsiTheme="minorHAnsi" w:cstheme="minorHAnsi"/>
          <w:sz w:val="28"/>
          <w:szCs w:val="28"/>
        </w:rPr>
        <w:t xml:space="preserve">środowiska, propaguje postawy ekologiczne </w:t>
      </w:r>
    </w:p>
    <w:p w:rsidR="00723510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przewiduje zagrożen</w:t>
      </w:r>
      <w:r w:rsidR="00723510" w:rsidRPr="00B269F7">
        <w:rPr>
          <w:rFonts w:asciiTheme="minorHAnsi" w:hAnsiTheme="minorHAnsi" w:cstheme="minorHAnsi"/>
          <w:sz w:val="28"/>
          <w:szCs w:val="28"/>
        </w:rPr>
        <w:t xml:space="preserve">ia mogące wystąpić w podróży; </w:t>
      </w:r>
    </w:p>
    <w:p w:rsidR="0030786F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jest bezpiecznym, kulturalny</w:t>
      </w:r>
      <w:r w:rsidR="00B22CA1" w:rsidRPr="00B269F7">
        <w:rPr>
          <w:rFonts w:asciiTheme="minorHAnsi" w:hAnsiTheme="minorHAnsi" w:cstheme="minorHAnsi"/>
          <w:sz w:val="28"/>
          <w:szCs w:val="28"/>
        </w:rPr>
        <w:t>m i odpowiedzialnym pasażerem;</w:t>
      </w:r>
    </w:p>
    <w:p w:rsidR="0030786F" w:rsidRPr="00B269F7" w:rsidRDefault="00E25045" w:rsidP="00E2504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stosuje fachową terminologię w komunikowaniu się w za</w:t>
      </w:r>
      <w:r w:rsidR="0030786F" w:rsidRPr="00B269F7">
        <w:rPr>
          <w:rFonts w:asciiTheme="minorHAnsi" w:hAnsiTheme="minorHAnsi" w:cstheme="minorHAnsi"/>
          <w:sz w:val="28"/>
          <w:szCs w:val="28"/>
        </w:rPr>
        <w:t>kresie pomocy przedmedycznej;</w:t>
      </w:r>
    </w:p>
    <w:p w:rsidR="00B269F7" w:rsidRPr="00B269F7" w:rsidRDefault="00B269F7" w:rsidP="00B269F7">
      <w:p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>Ocena bardzo dobra</w:t>
      </w:r>
      <w:r w:rsidR="00E25045" w:rsidRPr="00B269F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0786F" w:rsidRPr="00B269F7" w:rsidRDefault="00E25045" w:rsidP="0030786F">
      <w:pPr>
        <w:ind w:left="720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Uczeń opanował mate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riał jak na ocenę dobrą oraz: </w:t>
      </w:r>
    </w:p>
    <w:p w:rsidR="0030786F" w:rsidRPr="00B269F7" w:rsidRDefault="0030786F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zna zasady ruchu na drogach;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swobodnie i ze zrozumieniem używa sło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wnictwa związanego z tematem;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nie stanowi zagrożenia bez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pieczeństwa w ruchu drogowym;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zwraca uwagę innym uczestnikom ruchu na z</w:t>
      </w:r>
      <w:r w:rsidR="0030786F" w:rsidRPr="00B269F7">
        <w:rPr>
          <w:rFonts w:asciiTheme="minorHAnsi" w:hAnsiTheme="minorHAnsi" w:cstheme="minorHAnsi"/>
          <w:sz w:val="28"/>
          <w:szCs w:val="28"/>
        </w:rPr>
        <w:t>achowania bezpieczne w ruchu;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przewiduje zagrożenia 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mogące wystąpić na wycieczce rowerowej;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lastRenderedPageBreak/>
        <w:t>omawia te zagrożenia i sposoby przeciwdzi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ałania z innymi uczestnikami;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jest wzorem do naśladowania w 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ruchu drogowym i turystycznym;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zwraca uwagę na zagrożenia w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ystępujące podczas przejazdu;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przestrzega 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o nich innych współpasażerów;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swobodnie posługuje się słownictwem fac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howym w zakresie ratownictwa;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pro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paguje profilaktykę zagrożeń; </w:t>
      </w:r>
    </w:p>
    <w:p w:rsidR="0030786F" w:rsidRPr="00B269F7" w:rsidRDefault="00E25045" w:rsidP="0030786F">
      <w:pPr>
        <w:pStyle w:val="Akapitzlist"/>
        <w:numPr>
          <w:ilvl w:val="0"/>
          <w:numId w:val="6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dostosowuje środki opatrunkowe do urazów; </w:t>
      </w:r>
    </w:p>
    <w:p w:rsidR="00B269F7" w:rsidRPr="00B269F7" w:rsidRDefault="00B269F7" w:rsidP="00B269F7">
      <w:p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>Ocena celująca</w:t>
      </w:r>
      <w:r w:rsidR="00E25045" w:rsidRPr="00B269F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0786F" w:rsidRPr="00B269F7" w:rsidRDefault="00E25045" w:rsidP="000E1710">
      <w:pPr>
        <w:ind w:left="708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Uczeń posiada wiadomości i umiejętności znacznie wykraczające poza materiał nauczania w danej klasie, charakterystyczne dla uczniów o indywidualnych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 zainteresowaniach a ponadto: </w:t>
      </w:r>
    </w:p>
    <w:p w:rsidR="0030786F" w:rsidRPr="00B269F7" w:rsidRDefault="00E25045" w:rsidP="0030786F">
      <w:pPr>
        <w:pStyle w:val="Akapitzlist"/>
        <w:numPr>
          <w:ilvl w:val="0"/>
          <w:numId w:val="7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opanowuje wszystkie wymagania na ocen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ę bardzo dobrą, </w:t>
      </w:r>
    </w:p>
    <w:p w:rsidR="0030786F" w:rsidRPr="00B269F7" w:rsidRDefault="00E25045" w:rsidP="0030786F">
      <w:pPr>
        <w:pStyle w:val="Akapitzlist"/>
        <w:numPr>
          <w:ilvl w:val="0"/>
          <w:numId w:val="7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samodzielnie i twórcz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o rozwija własne uzdolnienia, </w:t>
      </w:r>
    </w:p>
    <w:p w:rsidR="0030786F" w:rsidRPr="00B269F7" w:rsidRDefault="00E25045" w:rsidP="0030786F">
      <w:pPr>
        <w:pStyle w:val="Akapitzlist"/>
        <w:numPr>
          <w:ilvl w:val="0"/>
          <w:numId w:val="7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po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trafi współpracować w grupie. </w:t>
      </w:r>
    </w:p>
    <w:p w:rsidR="0030786F" w:rsidRPr="00B269F7" w:rsidRDefault="00E25045" w:rsidP="0030786F">
      <w:pPr>
        <w:pStyle w:val="Akapitzlist"/>
        <w:numPr>
          <w:ilvl w:val="0"/>
          <w:numId w:val="7"/>
        </w:numPr>
        <w:ind w:left="1077" w:hanging="357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s</w:t>
      </w:r>
      <w:r w:rsidR="0030786F" w:rsidRPr="00B269F7">
        <w:rPr>
          <w:rFonts w:asciiTheme="minorHAnsi" w:hAnsiTheme="minorHAnsi" w:cstheme="minorHAnsi"/>
          <w:sz w:val="28"/>
          <w:szCs w:val="28"/>
        </w:rPr>
        <w:t xml:space="preserve">tosuje rozwiązania nietypowe, </w:t>
      </w:r>
    </w:p>
    <w:p w:rsidR="00E25045" w:rsidRPr="00B269F7" w:rsidRDefault="00E25045" w:rsidP="00E25045">
      <w:pPr>
        <w:pStyle w:val="Akapitzlist"/>
        <w:ind w:left="0"/>
        <w:rPr>
          <w:rFonts w:asciiTheme="minorHAnsi" w:hAnsiTheme="minorHAnsi" w:cstheme="minorHAnsi"/>
          <w:sz w:val="28"/>
          <w:szCs w:val="28"/>
        </w:rPr>
      </w:pPr>
    </w:p>
    <w:p w:rsidR="00E25045" w:rsidRPr="00B269F7" w:rsidRDefault="00E25045" w:rsidP="00E25045">
      <w:pPr>
        <w:pStyle w:val="Akapitzlist"/>
        <w:ind w:left="0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 xml:space="preserve">Niedostateczny: Uczeń: </w:t>
      </w:r>
    </w:p>
    <w:p w:rsidR="00E25045" w:rsidRPr="00B269F7" w:rsidRDefault="00E25045" w:rsidP="0030786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nie opanował podstawowych umiejętności i wiadomości z zakresu oceny dopuszczającej </w:t>
      </w:r>
    </w:p>
    <w:p w:rsidR="0063200E" w:rsidRPr="00B269F7" w:rsidRDefault="0063200E" w:rsidP="000E1710">
      <w:pPr>
        <w:rPr>
          <w:rFonts w:asciiTheme="minorHAnsi" w:hAnsiTheme="minorHAnsi" w:cstheme="minorHAnsi"/>
          <w:b/>
          <w:sz w:val="28"/>
          <w:szCs w:val="28"/>
        </w:rPr>
      </w:pPr>
    </w:p>
    <w:p w:rsidR="000E1710" w:rsidRPr="00B269F7" w:rsidRDefault="000E1710" w:rsidP="000E1710">
      <w:pPr>
        <w:pStyle w:val="Akapitzlist"/>
        <w:numPr>
          <w:ilvl w:val="0"/>
          <w:numId w:val="1"/>
        </w:numPr>
        <w:spacing w:line="252" w:lineRule="auto"/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>Sposoby sprawdzania osiągnięć edukacyjnych uczniów</w:t>
      </w:r>
    </w:p>
    <w:p w:rsidR="000E1710" w:rsidRPr="00B269F7" w:rsidRDefault="000E1710" w:rsidP="000E1710">
      <w:pPr>
        <w:numPr>
          <w:ilvl w:val="0"/>
          <w:numId w:val="10"/>
        </w:numPr>
        <w:spacing w:after="4" w:line="264" w:lineRule="auto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Zadania -</w:t>
      </w:r>
      <w:r w:rsidRPr="00B269F7">
        <w:rPr>
          <w:rFonts w:asciiTheme="minorHAnsi" w:eastAsia="Times New Roman" w:hAnsiTheme="minorHAnsi" w:cstheme="minorHAnsi"/>
          <w:sz w:val="28"/>
          <w:szCs w:val="28"/>
        </w:rPr>
        <w:t xml:space="preserve"> (praca indywidualna, w parach). </w:t>
      </w:r>
    </w:p>
    <w:p w:rsidR="000E1710" w:rsidRPr="00B269F7" w:rsidRDefault="000E1710" w:rsidP="000E1710">
      <w:pPr>
        <w:numPr>
          <w:ilvl w:val="0"/>
          <w:numId w:val="10"/>
        </w:numPr>
        <w:spacing w:after="4" w:line="264" w:lineRule="auto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Odpowiedź ustna - obejmuje zakres programowy aktualnie omawianego działu. </w:t>
      </w:r>
    </w:p>
    <w:p w:rsidR="000E1710" w:rsidRPr="00B269F7" w:rsidRDefault="000E1710" w:rsidP="000E1710">
      <w:pPr>
        <w:numPr>
          <w:ilvl w:val="0"/>
          <w:numId w:val="10"/>
        </w:numPr>
        <w:spacing w:after="4" w:line="264" w:lineRule="auto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Plus - uczeń może uzyskać m.in. za: samodzielne wykonanie krótkiej pracy na lekcji, krótką poprawną odpowiedź ustną, pomoc koleżeńską na lekcji przy rozwiązywaniu problemu, przygotowanie do lekcji, inicjatywę przy rozwiązywaniu problemów. </w:t>
      </w:r>
    </w:p>
    <w:p w:rsidR="000E1710" w:rsidRPr="00B269F7" w:rsidRDefault="000E1710" w:rsidP="000E1710">
      <w:pPr>
        <w:numPr>
          <w:ilvl w:val="0"/>
          <w:numId w:val="10"/>
        </w:numPr>
        <w:spacing w:after="4" w:line="264" w:lineRule="auto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>Karty pracy- sprawdzające znajomość znaków drogowych.</w:t>
      </w:r>
    </w:p>
    <w:p w:rsidR="000E1710" w:rsidRPr="00B269F7" w:rsidRDefault="000E1710" w:rsidP="000E1710">
      <w:pPr>
        <w:numPr>
          <w:ilvl w:val="0"/>
          <w:numId w:val="10"/>
        </w:numPr>
        <w:spacing w:after="4" w:line="264" w:lineRule="auto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Egzamin praktyczny na kartę rowerową. </w:t>
      </w:r>
    </w:p>
    <w:p w:rsidR="000E1710" w:rsidRPr="00B269F7" w:rsidRDefault="000E1710" w:rsidP="000E1710">
      <w:pPr>
        <w:spacing w:after="41" w:line="264" w:lineRule="auto"/>
        <w:ind w:left="-5" w:hanging="10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eastAsia="Times New Roman" w:hAnsiTheme="minorHAnsi" w:cstheme="minorHAnsi"/>
          <w:sz w:val="28"/>
          <w:szCs w:val="28"/>
        </w:rPr>
        <w:t xml:space="preserve">Poprawa ocen: </w:t>
      </w:r>
    </w:p>
    <w:p w:rsidR="000E1710" w:rsidRPr="00B269F7" w:rsidRDefault="000E1710" w:rsidP="000E1710">
      <w:pPr>
        <w:numPr>
          <w:ilvl w:val="0"/>
          <w:numId w:val="11"/>
        </w:numPr>
        <w:spacing w:after="4" w:line="264" w:lineRule="auto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uczeń ma prawo do poprawy oceny z odpowiedzi ustnej/zadania. Termin poprawy uczeń ustala z nauczycielem przedmiotu. </w:t>
      </w:r>
    </w:p>
    <w:p w:rsidR="000E1710" w:rsidRPr="00B269F7" w:rsidRDefault="000E1710" w:rsidP="000E1710">
      <w:pPr>
        <w:numPr>
          <w:ilvl w:val="0"/>
          <w:numId w:val="11"/>
        </w:numPr>
        <w:spacing w:after="4" w:line="264" w:lineRule="auto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eastAsia="Times New Roman" w:hAnsiTheme="minorHAnsi" w:cstheme="minorHAnsi"/>
          <w:sz w:val="28"/>
          <w:szCs w:val="28"/>
        </w:rPr>
        <w:t xml:space="preserve">nieprzygotowania (zgłaszane przez ucznia po odczytaniu listy obecności i oznaczane w dzienniku elektronicznym </w:t>
      </w:r>
      <w:proofErr w:type="spellStart"/>
      <w:r w:rsidRPr="00B269F7">
        <w:rPr>
          <w:rFonts w:asciiTheme="minorHAnsi" w:eastAsia="Times New Roman" w:hAnsiTheme="minorHAnsi" w:cstheme="minorHAnsi"/>
          <w:b/>
          <w:i/>
          <w:sz w:val="28"/>
          <w:szCs w:val="28"/>
        </w:rPr>
        <w:t>np</w:t>
      </w:r>
      <w:proofErr w:type="spellEnd"/>
      <w:r w:rsidRPr="00B269F7">
        <w:rPr>
          <w:rFonts w:asciiTheme="minorHAnsi" w:eastAsia="Times New Roman" w:hAnsiTheme="minorHAnsi" w:cstheme="minorHAnsi"/>
          <w:sz w:val="28"/>
          <w:szCs w:val="28"/>
        </w:rPr>
        <w:t xml:space="preserve">): – jedna godzina lekcyjna przedmiotu w tygodniu – </w:t>
      </w:r>
      <w:r w:rsidRPr="00B269F7">
        <w:rPr>
          <w:rFonts w:asciiTheme="minorHAnsi" w:eastAsia="Times New Roman" w:hAnsiTheme="minorHAnsi" w:cstheme="minorHAnsi"/>
          <w:b/>
          <w:sz w:val="28"/>
          <w:szCs w:val="28"/>
        </w:rPr>
        <w:t>1</w:t>
      </w:r>
      <w:r w:rsidRPr="00B269F7">
        <w:rPr>
          <w:rFonts w:asciiTheme="minorHAnsi" w:eastAsia="Times New Roman" w:hAnsiTheme="minorHAnsi" w:cstheme="minorHAnsi"/>
          <w:sz w:val="28"/>
          <w:szCs w:val="28"/>
        </w:rPr>
        <w:t xml:space="preserve"> nieprzygotowanie w półroczu. </w:t>
      </w:r>
    </w:p>
    <w:p w:rsidR="000E1710" w:rsidRPr="00B269F7" w:rsidRDefault="000E1710" w:rsidP="000E1710">
      <w:pPr>
        <w:spacing w:after="35" w:line="264" w:lineRule="auto"/>
        <w:ind w:left="-5" w:hanging="10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eastAsia="Times New Roman" w:hAnsiTheme="minorHAnsi" w:cstheme="minorHAnsi"/>
          <w:sz w:val="28"/>
          <w:szCs w:val="28"/>
        </w:rPr>
        <w:t xml:space="preserve">Nieobecności ucznia: </w:t>
      </w:r>
    </w:p>
    <w:p w:rsidR="000E1710" w:rsidRPr="00B269F7" w:rsidRDefault="000E1710" w:rsidP="000E1710">
      <w:pPr>
        <w:numPr>
          <w:ilvl w:val="0"/>
          <w:numId w:val="12"/>
        </w:numPr>
        <w:spacing w:after="33" w:line="264" w:lineRule="auto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eastAsia="Times New Roman" w:hAnsiTheme="minorHAnsi" w:cstheme="minorHAnsi"/>
          <w:sz w:val="28"/>
          <w:szCs w:val="28"/>
        </w:rPr>
        <w:t xml:space="preserve">w przypadku nieobecności lub dłuższej nieobecności ucznia podczas prac na lekcji, termin uzupełnienia zaległości (w ciągu dwóch tygodni od powrotu do szkoły) uczeń ustala z nauczycielem przedmiotu. </w:t>
      </w:r>
    </w:p>
    <w:p w:rsidR="000E1710" w:rsidRPr="00B269F7" w:rsidRDefault="000E1710" w:rsidP="005857CC">
      <w:pPr>
        <w:pStyle w:val="Akapitzlist"/>
        <w:rPr>
          <w:rFonts w:asciiTheme="minorHAnsi" w:hAnsiTheme="minorHAnsi" w:cstheme="minorHAnsi"/>
          <w:b/>
          <w:sz w:val="28"/>
          <w:szCs w:val="28"/>
        </w:rPr>
      </w:pPr>
    </w:p>
    <w:p w:rsidR="00E25045" w:rsidRPr="00B269F7" w:rsidRDefault="00E25045" w:rsidP="0063200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B269F7">
        <w:rPr>
          <w:rFonts w:asciiTheme="minorHAnsi" w:hAnsiTheme="minorHAnsi" w:cstheme="minorHAnsi"/>
          <w:b/>
          <w:sz w:val="28"/>
          <w:szCs w:val="28"/>
        </w:rPr>
        <w:t>Warunki i tryb otrzymania wyższej niż przewidywana rocznej</w:t>
      </w:r>
      <w:r w:rsidR="00B22CA1" w:rsidRPr="00B269F7">
        <w:rPr>
          <w:rFonts w:asciiTheme="minorHAnsi" w:hAnsiTheme="minorHAnsi" w:cstheme="minorHAnsi"/>
          <w:b/>
          <w:sz w:val="28"/>
          <w:szCs w:val="28"/>
        </w:rPr>
        <w:t xml:space="preserve"> oceny klasyfikacyjnej z techniki</w:t>
      </w:r>
      <w:r w:rsidRPr="00B269F7">
        <w:rPr>
          <w:rFonts w:asciiTheme="minorHAnsi" w:hAnsiTheme="minorHAnsi" w:cstheme="minorHAnsi"/>
          <w:b/>
          <w:sz w:val="28"/>
          <w:szCs w:val="28"/>
        </w:rPr>
        <w:t>.</w:t>
      </w:r>
    </w:p>
    <w:p w:rsidR="00E25045" w:rsidRPr="00B269F7" w:rsidRDefault="00E25045" w:rsidP="00E25045">
      <w:pPr>
        <w:pStyle w:val="Akapitzlist"/>
        <w:rPr>
          <w:rFonts w:asciiTheme="minorHAnsi" w:hAnsiTheme="minorHAnsi" w:cstheme="minorHAnsi"/>
          <w:i/>
          <w:sz w:val="28"/>
          <w:szCs w:val="28"/>
        </w:rPr>
      </w:pPr>
      <w:r w:rsidRPr="00B269F7">
        <w:rPr>
          <w:rFonts w:asciiTheme="minorHAnsi" w:hAnsiTheme="minorHAnsi" w:cstheme="minorHAnsi"/>
          <w:sz w:val="28"/>
          <w:szCs w:val="28"/>
        </w:rPr>
        <w:t xml:space="preserve"> Warunki i tryb uzyskiwania wyższej niż przewidywana rocznej oceny klasyfikacyjnej zostały  określone w Statucie szkoły (Rozdział 9 § 93).</w:t>
      </w:r>
    </w:p>
    <w:p w:rsidR="00E25045" w:rsidRPr="00B269F7" w:rsidRDefault="00E25045" w:rsidP="00E25045">
      <w:pPr>
        <w:rPr>
          <w:rFonts w:asciiTheme="minorHAnsi" w:hAnsiTheme="minorHAnsi" w:cstheme="minorHAnsi"/>
          <w:sz w:val="28"/>
          <w:szCs w:val="28"/>
        </w:rPr>
      </w:pPr>
    </w:p>
    <w:p w:rsidR="00E25045" w:rsidRPr="00B269F7" w:rsidRDefault="00B22CA1" w:rsidP="00E25045">
      <w:pPr>
        <w:jc w:val="right"/>
        <w:rPr>
          <w:rFonts w:asciiTheme="minorHAnsi" w:hAnsiTheme="minorHAnsi" w:cstheme="minorHAnsi"/>
          <w:sz w:val="28"/>
          <w:szCs w:val="28"/>
        </w:rPr>
      </w:pPr>
      <w:r w:rsidRPr="00B269F7">
        <w:rPr>
          <w:rFonts w:asciiTheme="minorHAnsi" w:hAnsiTheme="minorHAnsi" w:cstheme="minorHAnsi"/>
          <w:b/>
          <w:i/>
          <w:sz w:val="28"/>
          <w:szCs w:val="28"/>
        </w:rPr>
        <w:t>Marta Więckowska</w:t>
      </w:r>
    </w:p>
    <w:p w:rsidR="009B3710" w:rsidRDefault="009B3710"/>
    <w:sectPr w:rsidR="009B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0A"/>
    <w:multiLevelType w:val="hybridMultilevel"/>
    <w:tmpl w:val="916E8B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D4CF9"/>
    <w:multiLevelType w:val="hybridMultilevel"/>
    <w:tmpl w:val="4784134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A0C15"/>
    <w:multiLevelType w:val="hybridMultilevel"/>
    <w:tmpl w:val="12942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E063B"/>
    <w:multiLevelType w:val="hybridMultilevel"/>
    <w:tmpl w:val="527CBB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A653AD"/>
    <w:multiLevelType w:val="hybridMultilevel"/>
    <w:tmpl w:val="98CC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367FE"/>
    <w:multiLevelType w:val="hybridMultilevel"/>
    <w:tmpl w:val="9B42B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90353"/>
    <w:multiLevelType w:val="hybridMultilevel"/>
    <w:tmpl w:val="906CF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24F97"/>
    <w:multiLevelType w:val="hybridMultilevel"/>
    <w:tmpl w:val="2D86C6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BD1C97"/>
    <w:multiLevelType w:val="hybridMultilevel"/>
    <w:tmpl w:val="F064F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246F3"/>
    <w:multiLevelType w:val="hybridMultilevel"/>
    <w:tmpl w:val="440294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F563F9"/>
    <w:multiLevelType w:val="hybridMultilevel"/>
    <w:tmpl w:val="1AF6A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1646C"/>
    <w:multiLevelType w:val="hybridMultilevel"/>
    <w:tmpl w:val="937A1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C6C74"/>
    <w:multiLevelType w:val="hybridMultilevel"/>
    <w:tmpl w:val="CA56D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17C36"/>
    <w:multiLevelType w:val="hybridMultilevel"/>
    <w:tmpl w:val="0DACE41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13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4D"/>
    <w:rsid w:val="000E1710"/>
    <w:rsid w:val="0016664D"/>
    <w:rsid w:val="0030786F"/>
    <w:rsid w:val="005857CC"/>
    <w:rsid w:val="0063200E"/>
    <w:rsid w:val="00723510"/>
    <w:rsid w:val="009B3710"/>
    <w:rsid w:val="00B22CA1"/>
    <w:rsid w:val="00B269F7"/>
    <w:rsid w:val="00E25045"/>
    <w:rsid w:val="00F9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8CC8"/>
  <w15:chartTrackingRefBased/>
  <w15:docId w15:val="{1F1F0AAC-8C5A-4650-ADC6-4209BF62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045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Bielecka</dc:creator>
  <cp:keywords/>
  <dc:description/>
  <cp:lastModifiedBy>Edyta Bielecka</cp:lastModifiedBy>
  <cp:revision>9</cp:revision>
  <dcterms:created xsi:type="dcterms:W3CDTF">2024-11-20T08:28:00Z</dcterms:created>
  <dcterms:modified xsi:type="dcterms:W3CDTF">2025-09-08T13:59:00Z</dcterms:modified>
</cp:coreProperties>
</file>