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C3F9" w14:textId="2D9DBE83" w:rsidR="00A00A37" w:rsidRPr="000B4160" w:rsidRDefault="006946D4" w:rsidP="00D447B0">
      <w:pPr>
        <w:pStyle w:val="Tytu"/>
        <w:rPr>
          <w:rFonts w:ascii="Times" w:hAnsi="Times"/>
          <w:b/>
          <w:color w:val="833C0B" w:themeColor="accent2" w:themeShade="80"/>
        </w:rPr>
      </w:pPr>
      <w:r>
        <w:rPr>
          <w:rFonts w:ascii="Times" w:hAnsi="Times"/>
          <w:b/>
          <w:color w:val="833C0B" w:themeColor="accent2" w:themeShade="80"/>
        </w:rPr>
        <w:t>Wymagania na poszczególne stopnie</w:t>
      </w:r>
      <w:r w:rsidR="00582962">
        <w:rPr>
          <w:rFonts w:ascii="Times" w:hAnsi="Times"/>
          <w:b/>
          <w:color w:val="833C0B" w:themeColor="accent2" w:themeShade="80"/>
        </w:rPr>
        <w:t xml:space="preserve"> z techniki w klasie</w:t>
      </w:r>
      <w:r w:rsidR="006C7863" w:rsidRPr="000B4160">
        <w:rPr>
          <w:rFonts w:ascii="Times" w:hAnsi="Times"/>
          <w:b/>
          <w:color w:val="833C0B" w:themeColor="accent2" w:themeShade="80"/>
        </w:rPr>
        <w:t xml:space="preserve"> 4</w:t>
      </w:r>
    </w:p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  <w:bookmarkStart w:id="0" w:name="_GoBack"/>
      <w:bookmarkEnd w:id="0"/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7E4F0CF8" w14:textId="092E0E9F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06189ED2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AA2AFC0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05274FC9" w14:textId="1DE66A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02C7310" w14:textId="6BBE5DA5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FAEFD32" w14:textId="08AFBF0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12F92D20" w14:textId="55D984C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5683FAC1" w14:textId="71926BD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120663B6" w14:textId="2CBAE94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14:paraId="1A2BE5CE" w14:textId="1994B97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01520A84" w14:textId="13A0E0A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14:paraId="436A102B" w14:textId="38424C6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31DC1713" w14:textId="362CF647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5BCC3C8B" w14:textId="044C0F93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</w:t>
      </w:r>
      <w:r w:rsidR="006946D4">
        <w:rPr>
          <w:rFonts w:ascii="Times" w:hAnsi="Times"/>
        </w:rPr>
        <w:t>isy ruchu drogowego</w:t>
      </w:r>
      <w:r w:rsidRPr="008645C9">
        <w:rPr>
          <w:rFonts w:ascii="Times" w:hAnsi="Times"/>
        </w:rPr>
        <w:t>, np. dotyczące ruchu motorowerów itp.,</w:t>
      </w:r>
    </w:p>
    <w:p w14:paraId="453B881F" w14:textId="628EC4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>, np. wyposażenie dodatkowe roweru lub elementy ubioru rowerzysty mogące mieć wpływ na wzrost jego bezpieczeństwa,</w:t>
      </w:r>
    </w:p>
    <w:p w14:paraId="17E1EF1F" w14:textId="7C2C0C9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582962" w:rsidRPr="008645C9">
        <w:rPr>
          <w:rFonts w:ascii="Times" w:hAnsi="Times"/>
        </w:rPr>
        <w:t>uje</w:t>
      </w:r>
      <w:r w:rsidR="006946D4">
        <w:rPr>
          <w:rFonts w:ascii="Times" w:hAnsi="Times"/>
        </w:rPr>
        <w:t xml:space="preserve"> istniejące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14:paraId="519F3447" w14:textId="0431DB6B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5E879C74" w14:textId="4A6AFFB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3E605F88" w:rsidR="00D2765C" w:rsidRDefault="006946D4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obowiązkowość i systematyczność.</w:t>
      </w:r>
    </w:p>
    <w:p w14:paraId="676E88E7" w14:textId="1A07724D" w:rsidR="00D2765C" w:rsidRDefault="00D2765C" w:rsidP="006946D4">
      <w:pPr>
        <w:pStyle w:val="Akapitzlist"/>
        <w:rPr>
          <w:rFonts w:ascii="Times" w:hAnsi="Times"/>
        </w:rPr>
      </w:pP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54C367C7" w14:textId="7C99B044"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14:paraId="6771249E" w14:textId="1FB30DBA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14:paraId="3B5C59E4" w14:textId="6C2A4122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14:paraId="7A96ADBE" w14:textId="26057B6A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14:paraId="3023A3D7" w14:textId="43FCC709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14:paraId="5F54D808" w14:textId="719CFB16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14:paraId="54F092C2" w14:textId="4BB1A6FC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14:paraId="3A69C8A2" w14:textId="687FE2F9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samodzielna prezentacja,</w:t>
      </w:r>
    </w:p>
    <w:p w14:paraId="2C3AECE0" w14:textId="0D336917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14:paraId="085349C9" w14:textId="77777777" w:rsidR="000B4160" w:rsidRPr="00A91E01" w:rsidRDefault="000B4160" w:rsidP="000B4160">
      <w:pPr>
        <w:pStyle w:val="Akapitzlist"/>
        <w:rPr>
          <w:rFonts w:ascii="Times" w:hAnsi="Times"/>
        </w:rPr>
      </w:pPr>
    </w:p>
    <w:p w14:paraId="4FDED669" w14:textId="21A5C6F6"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</w:t>
      </w:r>
      <w:r w:rsidR="000B4160">
        <w:rPr>
          <w:rFonts w:ascii="Times" w:hAnsi="Times"/>
        </w:rPr>
        <w:lastRenderedPageBreak/>
        <w:t>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4F7F7" w14:textId="77777777" w:rsidR="00A5023A" w:rsidRDefault="00A5023A" w:rsidP="00CC5B44">
      <w:r>
        <w:separator/>
      </w:r>
    </w:p>
  </w:endnote>
  <w:endnote w:type="continuationSeparator" w:id="0">
    <w:p w14:paraId="7731CA94" w14:textId="77777777" w:rsidR="00A5023A" w:rsidRDefault="00A5023A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634182"/>
      <w:docPartObj>
        <w:docPartGallery w:val="Page Numbers (Bottom of Page)"/>
        <w:docPartUnique/>
      </w:docPartObj>
    </w:sdtPr>
    <w:sdtEndPr/>
    <w:sdtContent>
      <w:p w14:paraId="53D8E20F" w14:textId="44B38FA7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E1">
          <w:rPr>
            <w:noProof/>
          </w:rPr>
          <w:t>1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B8194" w14:textId="77777777" w:rsidR="00A5023A" w:rsidRDefault="00A5023A" w:rsidP="00CC5B44">
      <w:r>
        <w:separator/>
      </w:r>
    </w:p>
  </w:footnote>
  <w:footnote w:type="continuationSeparator" w:id="0">
    <w:p w14:paraId="755214FC" w14:textId="77777777" w:rsidR="00A5023A" w:rsidRDefault="00A5023A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E"/>
    <w:rsid w:val="00032DFE"/>
    <w:rsid w:val="000B0BF2"/>
    <w:rsid w:val="000B4160"/>
    <w:rsid w:val="00173B92"/>
    <w:rsid w:val="00176768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946D4"/>
    <w:rsid w:val="006C7863"/>
    <w:rsid w:val="00731AD0"/>
    <w:rsid w:val="007604D9"/>
    <w:rsid w:val="008645C9"/>
    <w:rsid w:val="0089185A"/>
    <w:rsid w:val="008F3BE7"/>
    <w:rsid w:val="00937905"/>
    <w:rsid w:val="009A6F16"/>
    <w:rsid w:val="00A320EE"/>
    <w:rsid w:val="00A5023A"/>
    <w:rsid w:val="00A65A0D"/>
    <w:rsid w:val="00A91E01"/>
    <w:rsid w:val="00C14370"/>
    <w:rsid w:val="00C629E1"/>
    <w:rsid w:val="00CC5B44"/>
    <w:rsid w:val="00D2765C"/>
    <w:rsid w:val="00D447B0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2100</Words>
  <Characters>12602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Windows User</cp:lastModifiedBy>
  <cp:revision>2</cp:revision>
  <dcterms:created xsi:type="dcterms:W3CDTF">2023-10-25T06:27:00Z</dcterms:created>
  <dcterms:modified xsi:type="dcterms:W3CDTF">2023-10-25T06:27:00Z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