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B2" w:rsidRDefault="00633DB2" w:rsidP="00633DB2">
      <w:pPr>
        <w:pStyle w:val="NormalnyWeb"/>
      </w:pPr>
      <w:r>
        <w:t xml:space="preserve"> „Jak dbać o dobry nastrój?” – część I </w:t>
      </w:r>
    </w:p>
    <w:p w:rsidR="00633DB2" w:rsidRDefault="00633DB2" w:rsidP="00633DB2">
      <w:pPr>
        <w:pStyle w:val="NormalnyWeb"/>
      </w:pPr>
      <w:r>
        <w:t xml:space="preserve">Drodzy Uczniowie, chciałbym zachęcić Was do udziału w treningu pozytywności. </w:t>
      </w:r>
    </w:p>
    <w:p w:rsidR="00633DB2" w:rsidRDefault="00633DB2" w:rsidP="00633DB2">
      <w:pPr>
        <w:pStyle w:val="NormalnyWeb"/>
      </w:pPr>
      <w:r>
        <w:t xml:space="preserve">Biorąc w nim udział poznasz proste techniki pozwalające dbać o pozytywne myśli i uczucia na co dzień, dowiesz się, jaki wpływ mają pozytywne emocje na odporność psychiczną i jakość życia. </w:t>
      </w:r>
    </w:p>
    <w:p w:rsidR="00633DB2" w:rsidRDefault="00633DB2" w:rsidP="00633DB2">
      <w:pPr>
        <w:pStyle w:val="NormalnyWeb"/>
      </w:pPr>
      <w:r>
        <w:t xml:space="preserve">Przebieg: </w:t>
      </w:r>
    </w:p>
    <w:p w:rsidR="00633DB2" w:rsidRPr="00633DB2" w:rsidRDefault="00633DB2" w:rsidP="00633DB2">
      <w:pPr>
        <w:pStyle w:val="NormalnyWeb"/>
        <w:rPr>
          <w:b/>
        </w:rPr>
      </w:pPr>
      <w:r w:rsidRPr="00633DB2">
        <w:rPr>
          <w:b/>
        </w:rPr>
        <w:t xml:space="preserve">1. Wprowadzenie: </w:t>
      </w:r>
    </w:p>
    <w:p w:rsidR="00633DB2" w:rsidRDefault="00633DB2" w:rsidP="00633DB2">
      <w:pPr>
        <w:pStyle w:val="NormalnyWeb"/>
        <w:jc w:val="both"/>
      </w:pPr>
      <w:r>
        <w:t xml:space="preserve">Pielęgnowanie umiejętności dostrzegania i przeżywania pozytywnych emocji jest niezwykle ważne dla odporności psychicznej. Odporność psychiczna to umiejętność skutecznego radzenia sobie </w:t>
      </w:r>
      <w:r>
        <w:br/>
        <w:t xml:space="preserve">z wyzwaniami i stresem. Osoby silne i odporne psychiczne wierzą we własne umiejętności, są otwarte na nowe wyzwania i z wytrwałością dążą do celu. Lepiej sobie radzą z potencjalnie stresującymi sytuacjami, łatwiej znoszą krytyk, a porażkę traktują jako okazję do rozwoju osobistego. Aby na co dzień być bardziej radosnym i pogodnym człowiekiem, wystarczy zacząć trenować. </w:t>
      </w:r>
    </w:p>
    <w:p w:rsidR="00633DB2" w:rsidRPr="00633DB2" w:rsidRDefault="00633DB2" w:rsidP="00633DB2">
      <w:pPr>
        <w:pStyle w:val="NormalnyWeb"/>
        <w:rPr>
          <w:b/>
        </w:rPr>
      </w:pPr>
      <w:r w:rsidRPr="00633DB2">
        <w:rPr>
          <w:b/>
        </w:rPr>
        <w:t xml:space="preserve">2. Wizualizacja – „Wspomnienia pełne mocy” </w:t>
      </w:r>
    </w:p>
    <w:p w:rsidR="00633DB2" w:rsidRDefault="00633DB2" w:rsidP="00633DB2">
      <w:pPr>
        <w:pStyle w:val="NormalnyWeb"/>
      </w:pPr>
      <w:r>
        <w:t xml:space="preserve">Usiądź wygodnie, odłóż wszystkie przedmioty, które masz w rękach, wycisz telefon.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„Przypomnij sobie wakacje, które wspominasz najlepiej: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Gdzie wtedy byłaś/byłeś?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Co Cię otaczało?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Co widziałaś/eś wokół siebie?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Przypomnij sobie krajobraz, kolory, architekturę, miejsca, które najmocniej zapadły Ci w pamięci?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Kto towarzyszył Ci w odkrywaniu tego miejsca?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Jakie wspólne przygody mieliście?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Jak spędzaliście ten czas?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Jak wyglądały Wasze dni? </w:t>
      </w:r>
    </w:p>
    <w:p w:rsidR="00633DB2" w:rsidRDefault="00633DB2" w:rsidP="00633DB2">
      <w:pPr>
        <w:pStyle w:val="NormalnyWeb"/>
        <w:spacing w:before="0" w:beforeAutospacing="0" w:after="0" w:afterAutospacing="0"/>
      </w:pPr>
      <w:r>
        <w:t xml:space="preserve">- Co wtedy jedliście? Jaka potrawa szczególnie zapadła Ci w pamięci? Jaki miała smak? </w:t>
      </w:r>
    </w:p>
    <w:p w:rsidR="00633DB2" w:rsidRDefault="00633DB2" w:rsidP="00633DB2">
      <w:pPr>
        <w:pStyle w:val="NormalnyWeb"/>
      </w:pPr>
      <w:r>
        <w:t xml:space="preserve">Zamknij oczy, wróć w te miejsca myślami, rozejrzyj się dookoła. Co widzisz? Co słyszysz? Co czujesz? </w:t>
      </w:r>
    </w:p>
    <w:p w:rsidR="00633DB2" w:rsidRDefault="00633DB2" w:rsidP="00633DB2">
      <w:pPr>
        <w:pStyle w:val="NormalnyWeb"/>
      </w:pPr>
      <w:r>
        <w:t xml:space="preserve">Skup się na chwilę na emocjach, które będą Ci towarzyszyły podczas wspomnień miłych wydarzeń. </w:t>
      </w:r>
    </w:p>
    <w:p w:rsidR="00633DB2" w:rsidRDefault="00633DB2" w:rsidP="00633DB2">
      <w:pPr>
        <w:pStyle w:val="NormalnyWeb"/>
      </w:pPr>
      <w:r w:rsidRPr="00633DB2">
        <w:rPr>
          <w:b/>
        </w:rPr>
        <w:t>3. Obejrzyj krótki film „Dlaczego warto trenować pozytywne myślenie?”</w:t>
      </w:r>
      <w:r>
        <w:t xml:space="preserve"> https://youtu.be/DLtvnRvzTs0 </w:t>
      </w:r>
    </w:p>
    <w:p w:rsidR="00633DB2" w:rsidRDefault="00633DB2" w:rsidP="00633DB2">
      <w:pPr>
        <w:pStyle w:val="NormalnyWeb"/>
      </w:pPr>
      <w:r>
        <w:t xml:space="preserve">Z filmu dowiesz się, czy możliwe jest trenowanie pozytywnego myślenia i dlaczego taki trening jest nie mniej ważny niż ruch i zdrowe odżywianie. </w:t>
      </w:r>
    </w:p>
    <w:p w:rsidR="00633DB2" w:rsidRPr="00633DB2" w:rsidRDefault="00633DB2" w:rsidP="00633DB2">
      <w:pPr>
        <w:pStyle w:val="NormalnyWeb"/>
        <w:rPr>
          <w:b/>
        </w:rPr>
      </w:pPr>
      <w:r w:rsidRPr="00633DB2">
        <w:rPr>
          <w:b/>
        </w:rPr>
        <w:t xml:space="preserve">4. Trening pozytywności – „Przywoływanie dobrych myśli”. </w:t>
      </w:r>
    </w:p>
    <w:p w:rsidR="00633DB2" w:rsidRDefault="00633DB2" w:rsidP="00633DB2">
      <w:pPr>
        <w:pStyle w:val="NormalnyWeb"/>
      </w:pPr>
      <w:r>
        <w:t xml:space="preserve">Porozmawiaj z koleżanką/kolegą (np. przez telefon) o trzech miłych, pozytywnych rzeczach, które Was spotkały w ostatnim czasie. Może to być np. miło spędzony czas lub spotkanie, albo pomoc, którą się od kogo otrzymało lub samemu udzieliło. Możecie się odnieść do pozytywnych wydarzeń z życia klasy lub szkoły. </w:t>
      </w:r>
    </w:p>
    <w:p w:rsidR="00633DB2" w:rsidRPr="00633DB2" w:rsidRDefault="00633DB2" w:rsidP="00633DB2">
      <w:pPr>
        <w:pStyle w:val="NormalnyWeb"/>
        <w:rPr>
          <w:b/>
        </w:rPr>
      </w:pPr>
      <w:r w:rsidRPr="00633DB2">
        <w:rPr>
          <w:b/>
        </w:rPr>
        <w:t xml:space="preserve">5. Trening pozytywności – „Źródła mocy”. </w:t>
      </w:r>
    </w:p>
    <w:p w:rsidR="00633DB2" w:rsidRDefault="00633DB2" w:rsidP="00633DB2">
      <w:pPr>
        <w:pStyle w:val="NormalnyWeb"/>
        <w:jc w:val="both"/>
      </w:pPr>
      <w:r>
        <w:lastRenderedPageBreak/>
        <w:t xml:space="preserve">Stwórz indywidualną listę rzeczy, które są dla Ciebie źródłem pozytywnych emocji. Powinny być to rzeczy, związane ze zmysłami, czyli np. muzyka, jedzenie, zapach albo z przypominaniem sobie miłych chwil. Taka lista powinna znajdować się zawsze pod ręką, by w razie obniżonego nastroju móc po nią sięgnąć jak po lekarstwo. Pracy może towarzyszyć Ci ulubiona, radosna muzyka w tle. </w:t>
      </w:r>
    </w:p>
    <w:p w:rsidR="00633DB2" w:rsidRDefault="00633DB2" w:rsidP="00633DB2">
      <w:pPr>
        <w:pStyle w:val="NormalnyWeb"/>
      </w:pPr>
      <w:r>
        <w:t xml:space="preserve">Życzę miłego treningu. </w:t>
      </w:r>
    </w:p>
    <w:p w:rsidR="00CE4DD2" w:rsidRPr="00633DB2" w:rsidRDefault="00CE4DD2" w:rsidP="00633DB2">
      <w:bookmarkStart w:id="0" w:name="_GoBack"/>
      <w:bookmarkEnd w:id="0"/>
    </w:p>
    <w:sectPr w:rsidR="00CE4DD2" w:rsidRPr="00633DB2" w:rsidSect="00633DB2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B2"/>
    <w:rsid w:val="0051072A"/>
    <w:rsid w:val="00633DB2"/>
    <w:rsid w:val="00A81ED3"/>
    <w:rsid w:val="00C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akk13@outlook.com</cp:lastModifiedBy>
  <cp:revision>2</cp:revision>
  <dcterms:created xsi:type="dcterms:W3CDTF">2020-05-07T12:12:00Z</dcterms:created>
  <dcterms:modified xsi:type="dcterms:W3CDTF">2020-05-07T12:12:00Z</dcterms:modified>
</cp:coreProperties>
</file>