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C7440" w:rsidRPr="00492DCB" w:rsidRDefault="009D7339" w:rsidP="000C23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2DCB">
        <w:rPr>
          <w:rFonts w:ascii="Times New Roman" w:hAnsi="Times New Roman"/>
          <w:b/>
          <w:color w:val="FF0000"/>
          <w:sz w:val="28"/>
          <w:szCs w:val="28"/>
        </w:rPr>
        <w:t>BLOK TEMATYCZNY: DZIEŃ DZIECKA</w:t>
      </w:r>
    </w:p>
    <w:p w:rsidR="005C7440" w:rsidRPr="00492DCB" w:rsidRDefault="00746D5B" w:rsidP="00746D5B">
      <w:pPr>
        <w:spacing w:line="360" w:lineRule="auto"/>
        <w:ind w:left="1416" w:firstLine="708"/>
        <w:rPr>
          <w:rFonts w:ascii="Times New Roman" w:hAnsi="Times New Roman"/>
          <w:b/>
          <w:color w:val="FF0000"/>
          <w:sz w:val="28"/>
          <w:szCs w:val="28"/>
        </w:rPr>
      </w:pPr>
      <w:r w:rsidRPr="00EB0C25">
        <w:rPr>
          <w:rFonts w:cs="Calibri"/>
          <w:b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2543175" cy="1800225"/>
            <wp:effectExtent l="0" t="0" r="9525" b="9525"/>
            <wp:docPr id="11" name="Obraz 11" descr="dzi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40" w:rsidRPr="00492DCB" w:rsidRDefault="009D7339" w:rsidP="000C23A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92DCB">
        <w:rPr>
          <w:rFonts w:ascii="Times New Roman" w:hAnsi="Times New Roman"/>
          <w:b/>
          <w:color w:val="C00000"/>
          <w:sz w:val="28"/>
          <w:szCs w:val="28"/>
          <w:u w:val="single"/>
        </w:rPr>
        <w:t>NASZE PRAWA</w:t>
      </w:r>
    </w:p>
    <w:p w:rsidR="005C7440" w:rsidRPr="000C23AD" w:rsidRDefault="009D7339" w:rsidP="000C23AD">
      <w:pPr>
        <w:numPr>
          <w:ilvl w:val="0"/>
          <w:numId w:val="2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Zabawa – nasze prawo – </w:t>
      </w:r>
      <w:r w:rsidRPr="000C23AD">
        <w:rPr>
          <w:rFonts w:ascii="Times New Roman" w:hAnsi="Times New Roman"/>
          <w:sz w:val="24"/>
          <w:szCs w:val="24"/>
          <w:lang w:eastAsia="pl-PL"/>
        </w:rPr>
        <w:t>zapoznanie z wierszem.</w:t>
      </w:r>
    </w:p>
    <w:p w:rsidR="005C7440" w:rsidRPr="000C23AD" w:rsidRDefault="005C7440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0C23AD" w:rsidRDefault="009D7339" w:rsidP="000C23AD">
      <w:pPr>
        <w:autoSpaceDE w:val="0"/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0C23AD">
        <w:rPr>
          <w:rFonts w:ascii="Times New Roman" w:hAnsi="Times New Roman"/>
          <w:b/>
          <w:i/>
          <w:sz w:val="24"/>
          <w:szCs w:val="24"/>
          <w:lang w:eastAsia="pl-PL"/>
        </w:rPr>
        <w:t xml:space="preserve">Zabawa – nasze prawo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0C23AD">
        <w:rPr>
          <w:rFonts w:ascii="Times New Roman" w:hAnsi="Times New Roman"/>
          <w:b/>
          <w:i/>
          <w:sz w:val="24"/>
          <w:szCs w:val="24"/>
          <w:lang w:eastAsia="pl-PL"/>
        </w:rPr>
        <w:t xml:space="preserve">Witold Szwajkowski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Dzieci mają różne prawa,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ale głównym jest zabawa,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więc popatrzmy w lewo, w prawo,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jaką zająć się zabawą.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Z kolegami albo sami,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bez zabawek, z zabawkami,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czy w mieszkaniu, czy na dworze,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każde z nas się bawić może.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Kto się bawi, ten przyznaje,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że zabawa radość daje,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 i czas przy niej szybko leci, 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więc się lubią bawić dzieci. </w:t>
      </w:r>
    </w:p>
    <w:p w:rsidR="005C7440" w:rsidRPr="000C23AD" w:rsidRDefault="005C7440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Przykładowe pytania do wiersza:</w:t>
      </w:r>
    </w:p>
    <w:p w:rsidR="005C7440" w:rsidRPr="000C23AD" w:rsidRDefault="009D7339" w:rsidP="000C23AD">
      <w:pPr>
        <w:pStyle w:val="Akapitzlist"/>
        <w:numPr>
          <w:ilvl w:val="0"/>
          <w:numId w:val="13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Co dzieci lubią robić?; </w:t>
      </w:r>
    </w:p>
    <w:p w:rsidR="005C7440" w:rsidRPr="000C23AD" w:rsidRDefault="009D7339" w:rsidP="000C23AD">
      <w:pPr>
        <w:pStyle w:val="Akapitzlist"/>
        <w:numPr>
          <w:ilvl w:val="0"/>
          <w:numId w:val="13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Czym jest zabawa?; </w:t>
      </w:r>
    </w:p>
    <w:p w:rsidR="005C7440" w:rsidRPr="000C23AD" w:rsidRDefault="009D7339" w:rsidP="000C23AD">
      <w:pPr>
        <w:pStyle w:val="Akapitzlist"/>
        <w:numPr>
          <w:ilvl w:val="0"/>
          <w:numId w:val="13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W co Ty lubisz się bawić?; </w:t>
      </w:r>
    </w:p>
    <w:p w:rsidR="005C7440" w:rsidRPr="000C23AD" w:rsidRDefault="009D7339" w:rsidP="000C23AD">
      <w:pPr>
        <w:pStyle w:val="Akapitzlist"/>
        <w:numPr>
          <w:ilvl w:val="0"/>
          <w:numId w:val="13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Z kim lubisz się bawić?. </w:t>
      </w:r>
    </w:p>
    <w:p w:rsidR="005C7440" w:rsidRPr="00746D5B" w:rsidRDefault="009D7339" w:rsidP="000C23AD">
      <w:pPr>
        <w:pStyle w:val="Akapitzlist"/>
        <w:numPr>
          <w:ilvl w:val="0"/>
          <w:numId w:val="13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Każde dziecko ma swoje prawa. Co</w:t>
      </w:r>
      <w:r w:rsidR="00746D5B">
        <w:rPr>
          <w:rFonts w:ascii="Times New Roman" w:hAnsi="Times New Roman"/>
          <w:sz w:val="24"/>
          <w:szCs w:val="24"/>
          <w:lang w:eastAsia="pl-PL"/>
        </w:rPr>
        <w:t xml:space="preserve"> to znaczy mieć prawo do zabawy?</w:t>
      </w:r>
      <w:bookmarkStart w:id="0" w:name="_GoBack"/>
      <w:bookmarkEnd w:id="0"/>
    </w:p>
    <w:p w:rsidR="005C7440" w:rsidRPr="000C23AD" w:rsidRDefault="009D7339" w:rsidP="000C23AD">
      <w:pPr>
        <w:numPr>
          <w:ilvl w:val="0"/>
          <w:numId w:val="2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Style w:val="Hipercze"/>
          <w:rFonts w:ascii="Times New Roman" w:hAnsi="Times New Roman"/>
          <w:b/>
          <w:bCs/>
          <w:color w:val="000000"/>
          <w:sz w:val="24"/>
          <w:szCs w:val="24"/>
          <w:u w:val="none"/>
          <w:lang w:eastAsia="pl-PL"/>
        </w:rPr>
        <w:lastRenderedPageBreak/>
        <w:t xml:space="preserve">Co to są prawa dziecka? - </w:t>
      </w:r>
      <w:r w:rsidRPr="000C23AD">
        <w:rPr>
          <w:rStyle w:val="Hipercze"/>
          <w:rFonts w:ascii="Times New Roman" w:hAnsi="Times New Roman"/>
          <w:color w:val="000000"/>
          <w:sz w:val="24"/>
          <w:szCs w:val="24"/>
          <w:u w:val="none"/>
          <w:lang w:eastAsia="pl-PL"/>
        </w:rPr>
        <w:t xml:space="preserve">zapoznanie dzieci z ich prawami </w:t>
      </w:r>
    </w:p>
    <w:p w:rsidR="005C7440" w:rsidRPr="000C23AD" w:rsidRDefault="000D7FC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83820</wp:posOffset>
            </wp:positionV>
            <wp:extent cx="5760085" cy="8148320"/>
            <wp:effectExtent l="0" t="0" r="0" b="5080"/>
            <wp:wrapSquare wrapText="largest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8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40" w:rsidRPr="000C23AD" w:rsidRDefault="005C7440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C7440" w:rsidRPr="000C23AD" w:rsidRDefault="005C7440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C7440" w:rsidRPr="000C23AD" w:rsidRDefault="005C7440" w:rsidP="000C23AD">
      <w:pPr>
        <w:autoSpaceDE w:val="0"/>
        <w:spacing w:after="0" w:line="360" w:lineRule="auto"/>
        <w:ind w:left="1440"/>
        <w:rPr>
          <w:rFonts w:ascii="Times New Roman" w:hAnsi="Times New Roman"/>
          <w:sz w:val="24"/>
          <w:szCs w:val="24"/>
        </w:rPr>
      </w:pPr>
    </w:p>
    <w:p w:rsidR="005C7440" w:rsidRPr="000C23AD" w:rsidRDefault="009D7339" w:rsidP="000C23AD">
      <w:pPr>
        <w:numPr>
          <w:ilvl w:val="0"/>
          <w:numId w:val="2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 xml:space="preserve">  </w:t>
      </w:r>
      <w:r w:rsidRPr="000C23AD">
        <w:rPr>
          <w:rFonts w:ascii="Times New Roman" w:hAnsi="Times New Roman"/>
          <w:b/>
          <w:bCs/>
          <w:sz w:val="24"/>
          <w:szCs w:val="24"/>
          <w:lang w:eastAsia="pl-PL"/>
        </w:rPr>
        <w:t>„Piniata”</w:t>
      </w:r>
      <w:r w:rsidRPr="000C23AD">
        <w:rPr>
          <w:rFonts w:ascii="Times New Roman" w:hAnsi="Times New Roman"/>
          <w:sz w:val="24"/>
          <w:szCs w:val="24"/>
          <w:lang w:eastAsia="pl-PL"/>
        </w:rPr>
        <w:t xml:space="preserve"> – wspólne przygotowanie pinaty na kolejny dzień. Do stworzenia pinaty są potrzebne: balon, miska, woda i mąka, gazety. Rodzic nadmuchuje balon, a dziecko w tym czasie drze gazety na kawałki. Rodzic łączy mąkę i wodę tak, by miały konsystencję śmietany. W ten sposób tworzy klej. Dziecko macza kawałki gazet w kleju i przykleja do balona. Najlepiej obkleić balon trzema warstwami gazet. Przy końcówce balona powinien pozostać otwór. Pinatę należy pozostawić do wyschnięcia w ciepłym miejscu.</w:t>
      </w:r>
    </w:p>
    <w:p w:rsidR="005C7440" w:rsidRPr="000C23AD" w:rsidRDefault="005C7440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5C7440" w:rsidRPr="000C23AD" w:rsidRDefault="009D7339" w:rsidP="000C23AD">
      <w:pPr>
        <w:numPr>
          <w:ilvl w:val="0"/>
          <w:numId w:val="2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„Prawo do zabawy”</w:t>
      </w:r>
      <w:r w:rsidRPr="000C23AD">
        <w:rPr>
          <w:rFonts w:ascii="Times New Roman" w:hAnsi="Times New Roman"/>
          <w:sz w:val="24"/>
          <w:szCs w:val="24"/>
          <w:lang w:eastAsia="pl-PL"/>
        </w:rPr>
        <w:t xml:space="preserve"> – zabawa plastyczna, rysowanie pod stołem, doskonalenie motoryki małej. Rodzic przykleja pod stolikami dzieci duże kartki (na spodzie stołu). Dziecko leży na dywanie i tworzy rysunki o dowolnej tematyce.</w:t>
      </w: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C00000"/>
          <w:sz w:val="24"/>
          <w:szCs w:val="24"/>
          <w:u w:val="single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  <w:u w:val="single"/>
          <w:lang w:val="pl" w:eastAsia="pl-PL"/>
        </w:rPr>
      </w:pPr>
    </w:p>
    <w:p w:rsidR="005C7440" w:rsidRPr="00492DCB" w:rsidRDefault="009D7339" w:rsidP="000C23AD">
      <w:pPr>
        <w:autoSpaceDE w:val="0"/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 w:rsidRPr="00492DCB">
        <w:rPr>
          <w:rFonts w:ascii="Times New Roman" w:hAnsi="Times New Roman"/>
          <w:b/>
          <w:bCs/>
          <w:color w:val="C00000"/>
          <w:sz w:val="28"/>
          <w:szCs w:val="28"/>
          <w:u w:val="single"/>
          <w:lang w:val="pl" w:eastAsia="pl-PL"/>
        </w:rPr>
        <w:t xml:space="preserve">NASZE OBOWIĄZKI </w:t>
      </w:r>
    </w:p>
    <w:p w:rsidR="005C7440" w:rsidRPr="00492DCB" w:rsidRDefault="009D7339" w:rsidP="00492DCB">
      <w:pPr>
        <w:pStyle w:val="Akapitzlist"/>
        <w:numPr>
          <w:ilvl w:val="0"/>
          <w:numId w:val="16"/>
        </w:num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color w:val="000000"/>
          <w:sz w:val="24"/>
          <w:szCs w:val="24"/>
          <w:lang w:val="pl" w:eastAsia="pl-PL"/>
        </w:rPr>
        <w:t>Moje obowiązki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 – zapoznanie dzieci z ilustracjami przeds</w:t>
      </w:r>
      <w:r w:rsidR="000C23AD"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>t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awiającymi obowiązki, rozmowa na temat ich obowiązków. Dzieci starsze lub chętne </w:t>
      </w:r>
      <w:r w:rsidR="000C23AD"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>próbują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 wymienić inne </w:t>
      </w:r>
      <w:r w:rsidR="000C23AD"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>obowiązki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 dzieci i je narysować. </w:t>
      </w:r>
    </w:p>
    <w:p w:rsidR="005C7440" w:rsidRPr="000C23AD" w:rsidRDefault="000D7FC9" w:rsidP="000C23AD">
      <w:pPr>
        <w:autoSpaceDE w:val="0"/>
        <w:spacing w:after="160" w:line="360" w:lineRule="auto"/>
        <w:rPr>
          <w:rFonts w:ascii="Times New Roman" w:hAnsi="Times New Roman"/>
          <w:color w:val="000000"/>
          <w:sz w:val="24"/>
          <w:szCs w:val="24"/>
          <w:lang w:val="pl" w:eastAsia="pl-PL"/>
        </w:rPr>
      </w:pP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78705" cy="3011805"/>
            <wp:effectExtent l="0" t="0" r="0" b="0"/>
            <wp:wrapSquare wrapText="largest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011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0D7FC9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-546100</wp:posOffset>
            </wp:positionV>
            <wp:extent cx="4451985" cy="2955290"/>
            <wp:effectExtent l="0" t="0" r="5715" b="0"/>
            <wp:wrapSquare wrapText="largest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955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0A7A54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365760</wp:posOffset>
            </wp:positionV>
            <wp:extent cx="5242560" cy="4038600"/>
            <wp:effectExtent l="0" t="0" r="0" b="0"/>
            <wp:wrapSquare wrapText="largest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</w:pPr>
    </w:p>
    <w:p w:rsidR="005C7440" w:rsidRPr="000C23AD" w:rsidRDefault="009D7339" w:rsidP="000C23AD">
      <w:p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color w:val="000000"/>
          <w:sz w:val="24"/>
          <w:szCs w:val="24"/>
          <w:lang w:val="pl" w:eastAsia="pl-PL"/>
        </w:rPr>
        <w:t>Obrazki pobrane z www.</w:t>
      </w:r>
      <w:proofErr w:type="gramStart"/>
      <w:r w:rsidRPr="000C23AD">
        <w:rPr>
          <w:rFonts w:ascii="Times New Roman" w:hAnsi="Times New Roman"/>
          <w:i/>
          <w:iCs/>
          <w:color w:val="000000"/>
          <w:sz w:val="24"/>
          <w:szCs w:val="24"/>
          <w:lang w:val="pl" w:eastAsia="pl-PL"/>
        </w:rPr>
        <w:t>google</w:t>
      </w:r>
      <w:proofErr w:type="gramEnd"/>
      <w:r w:rsidRPr="000C23AD">
        <w:rPr>
          <w:rFonts w:ascii="Times New Roman" w:hAnsi="Times New Roman"/>
          <w:i/>
          <w:iCs/>
          <w:color w:val="000000"/>
          <w:sz w:val="24"/>
          <w:szCs w:val="24"/>
          <w:lang w:val="pl" w:eastAsia="pl-PL"/>
        </w:rPr>
        <w:t>.</w:t>
      </w:r>
      <w:proofErr w:type="gramStart"/>
      <w:r w:rsidRPr="000C23AD">
        <w:rPr>
          <w:rFonts w:ascii="Times New Roman" w:hAnsi="Times New Roman"/>
          <w:i/>
          <w:iCs/>
          <w:color w:val="000000"/>
          <w:sz w:val="24"/>
          <w:szCs w:val="24"/>
          <w:lang w:val="pl" w:eastAsia="pl-PL"/>
        </w:rPr>
        <w:t>pl</w:t>
      </w:r>
      <w:proofErr w:type="gramEnd"/>
    </w:p>
    <w:p w:rsidR="000C23AD" w:rsidRPr="00492DCB" w:rsidRDefault="009D7339" w:rsidP="00492DCB">
      <w:pPr>
        <w:pStyle w:val="Akapitzlist"/>
        <w:numPr>
          <w:ilvl w:val="0"/>
          <w:numId w:val="16"/>
        </w:num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  <w:t xml:space="preserve">„Kończenie </w:t>
      </w:r>
      <w:proofErr w:type="spellStart"/>
      <w:r w:rsidRPr="00492DCB"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  <w:t>piniaty</w:t>
      </w:r>
      <w:proofErr w:type="spellEnd"/>
      <w:r w:rsidRPr="00492DCB"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  <w:t>”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 – Rodzic wrzuca do balonu cukierki. Dziecko ozdabia piniatę w dowolny sposób, np. paskami z bibuły. Dokleja jej oczy, nos i buzię. </w:t>
      </w:r>
    </w:p>
    <w:p w:rsidR="005C7440" w:rsidRPr="000C23AD" w:rsidRDefault="009D7339" w:rsidP="000C23AD">
      <w:pPr>
        <w:pStyle w:val="Akapitzlist"/>
        <w:numPr>
          <w:ilvl w:val="1"/>
          <w:numId w:val="14"/>
        </w:num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0C23AD">
        <w:rPr>
          <w:rFonts w:ascii="Times New Roman" w:hAnsi="Times New Roman"/>
          <w:color w:val="000000"/>
          <w:sz w:val="24"/>
          <w:szCs w:val="24"/>
          <w:lang w:val="pl" w:eastAsia="pl-PL"/>
        </w:rPr>
        <w:t>bibuła</w:t>
      </w:r>
      <w:proofErr w:type="gramEnd"/>
      <w:r w:rsidRPr="000C23AD">
        <w:rPr>
          <w:rFonts w:ascii="Times New Roman" w:hAnsi="Times New Roman"/>
          <w:color w:val="000000"/>
          <w:sz w:val="24"/>
          <w:szCs w:val="24"/>
          <w:lang w:val="pl" w:eastAsia="pl-PL"/>
        </w:rPr>
        <w:t>, flamastry, kolorowy papier, klej.</w:t>
      </w:r>
    </w:p>
    <w:p w:rsidR="005C7440" w:rsidRPr="00492DCB" w:rsidRDefault="009D7339" w:rsidP="00492DCB">
      <w:pPr>
        <w:pStyle w:val="Akapitzlist"/>
        <w:numPr>
          <w:ilvl w:val="0"/>
          <w:numId w:val="16"/>
        </w:num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bCs/>
          <w:color w:val="000000"/>
          <w:sz w:val="24"/>
          <w:szCs w:val="24"/>
          <w:lang w:val="pl" w:eastAsia="pl-PL"/>
        </w:rPr>
        <w:lastRenderedPageBreak/>
        <w:t>„Obrazy malowane wodą”</w:t>
      </w:r>
      <w:r w:rsidRPr="00492DCB">
        <w:rPr>
          <w:rFonts w:ascii="Times New Roman" w:hAnsi="Times New Roman"/>
          <w:color w:val="000000"/>
          <w:sz w:val="24"/>
          <w:szCs w:val="24"/>
          <w:lang w:val="pl" w:eastAsia="pl-PL"/>
        </w:rPr>
        <w:t xml:space="preserve"> – zabawa kreatywna przeznaczona do przeprowadzenia na świeżym powietrzu. Dziecko otrzymuje duży pędzel i kubeczek z wodą. Rodzic prosi dzieci, aby namalowały wodne obrazy w ogrodzie (ściana budynku, parkan, chodniki). Rodzic tłumaczy, jak się zachowuje woda na płaszczyznach pionowych, a jak na poziomych, zwraca uwagę na parowanie wody w miejscach </w:t>
      </w:r>
      <w:r w:rsidR="000C23AD" w:rsidRPr="00492DCB">
        <w:rPr>
          <w:rFonts w:ascii="Times New Roman" w:hAnsi="Times New Roman"/>
          <w:sz w:val="24"/>
          <w:szCs w:val="24"/>
        </w:rPr>
        <w:t xml:space="preserve">nasłonecznionych. </w:t>
      </w:r>
      <w:r w:rsidRPr="00492DCB">
        <w:rPr>
          <w:rFonts w:ascii="Times New Roman" w:hAnsi="Times New Roman"/>
          <w:sz w:val="24"/>
          <w:szCs w:val="24"/>
        </w:rPr>
        <w:t xml:space="preserve">Utrwala wodne obrazy aparatem fotograficznym. </w:t>
      </w:r>
    </w:p>
    <w:p w:rsidR="005C7440" w:rsidRPr="00492DCB" w:rsidRDefault="009D7339" w:rsidP="00492DCB">
      <w:pPr>
        <w:pStyle w:val="Akapitzlist"/>
        <w:numPr>
          <w:ilvl w:val="0"/>
          <w:numId w:val="16"/>
        </w:numPr>
        <w:autoSpaceDE w:val="0"/>
        <w:spacing w:after="16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bCs/>
          <w:color w:val="000000"/>
          <w:sz w:val="24"/>
          <w:szCs w:val="24"/>
        </w:rPr>
        <w:t xml:space="preserve">„Rozbijanie </w:t>
      </w:r>
      <w:proofErr w:type="spellStart"/>
      <w:r w:rsidRPr="00492DCB">
        <w:rPr>
          <w:rFonts w:ascii="Times New Roman" w:hAnsi="Times New Roman"/>
          <w:b/>
          <w:bCs/>
          <w:color w:val="000000"/>
          <w:sz w:val="24"/>
          <w:szCs w:val="24"/>
        </w:rPr>
        <w:t>pinaty</w:t>
      </w:r>
      <w:proofErr w:type="spellEnd"/>
      <w:r w:rsidRPr="00492DCB">
        <w:rPr>
          <w:rFonts w:ascii="Times New Roman" w:hAnsi="Times New Roman"/>
          <w:b/>
          <w:bCs/>
          <w:color w:val="000000"/>
          <w:sz w:val="24"/>
          <w:szCs w:val="24"/>
        </w:rPr>
        <w:t xml:space="preserve">” </w:t>
      </w:r>
      <w:r w:rsidRPr="00492DCB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492DCB">
        <w:rPr>
          <w:rFonts w:ascii="Times New Roman" w:hAnsi="Times New Roman"/>
          <w:color w:val="000000"/>
          <w:sz w:val="24"/>
          <w:szCs w:val="24"/>
        </w:rPr>
        <w:t xml:space="preserve"> przeliczanie, zbieranie i dzielenie cukierków zgromadzonych w piniacie. </w:t>
      </w:r>
    </w:p>
    <w:p w:rsidR="005C7440" w:rsidRPr="000C23AD" w:rsidRDefault="005C7440" w:rsidP="000C23AD">
      <w:pPr>
        <w:autoSpaceDE w:val="0"/>
        <w:spacing w:after="16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C7440" w:rsidRPr="00492DCB" w:rsidRDefault="00492DCB" w:rsidP="000C23AD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NASZE MARZENIA</w:t>
      </w:r>
    </w:p>
    <w:p w:rsidR="005C7440" w:rsidRPr="00492DCB" w:rsidRDefault="009D7339" w:rsidP="00492DCB">
      <w:pPr>
        <w:pStyle w:val="Akapitzlist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sz w:val="24"/>
          <w:szCs w:val="24"/>
        </w:rPr>
        <w:t>Wiersz do przeczytania</w:t>
      </w:r>
      <w:r w:rsidRPr="00492DCB">
        <w:rPr>
          <w:rFonts w:ascii="Times New Roman" w:hAnsi="Times New Roman"/>
          <w:sz w:val="24"/>
          <w:szCs w:val="24"/>
        </w:rPr>
        <w:t>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i/>
          <w:iCs/>
          <w:sz w:val="24"/>
          <w:szCs w:val="24"/>
          <w:lang w:eastAsia="pl-PL"/>
        </w:rPr>
        <w:t>Dyzio marzyciel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sz w:val="24"/>
          <w:szCs w:val="24"/>
          <w:lang w:eastAsia="pl-PL"/>
        </w:rPr>
        <w:t>Julian Tuwim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Położył się Dyzio na łące,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Przygląda niebu błękitnemu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I marzy…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Jaka szkoda, że te obłoczki płynące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Nie są z waniliowego kremu…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A te różowe, że to nie lody malinowe.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A te złociste pierzaste, że to nie stosy ciastek…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I szkoda, że całe niebo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Nie jest z tortu czekoladowego…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Jaki piękny byłby wtedy świat.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Leżałbym sobie, jak leżę,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Na tej murawie świeżej,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Wyciągnąłbym tylko rękę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I jadł… i jadł… i jadł…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Pytania do wiersza: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Co robił Dyzio na łące?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O czym marzył?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lastRenderedPageBreak/>
        <w:t>Co innego mogą przypominać chmury?</w:t>
      </w:r>
    </w:p>
    <w:p w:rsidR="00492DCB" w:rsidRDefault="009D7339" w:rsidP="00492DCB">
      <w:pPr>
        <w:pStyle w:val="Akapitzlist"/>
        <w:numPr>
          <w:ilvl w:val="0"/>
          <w:numId w:val="17"/>
        </w:numPr>
        <w:autoSpaceDE w:val="0"/>
        <w:spacing w:after="0" w:line="360" w:lineRule="auto"/>
        <w:ind w:left="0" w:firstLine="284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sz w:val="24"/>
          <w:szCs w:val="24"/>
          <w:lang w:eastAsia="pl-PL"/>
        </w:rPr>
        <w:t>„Poszukiwacze skarbów”</w:t>
      </w:r>
      <w:r w:rsidRPr="00492DCB">
        <w:rPr>
          <w:rFonts w:ascii="Times New Roman" w:hAnsi="Times New Roman"/>
          <w:sz w:val="24"/>
          <w:szCs w:val="24"/>
          <w:lang w:eastAsia="pl-PL"/>
        </w:rPr>
        <w:t xml:space="preserve"> – uwrażliwianie zmysłu dotyku,. Dziecko otrzymuje pudełko (po butach</w:t>
      </w:r>
      <w:r w:rsidR="000C23AD" w:rsidRPr="00492DCB">
        <w:rPr>
          <w:rFonts w:ascii="Times New Roman" w:hAnsi="Times New Roman"/>
          <w:sz w:val="24"/>
          <w:szCs w:val="24"/>
          <w:lang w:eastAsia="pl-PL"/>
        </w:rPr>
        <w:t>) wypełnione</w:t>
      </w:r>
      <w:r w:rsidRPr="00492DCB">
        <w:rPr>
          <w:rFonts w:ascii="Times New Roman" w:hAnsi="Times New Roman"/>
          <w:sz w:val="24"/>
          <w:szCs w:val="24"/>
          <w:lang w:eastAsia="pl-PL"/>
        </w:rPr>
        <w:t xml:space="preserve"> kulkami z gazety, wśród kulek ukryte są skarby (np. przybory do malowania: pędzel gruby i cienki, farba w zamkniętym </w:t>
      </w:r>
      <w:r w:rsidR="000C23AD" w:rsidRPr="00492DCB">
        <w:rPr>
          <w:rFonts w:ascii="Times New Roman" w:hAnsi="Times New Roman"/>
          <w:sz w:val="24"/>
          <w:szCs w:val="24"/>
          <w:lang w:eastAsia="pl-PL"/>
        </w:rPr>
        <w:t>kubeczku, farba</w:t>
      </w:r>
      <w:r w:rsidRPr="00492DCB">
        <w:rPr>
          <w:rFonts w:ascii="Times New Roman" w:hAnsi="Times New Roman"/>
          <w:sz w:val="24"/>
          <w:szCs w:val="24"/>
          <w:lang w:eastAsia="pl-PL"/>
        </w:rPr>
        <w:t xml:space="preserve"> w tubce, warzywa: marchew, buraczek, pietruszka; przybory do mycia: mydło w kostce, </w:t>
      </w:r>
      <w:r w:rsidR="000C23AD" w:rsidRPr="00492DCB">
        <w:rPr>
          <w:rFonts w:ascii="Times New Roman" w:hAnsi="Times New Roman"/>
          <w:sz w:val="24"/>
          <w:szCs w:val="24"/>
          <w:lang w:eastAsia="pl-PL"/>
        </w:rPr>
        <w:t>szczoteczka do</w:t>
      </w:r>
      <w:r w:rsidRPr="00492DCB">
        <w:rPr>
          <w:rFonts w:ascii="Times New Roman" w:hAnsi="Times New Roman"/>
          <w:sz w:val="24"/>
          <w:szCs w:val="24"/>
          <w:lang w:eastAsia="pl-PL"/>
        </w:rPr>
        <w:t xml:space="preserve"> zębów, pasta, drobne zabawki: samochodziki, klocki, mały pluszaczek, zabawkowe przybory</w:t>
      </w:r>
      <w:r w:rsidR="000C23AD" w:rsidRPr="00492DCB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492DCB">
        <w:rPr>
          <w:rFonts w:ascii="Times New Roman" w:hAnsi="Times New Roman"/>
          <w:sz w:val="24"/>
          <w:szCs w:val="24"/>
          <w:lang w:eastAsia="pl-PL"/>
        </w:rPr>
        <w:t>kuchenne, owoce, zabawkowe sztućce). Zadaniem dziecka jest odszukanie skarbów w pudełku, nie</w:t>
      </w:r>
      <w:r w:rsidR="000C23AD" w:rsidRPr="00492DCB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492DCB">
        <w:rPr>
          <w:rFonts w:ascii="Times New Roman" w:hAnsi="Times New Roman"/>
          <w:sz w:val="24"/>
          <w:szCs w:val="24"/>
          <w:lang w:eastAsia="pl-PL"/>
        </w:rPr>
        <w:t>można wysypywać gazetowych kulek.  Dziecko nazywa wylosowane przedmioty.</w:t>
      </w:r>
    </w:p>
    <w:p w:rsidR="005C7440" w:rsidRPr="00492DCB" w:rsidRDefault="009D7339" w:rsidP="00492DCB">
      <w:pPr>
        <w:pStyle w:val="Akapitzlist"/>
        <w:numPr>
          <w:ilvl w:val="0"/>
          <w:numId w:val="17"/>
        </w:numPr>
        <w:autoSpaceDE w:val="0"/>
        <w:spacing w:after="0" w:line="360" w:lineRule="auto"/>
        <w:ind w:left="0" w:firstLine="284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bCs/>
          <w:sz w:val="24"/>
          <w:szCs w:val="24"/>
        </w:rPr>
        <w:t xml:space="preserve">„Moje marzenie” </w:t>
      </w:r>
      <w:r w:rsidRPr="00492DCB">
        <w:rPr>
          <w:rFonts w:ascii="Times New Roman" w:hAnsi="Times New Roman"/>
          <w:sz w:val="24"/>
          <w:szCs w:val="24"/>
        </w:rPr>
        <w:t xml:space="preserve">– rysowanie świecą i malowanie. </w:t>
      </w:r>
    </w:p>
    <w:p w:rsidR="00492DCB" w:rsidRDefault="009D7339" w:rsidP="00492DCB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color w:val="000000"/>
          <w:sz w:val="24"/>
          <w:szCs w:val="24"/>
        </w:rPr>
        <w:t xml:space="preserve">Dziecko na kartce A4 rysuje białą lub kolorową świecą ilustrację </w:t>
      </w:r>
      <w:r w:rsidR="000C23AD" w:rsidRPr="000C23AD">
        <w:rPr>
          <w:rFonts w:ascii="Times New Roman" w:hAnsi="Times New Roman"/>
          <w:color w:val="000000"/>
          <w:sz w:val="24"/>
          <w:szCs w:val="24"/>
        </w:rPr>
        <w:t>przedstawiającą marzenie</w:t>
      </w:r>
      <w:r w:rsidRPr="000C23AD">
        <w:rPr>
          <w:rFonts w:ascii="Times New Roman" w:hAnsi="Times New Roman"/>
          <w:color w:val="000000"/>
          <w:sz w:val="24"/>
          <w:szCs w:val="24"/>
        </w:rPr>
        <w:t>. Na</w:t>
      </w:r>
      <w:r w:rsidRPr="000C23AD">
        <w:rPr>
          <w:rFonts w:ascii="Times New Roman" w:hAnsi="Times New Roman"/>
          <w:color w:val="000000"/>
          <w:sz w:val="24"/>
          <w:szCs w:val="24"/>
        </w:rPr>
        <w:softHyphen/>
        <w:t>stępnie zamalowuje całą powierzchnię kartki farbą plakatową.</w:t>
      </w:r>
    </w:p>
    <w:p w:rsidR="003444E0" w:rsidRPr="003444E0" w:rsidRDefault="009D7339" w:rsidP="003444E0">
      <w:pPr>
        <w:pStyle w:val="Akapitzlist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sz w:val="24"/>
          <w:szCs w:val="24"/>
        </w:rPr>
        <w:t xml:space="preserve">Relaks na dywanie przy muzyce </w:t>
      </w:r>
      <w:r w:rsidRPr="009D7339">
        <w:rPr>
          <w:rFonts w:ascii="Times New Roman" w:hAnsi="Times New Roman"/>
          <w:b/>
          <w:sz w:val="24"/>
          <w:szCs w:val="24"/>
        </w:rPr>
        <w:t xml:space="preserve">„Marzenie” Roberta </w:t>
      </w:r>
      <w:r w:rsidR="000C23AD" w:rsidRPr="009D7339">
        <w:rPr>
          <w:rFonts w:ascii="Times New Roman" w:hAnsi="Times New Roman"/>
          <w:b/>
          <w:sz w:val="24"/>
          <w:szCs w:val="24"/>
        </w:rPr>
        <w:t>Szumana.</w:t>
      </w:r>
    </w:p>
    <w:p w:rsidR="005C7440" w:rsidRDefault="00746D5B" w:rsidP="000C23AD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0" w:history="1">
        <w:r w:rsidR="003444E0" w:rsidRPr="00B13DA7">
          <w:rPr>
            <w:rStyle w:val="Hipercze"/>
            <w:rFonts w:ascii="Times New Roman" w:hAnsi="Times New Roman"/>
            <w:sz w:val="24"/>
            <w:szCs w:val="24"/>
          </w:rPr>
          <w:t>https://www.youtube.com/watch?v=HrBMrTH2Jh4</w:t>
        </w:r>
      </w:hyperlink>
    </w:p>
    <w:p w:rsidR="003444E0" w:rsidRPr="000C23AD" w:rsidRDefault="003444E0" w:rsidP="000C23A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92DCB" w:rsidRPr="00492DCB" w:rsidRDefault="00492DCB" w:rsidP="00492DCB">
      <w:pPr>
        <w:spacing w:line="360" w:lineRule="auto"/>
        <w:ind w:left="720"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 w:rsidRPr="00492DCB">
        <w:rPr>
          <w:rFonts w:ascii="Times New Roman" w:hAnsi="Times New Roman"/>
          <w:b/>
          <w:color w:val="FF0000"/>
          <w:sz w:val="28"/>
          <w:szCs w:val="28"/>
          <w:u w:val="single"/>
        </w:rPr>
        <w:t>DZIECI NA ŚWIECIE</w:t>
      </w:r>
    </w:p>
    <w:p w:rsidR="005C7440" w:rsidRPr="000C23AD" w:rsidRDefault="009D7339" w:rsidP="000C23AD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sz w:val="24"/>
          <w:szCs w:val="24"/>
        </w:rPr>
        <w:t>Piosenka „Jesteśmy dziećmi”</w:t>
      </w:r>
    </w:p>
    <w:p w:rsidR="005C7440" w:rsidRDefault="00746D5B" w:rsidP="000C23AD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1" w:history="1">
        <w:r w:rsidR="00492DCB" w:rsidRPr="00B13DA7">
          <w:rPr>
            <w:rStyle w:val="Hipercze"/>
            <w:rFonts w:ascii="Times New Roman" w:hAnsi="Times New Roman"/>
            <w:sz w:val="24"/>
            <w:szCs w:val="24"/>
          </w:rPr>
          <w:t>https://www.youtube.com/watch?v=7K3_mSb1zRQ</w:t>
        </w:r>
      </w:hyperlink>
    </w:p>
    <w:p w:rsidR="005C7440" w:rsidRPr="000C23AD" w:rsidRDefault="009D7339" w:rsidP="000C23AD">
      <w:pPr>
        <w:numPr>
          <w:ilvl w:val="0"/>
          <w:numId w:val="1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sz w:val="24"/>
          <w:szCs w:val="24"/>
          <w:lang w:eastAsia="pl-PL"/>
        </w:rPr>
        <w:t xml:space="preserve">Dzieci świata” </w:t>
      </w:r>
      <w:r w:rsidRPr="000C23AD">
        <w:rPr>
          <w:rFonts w:ascii="Times New Roman" w:hAnsi="Times New Roman"/>
          <w:b/>
          <w:i/>
          <w:iCs/>
          <w:sz w:val="24"/>
          <w:szCs w:val="24"/>
          <w:lang w:eastAsia="pl-PL"/>
        </w:rPr>
        <w:t xml:space="preserve">– </w:t>
      </w:r>
      <w:r w:rsidRPr="000C23AD">
        <w:rPr>
          <w:rFonts w:ascii="Times New Roman" w:hAnsi="Times New Roman"/>
          <w:b/>
          <w:sz w:val="24"/>
          <w:szCs w:val="24"/>
          <w:lang w:eastAsia="pl-PL"/>
        </w:rPr>
        <w:t>rozmowa na temat wiersza Wincentego Fabera pod tym samym tytułem.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Dzieci świata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Wincenty Faber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Afryce w szkole na lekcji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Śmiała się dzieci gromada,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Gdy im mówił malutki Gwinejczyk,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Że gdzieś na świecie śnieg pada.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A jego rówieśnik Eskimos,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Ten w szkole w chłodnej Grenlandii,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Nie uwierzył, że są na świecie</w:t>
      </w:r>
    </w:p>
    <w:p w:rsidR="005C7440" w:rsidRPr="000C23AD" w:rsidRDefault="009D7339" w:rsidP="000C23AD">
      <w:pPr>
        <w:tabs>
          <w:tab w:val="left" w:pos="2400"/>
        </w:tabs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Gorące pustynie i palmy.</w:t>
      </w:r>
      <w:r w:rsidRPr="000C23AD">
        <w:rPr>
          <w:rFonts w:ascii="Times New Roman" w:hAnsi="Times New Roman"/>
          <w:sz w:val="24"/>
          <w:szCs w:val="24"/>
          <w:lang w:eastAsia="pl-PL"/>
        </w:rPr>
        <w:tab/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lastRenderedPageBreak/>
        <w:t>Afryki, ani Grenlandii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My także jak dotąd nie znamy,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A jednak wierzymy w lodowce,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gorące pustynie, w banany.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I dzieciom z całego świata,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chcemy ręce uścisnąć mocno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i wierzymy, że dzielni z nich ludzie,</w:t>
      </w:r>
    </w:p>
    <w:p w:rsidR="005C7440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Jak i z nas samych wyrosną.</w:t>
      </w:r>
    </w:p>
    <w:p w:rsidR="00492DCB" w:rsidRPr="000C23AD" w:rsidRDefault="00492DCB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Rozmowa na temat wiersza.</w:t>
      </w:r>
    </w:p>
    <w:p w:rsidR="005C7440" w:rsidRPr="00492DCB" w:rsidRDefault="009D7339" w:rsidP="00492DCB">
      <w:pPr>
        <w:pStyle w:val="Akapitzlist"/>
        <w:numPr>
          <w:ilvl w:val="1"/>
          <w:numId w:val="14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i/>
          <w:iCs/>
          <w:sz w:val="24"/>
          <w:szCs w:val="24"/>
          <w:lang w:eastAsia="pl-PL"/>
        </w:rPr>
        <w:t xml:space="preserve">Z jakich stron świata pochodziły dzieci z wiersza? </w:t>
      </w:r>
    </w:p>
    <w:p w:rsidR="005C7440" w:rsidRPr="00492DCB" w:rsidRDefault="009D7339" w:rsidP="00492DCB">
      <w:pPr>
        <w:pStyle w:val="Akapitzlist"/>
        <w:numPr>
          <w:ilvl w:val="1"/>
          <w:numId w:val="14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i/>
          <w:iCs/>
          <w:sz w:val="24"/>
          <w:szCs w:val="24"/>
          <w:lang w:eastAsia="pl-PL"/>
        </w:rPr>
        <w:t>Z czego</w:t>
      </w:r>
      <w:r w:rsidR="000C23AD" w:rsidRPr="00492DCB">
        <w:rPr>
          <w:rFonts w:ascii="Times New Roman" w:hAnsi="Times New Roman"/>
          <w:i/>
          <w:iCs/>
          <w:sz w:val="24"/>
          <w:szCs w:val="24"/>
          <w:lang w:eastAsia="pl-PL"/>
        </w:rPr>
        <w:t xml:space="preserve"> </w:t>
      </w:r>
      <w:r w:rsidRPr="00492DCB">
        <w:rPr>
          <w:rFonts w:ascii="Times New Roman" w:hAnsi="Times New Roman"/>
          <w:i/>
          <w:iCs/>
          <w:sz w:val="24"/>
          <w:szCs w:val="24"/>
          <w:lang w:eastAsia="pl-PL"/>
        </w:rPr>
        <w:t>śmiały się afrykańskie dzieci?</w:t>
      </w:r>
    </w:p>
    <w:p w:rsidR="005C7440" w:rsidRPr="00492DCB" w:rsidRDefault="009D7339" w:rsidP="00492DCB">
      <w:pPr>
        <w:pStyle w:val="Akapitzlist"/>
        <w:numPr>
          <w:ilvl w:val="1"/>
          <w:numId w:val="14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i/>
          <w:iCs/>
          <w:sz w:val="24"/>
          <w:szCs w:val="24"/>
          <w:lang w:eastAsia="pl-PL"/>
        </w:rPr>
        <w:t xml:space="preserve">W co nie uwierzyli Eskimosi? </w:t>
      </w:r>
    </w:p>
    <w:p w:rsidR="005C7440" w:rsidRPr="00492DCB" w:rsidRDefault="009D7339" w:rsidP="00492DCB">
      <w:pPr>
        <w:pStyle w:val="Akapitzlist"/>
        <w:numPr>
          <w:ilvl w:val="1"/>
          <w:numId w:val="14"/>
        </w:num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i/>
          <w:iCs/>
          <w:sz w:val="24"/>
          <w:szCs w:val="24"/>
          <w:lang w:eastAsia="pl-PL"/>
        </w:rPr>
        <w:t>Co łączy wszystkie dzieci?</w:t>
      </w:r>
    </w:p>
    <w:p w:rsidR="000A7A54" w:rsidRPr="000A7A54" w:rsidRDefault="009D7339" w:rsidP="00167E38">
      <w:pPr>
        <w:numPr>
          <w:ilvl w:val="0"/>
          <w:numId w:val="1"/>
        </w:numPr>
        <w:autoSpaceDE w:val="0"/>
        <w:spacing w:after="0" w:line="360" w:lineRule="auto"/>
        <w:ind w:left="142" w:firstLine="142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„Zgadnij, kogo mam na myśli” – opisywanie zdjęć i odgadywanie, o które chodzi. </w:t>
      </w:r>
    </w:p>
    <w:p w:rsidR="005C7440" w:rsidRPr="000C23AD" w:rsidRDefault="000D7FC9" w:rsidP="000A7A54">
      <w:pPr>
        <w:autoSpaceDE w:val="0"/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733675" cy="3876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7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E38" w:rsidRPr="000C23AD">
        <w:rPr>
          <w:rFonts w:ascii="Times New Roman" w:hAnsi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35ECB007" wp14:editId="5429C3F3">
            <wp:extent cx="2826327" cy="3886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4" cy="38886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40" w:rsidRPr="000C23AD" w:rsidRDefault="005C7440" w:rsidP="00492DCB">
      <w:pPr>
        <w:autoSpaceDE w:val="0"/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5C7440" w:rsidRPr="000C23AD" w:rsidRDefault="000D7FC9" w:rsidP="00250B8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C23AD">
        <w:rPr>
          <w:rFonts w:ascii="Times New Roman" w:hAnsi="Times New Roman"/>
          <w:noProof/>
          <w:color w:val="8DFF2E"/>
          <w:sz w:val="24"/>
          <w:szCs w:val="24"/>
          <w:lang w:eastAsia="pl-PL"/>
        </w:rPr>
        <w:lastRenderedPageBreak/>
        <w:drawing>
          <wp:inline distT="0" distB="0" distL="0" distR="0">
            <wp:extent cx="2714625" cy="383051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51" cy="38558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AD">
        <w:rPr>
          <w:rFonts w:ascii="Times New Roman" w:hAnsi="Times New Roman"/>
          <w:noProof/>
          <w:color w:val="8DFF2E"/>
          <w:sz w:val="24"/>
          <w:szCs w:val="24"/>
          <w:lang w:eastAsia="pl-PL"/>
        </w:rPr>
        <w:drawing>
          <wp:inline distT="0" distB="0" distL="0" distR="0">
            <wp:extent cx="2832189" cy="3837509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03" cy="38498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40" w:rsidRPr="000C23AD" w:rsidRDefault="009D7339" w:rsidP="000C23AD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b/>
          <w:sz w:val="24"/>
          <w:szCs w:val="24"/>
        </w:rPr>
        <w:t>„Zwinne języczki”- zabawa logopedyczna. Dziecko trzyma przed sobą lusterko i wykonuje polecenia.</w:t>
      </w:r>
    </w:p>
    <w:p w:rsidR="005C7440" w:rsidRPr="00492DCB" w:rsidRDefault="009D7339" w:rsidP="000C23AD">
      <w:pPr>
        <w:autoSpaceDE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92DCB">
        <w:rPr>
          <w:rFonts w:ascii="Times New Roman" w:hAnsi="Times New Roman"/>
          <w:b/>
          <w:i/>
          <w:iCs/>
          <w:sz w:val="24"/>
          <w:szCs w:val="24"/>
          <w:lang w:eastAsia="pl-PL"/>
        </w:rPr>
        <w:t>Zwinne języczki</w:t>
      </w:r>
    </w:p>
    <w:p w:rsidR="005C7440" w:rsidRPr="00492DCB" w:rsidRDefault="009D7339" w:rsidP="000C23AD">
      <w:pPr>
        <w:autoSpaceDE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92DCB">
        <w:rPr>
          <w:rFonts w:ascii="Times New Roman" w:hAnsi="Times New Roman"/>
          <w:b/>
          <w:sz w:val="24"/>
          <w:szCs w:val="24"/>
          <w:lang w:eastAsia="pl-PL"/>
        </w:rPr>
        <w:t>Ewa Małgorzata Skorek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Pięknie ćwiczą gimnastyczki,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Podziwiają je języczki.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Zwinne chcą być tak jak one,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Chcą być pięknie wyszkolone.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Języczki wędrowniczki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Naśladują gimnastyczki.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górę, w dół, w lewo, w prawo,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Ćwiczą wszystkie szybko, żwawo.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 xml:space="preserve">dzieci unoszą </w:t>
      </w:r>
      <w:r w:rsidRPr="000C23AD">
        <w:rPr>
          <w:rFonts w:ascii="Times New Roman" w:hAnsi="Times New Roman"/>
          <w:sz w:val="24"/>
          <w:szCs w:val="24"/>
          <w:lang w:eastAsia="pl-PL"/>
        </w:rPr>
        <w:t xml:space="preserve">język, 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opuszczają go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Jeśli język zwinny masz,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To ćwicz dalej, radę dasz.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przy szeroko otwartej buzi przesuwają język poziomo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od jednego do drugiego kącika ust)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Język rusza się na boki,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Raz jest wąski, raz szeroki.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wysuwają z buzi raz wąski, raz szeroki język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Skłony będą trenowały,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lastRenderedPageBreak/>
        <w:t>Duży średni oraz mały.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kilkukrotnie wysuwają język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górę, w dół, w lewo, w prawo,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Ćwiczą wszystkie szybko, żwawo.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unoszą język, opuszczają go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Jeśli język zwinny masz,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To ćwicz dalej, radę dasz.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przy szeroko otwartej buzi przesuwają język poziomo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od jednego do drugiego kącika ust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Język rusza się na boki,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Raz jest wąski, raz szeroki.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wysuwają z buzi raz wąski, raz szeroki języ</w:t>
      </w:r>
      <w:r w:rsidRPr="000C23AD">
        <w:rPr>
          <w:rFonts w:ascii="Times New Roman" w:hAnsi="Times New Roman"/>
          <w:sz w:val="24"/>
          <w:szCs w:val="24"/>
          <w:lang w:eastAsia="pl-PL"/>
        </w:rPr>
        <w:t>k)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Marzy im się olimpiada,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Każdy pokłon buzi składa.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kilkukrotnie wysuwają język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górę, w dół, w lewo, w prawo,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Ćwiczą wszystkie szybko, żwawo.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unoszą język, opuszczają go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Jeśli język zwinny masz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To ćwicz dalej, radę dasz.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przy szeroko otwartej buzi przesuwają język poziomo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od jednego do drugiego kącika ust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Język rusza się na boki,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Raz jest wąski, raz szeroki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wysuwają z buzi raz wąski, raz szeroki języ</w:t>
      </w:r>
      <w:r w:rsidRPr="000C23AD">
        <w:rPr>
          <w:rFonts w:ascii="Times New Roman" w:hAnsi="Times New Roman"/>
          <w:sz w:val="24"/>
          <w:szCs w:val="24"/>
          <w:lang w:eastAsia="pl-PL"/>
        </w:rPr>
        <w:t>k)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Skłonów kilka zrobią jeszcze,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Bardzo sprawne wreszcie.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kilkukrotnie wysuwają język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W górę, w dół, w lewo, w prawo,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Ćwiczą wszystkie szybko, żwawo.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unoszą język, opuszczają go na brodę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Jeśli język zwinny masz mas,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To ćwicz dalej, radę dasz.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przy szeroko otwartej buzi przesuwają język poziomo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od jednego do drugiego kącika ust</w:t>
      </w:r>
      <w:r w:rsidRPr="000C23AD">
        <w:rPr>
          <w:rFonts w:ascii="Times New Roman" w:hAnsi="Times New Roman"/>
          <w:sz w:val="24"/>
          <w:szCs w:val="24"/>
          <w:lang w:eastAsia="pl-PL"/>
        </w:rPr>
        <w:t>)</w:t>
      </w:r>
    </w:p>
    <w:p w:rsidR="005C7440" w:rsidRPr="000C23AD" w:rsidRDefault="009D7339" w:rsidP="000C23AD">
      <w:pPr>
        <w:autoSpaceDE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Język rusza się na boki,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  <w:lang w:eastAsia="pl-PL"/>
        </w:rPr>
        <w:t>Raz jest wąski, raz szeroki. (</w:t>
      </w:r>
      <w:r w:rsidRPr="000C23AD">
        <w:rPr>
          <w:rFonts w:ascii="Times New Roman" w:hAnsi="Times New Roman"/>
          <w:i/>
          <w:iCs/>
          <w:sz w:val="24"/>
          <w:szCs w:val="24"/>
          <w:lang w:eastAsia="pl-PL"/>
        </w:rPr>
        <w:t>wysuwają z buzi raz wąski, raz szeroki języ</w:t>
      </w:r>
      <w:r w:rsidRPr="000C23AD">
        <w:rPr>
          <w:rFonts w:ascii="Times New Roman" w:hAnsi="Times New Roman"/>
          <w:sz w:val="24"/>
          <w:szCs w:val="24"/>
          <w:lang w:eastAsia="pl-PL"/>
        </w:rPr>
        <w:t>k)</w:t>
      </w:r>
    </w:p>
    <w:p w:rsidR="005C7440" w:rsidRPr="000C23AD" w:rsidRDefault="005C7440" w:rsidP="009D733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C7440" w:rsidRPr="00492DCB" w:rsidRDefault="00492DCB" w:rsidP="000C23AD">
      <w:pPr>
        <w:spacing w:line="360" w:lineRule="auto"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 w:rsidRPr="00492DCB">
        <w:rPr>
          <w:rFonts w:ascii="Times New Roman" w:hAnsi="Times New Roman"/>
          <w:b/>
          <w:color w:val="FF0000"/>
          <w:sz w:val="28"/>
          <w:szCs w:val="28"/>
          <w:u w:val="single"/>
        </w:rPr>
        <w:t>WSPÓLNIE SIĘ BAWIMY – NASZ DZIEŃ DZIECKA</w:t>
      </w:r>
    </w:p>
    <w:p w:rsidR="005C7440" w:rsidRPr="00492DCB" w:rsidRDefault="009D7339" w:rsidP="00492DCB">
      <w:pPr>
        <w:pStyle w:val="Akapitzlist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92DCB">
        <w:rPr>
          <w:rFonts w:ascii="Times New Roman" w:hAnsi="Times New Roman"/>
          <w:b/>
          <w:sz w:val="24"/>
          <w:szCs w:val="24"/>
        </w:rPr>
        <w:t xml:space="preserve">Zabawy ruchowe wspólnie z rodzicami 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lastRenderedPageBreak/>
        <w:t xml:space="preserve">-„Razem” – podawanie piłki górą. Dziecko i rodzic siedzą w rozkroku na ławeczce, jedno za drugim tyłem do siebie.  Dziecko podaje górą pikę </w:t>
      </w:r>
      <w:r w:rsidR="00183328">
        <w:rPr>
          <w:rFonts w:ascii="Times New Roman" w:hAnsi="Times New Roman"/>
          <w:sz w:val="24"/>
          <w:szCs w:val="24"/>
        </w:rPr>
        <w:t>Rodzicowi</w:t>
      </w:r>
      <w:r w:rsidRPr="000C23AD">
        <w:rPr>
          <w:rFonts w:ascii="Times New Roman" w:hAnsi="Times New Roman"/>
          <w:sz w:val="24"/>
          <w:szCs w:val="24"/>
        </w:rPr>
        <w:t xml:space="preserve">, a rodzic przekazuje ją dziecku z powrotem. 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– „Celowanie” – Rodzic ustawia na środku dużą piłkę (najlepiej cięższą). Metr od niej rysuje linię, na</w:t>
      </w:r>
      <w:r w:rsidR="000C23AD" w:rsidRPr="000C23AD">
        <w:rPr>
          <w:rFonts w:ascii="Times New Roman" w:hAnsi="Times New Roman"/>
          <w:sz w:val="24"/>
          <w:szCs w:val="24"/>
        </w:rPr>
        <w:t xml:space="preserve"> </w:t>
      </w:r>
      <w:r w:rsidRPr="000C23AD">
        <w:rPr>
          <w:rFonts w:ascii="Times New Roman" w:hAnsi="Times New Roman"/>
          <w:sz w:val="24"/>
          <w:szCs w:val="24"/>
        </w:rPr>
        <w:t>której stają dzieci. Każde dziecko otrzymuje woreczek gimnastyczny, którym stara się trafić</w:t>
      </w:r>
      <w:r w:rsidR="000C23AD" w:rsidRPr="000C23AD">
        <w:rPr>
          <w:rFonts w:ascii="Times New Roman" w:hAnsi="Times New Roman"/>
          <w:sz w:val="24"/>
          <w:szCs w:val="24"/>
        </w:rPr>
        <w:t xml:space="preserve"> </w:t>
      </w:r>
      <w:r w:rsidRPr="000C23AD">
        <w:rPr>
          <w:rFonts w:ascii="Times New Roman" w:hAnsi="Times New Roman"/>
          <w:sz w:val="24"/>
          <w:szCs w:val="24"/>
        </w:rPr>
        <w:t>w piłkę. Po dwóch kolejkach dzieci rzucają z większej odległości.</w:t>
      </w:r>
    </w:p>
    <w:p w:rsidR="005C7440" w:rsidRPr="000C23AD" w:rsidRDefault="009D7339" w:rsidP="000C23AD">
      <w:p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 xml:space="preserve">– „Wzajemne wsparcie” – dzieci i </w:t>
      </w:r>
      <w:r w:rsidR="00183328" w:rsidRPr="000C23AD">
        <w:rPr>
          <w:rFonts w:ascii="Times New Roman" w:hAnsi="Times New Roman"/>
          <w:sz w:val="24"/>
          <w:szCs w:val="24"/>
        </w:rPr>
        <w:t>rodzice siedzą</w:t>
      </w:r>
      <w:r w:rsidRPr="000C23AD">
        <w:rPr>
          <w:rFonts w:ascii="Times New Roman" w:hAnsi="Times New Roman"/>
          <w:sz w:val="24"/>
          <w:szCs w:val="24"/>
        </w:rPr>
        <w:t xml:space="preserve"> jedno obok drugiego. Inny dorosły turla piłkę, dzieci i rodzice podpierają się rączkami z tyłu i podnoszą nogi do góry, by piłka swobodnie przeturlała się pod nogami. </w:t>
      </w:r>
    </w:p>
    <w:p w:rsidR="005C7440" w:rsidRPr="00492DCB" w:rsidRDefault="009D7339" w:rsidP="00250B84">
      <w:pPr>
        <w:pStyle w:val="Akapitzlist"/>
        <w:numPr>
          <w:ilvl w:val="0"/>
          <w:numId w:val="15"/>
        </w:numPr>
        <w:spacing w:line="360" w:lineRule="auto"/>
        <w:ind w:left="0" w:firstLine="426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sz w:val="24"/>
          <w:szCs w:val="24"/>
        </w:rPr>
        <w:t>„Indianie” – zabawa plastyczna.</w:t>
      </w:r>
      <w:r w:rsidRPr="00492DCB">
        <w:rPr>
          <w:rFonts w:ascii="Times New Roman" w:hAnsi="Times New Roman"/>
          <w:sz w:val="24"/>
          <w:szCs w:val="24"/>
        </w:rPr>
        <w:t xml:space="preserve"> Wykonanie Indian z rolek od papieru toaletowego. Dzieci malują rolki od papieru toaletowego na brązowo. Białą farbą dorysowują twarze. Mogą dodać ozdoby: barwy wojenne, kolczyki, piórka, pióropusze itp.</w:t>
      </w:r>
    </w:p>
    <w:p w:rsidR="005C7440" w:rsidRPr="000C23AD" w:rsidRDefault="000D7FC9" w:rsidP="000C23AD">
      <w:pPr>
        <w:spacing w:line="36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428875" cy="27432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2" r="-1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3AD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571750" cy="27336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-17" r="-2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33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40" w:rsidRPr="00492DCB" w:rsidRDefault="009D7339" w:rsidP="00492DCB">
      <w:pPr>
        <w:pStyle w:val="Akapitzlist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92DCB">
        <w:rPr>
          <w:rFonts w:ascii="Times New Roman" w:hAnsi="Times New Roman"/>
          <w:b/>
          <w:bCs/>
          <w:sz w:val="24"/>
          <w:szCs w:val="24"/>
        </w:rPr>
        <w:t xml:space="preserve">Zabawy ruchowe przy muzyce </w:t>
      </w:r>
    </w:p>
    <w:p w:rsidR="005C7440" w:rsidRPr="000C23AD" w:rsidRDefault="009D7339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Ojciec Wirgiliusz ( naśladowanie czynności pokazanych na filmiku)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18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https://www.youtube.com/watch?v=jEq5DSekN84</w:t>
        </w:r>
      </w:hyperlink>
    </w:p>
    <w:p w:rsidR="005C7440" w:rsidRPr="000C23AD" w:rsidRDefault="009D7339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Stary Niedźwiedź( raz dziecko raz rodzic jest niedźwiedziem)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19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https://www.youtube.com/watch?v=trY1_BpfM2I</w:t>
        </w:r>
      </w:hyperlink>
    </w:p>
    <w:p w:rsidR="005C7440" w:rsidRPr="000C23AD" w:rsidRDefault="009D7339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lastRenderedPageBreak/>
        <w:t>Krasnoludek ( dziecko wraz z rodzicami maszerując wykonuje czynności wymienione w piosence)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20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https://www.youtube.com/watch?v=TFh2hW0KEmc</w:t>
        </w:r>
      </w:hyperlink>
    </w:p>
    <w:p w:rsidR="005C7440" w:rsidRPr="000C23AD" w:rsidRDefault="009D7339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 xml:space="preserve"> A ram sam sam ( wspólna zabawa przy piosence, coraz szybsze wykony</w:t>
      </w:r>
      <w:r w:rsidR="00183328">
        <w:rPr>
          <w:rFonts w:ascii="Times New Roman" w:hAnsi="Times New Roman"/>
          <w:sz w:val="24"/>
          <w:szCs w:val="24"/>
        </w:rPr>
        <w:t>wanie pokazanych ruchów</w:t>
      </w:r>
      <w:r w:rsidRPr="000C23AD">
        <w:rPr>
          <w:rFonts w:ascii="Times New Roman" w:hAnsi="Times New Roman"/>
          <w:sz w:val="24"/>
          <w:szCs w:val="24"/>
        </w:rPr>
        <w:t>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21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https://www.youtube.com/watch?v=EKp3EdoHdKI</w:t>
        </w:r>
      </w:hyperlink>
    </w:p>
    <w:p w:rsidR="005C7440" w:rsidRPr="000C23AD" w:rsidRDefault="00183328" w:rsidP="000C23AD">
      <w:pPr>
        <w:pStyle w:val="Nagwek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Baby</w:t>
      </w:r>
      <w:proofErr w:type="gram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Shark Dance (</w:t>
      </w:r>
      <w:r w:rsidR="009D7339" w:rsidRPr="000C23AD">
        <w:rPr>
          <w:rFonts w:ascii="Times New Roman" w:hAnsi="Times New Roman" w:cs="Times New Roman"/>
          <w:b w:val="0"/>
          <w:bCs w:val="0"/>
          <w:sz w:val="24"/>
          <w:szCs w:val="24"/>
        </w:rPr>
        <w:t>wspólna zabawa przy piosence, wykonywanie czynności pokazanych na filmiku)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22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https://www.youtube.com/watch?v=XqZsoesa55w</w:t>
        </w:r>
      </w:hyperlink>
    </w:p>
    <w:p w:rsidR="005C7440" w:rsidRPr="000C23AD" w:rsidRDefault="009D7339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C23AD">
        <w:rPr>
          <w:rFonts w:ascii="Times New Roman" w:hAnsi="Times New Roman"/>
          <w:sz w:val="24"/>
          <w:szCs w:val="24"/>
        </w:rPr>
        <w:t>Jedzie pociąg z daleka (</w:t>
      </w:r>
      <w:r w:rsidR="00183328">
        <w:rPr>
          <w:rFonts w:ascii="Times New Roman" w:hAnsi="Times New Roman"/>
          <w:sz w:val="24"/>
          <w:szCs w:val="24"/>
        </w:rPr>
        <w:t>wspólna zabawa przy piosence</w:t>
      </w:r>
      <w:r w:rsidRPr="000C23AD">
        <w:rPr>
          <w:rFonts w:ascii="Times New Roman" w:hAnsi="Times New Roman"/>
          <w:sz w:val="24"/>
          <w:szCs w:val="24"/>
        </w:rPr>
        <w:t>)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23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https://www.youtube.com/watch?v=PjUopo-DJio</w:t>
        </w:r>
      </w:hyperlink>
    </w:p>
    <w:p w:rsidR="005C7440" w:rsidRPr="000C23AD" w:rsidRDefault="00183328" w:rsidP="000C23AD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Kaczuchy (</w:t>
      </w:r>
      <w:r w:rsidR="009D7339" w:rsidRPr="000C23AD">
        <w:rPr>
          <w:rFonts w:ascii="Times New Roman" w:hAnsi="Times New Roman"/>
          <w:sz w:val="24"/>
          <w:szCs w:val="24"/>
        </w:rPr>
        <w:t>wspólna zabaw</w:t>
      </w:r>
      <w:r>
        <w:rPr>
          <w:rFonts w:ascii="Times New Roman" w:hAnsi="Times New Roman"/>
          <w:sz w:val="24"/>
          <w:szCs w:val="24"/>
        </w:rPr>
        <w:t>a przy piosence</w:t>
      </w:r>
      <w:r w:rsidR="009D7339" w:rsidRPr="000C23AD">
        <w:rPr>
          <w:rFonts w:ascii="Times New Roman" w:hAnsi="Times New Roman"/>
          <w:sz w:val="24"/>
          <w:szCs w:val="24"/>
        </w:rPr>
        <w:t xml:space="preserve">) </w:t>
      </w:r>
    </w:p>
    <w:p w:rsidR="005C7440" w:rsidRPr="000C23AD" w:rsidRDefault="00746D5B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  <w:hyperlink r:id="rId24" w:history="1">
        <w:r w:rsidR="009D7339" w:rsidRPr="000C23AD">
          <w:rPr>
            <w:rStyle w:val="Hipercze"/>
            <w:rFonts w:ascii="Times New Roman" w:hAnsi="Times New Roman"/>
            <w:sz w:val="24"/>
            <w:szCs w:val="24"/>
          </w:rPr>
          <w:t>https://www.youtube.com/watch?v=zW1_ANe0l94</w:t>
        </w:r>
      </w:hyperlink>
    </w:p>
    <w:p w:rsidR="005C7440" w:rsidRPr="000C23AD" w:rsidRDefault="005C7440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5C7440" w:rsidRPr="000C23AD" w:rsidRDefault="005C7440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5C7440" w:rsidRPr="000C23AD" w:rsidRDefault="005C7440" w:rsidP="000C23AD">
      <w:pPr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5C7440" w:rsidRPr="000C23AD" w:rsidRDefault="005C7440" w:rsidP="000C23AD">
      <w:pPr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C23AD" w:rsidRPr="000C23AD" w:rsidRDefault="000C23AD">
      <w:pPr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sectPr w:rsidR="000C23AD" w:rsidRPr="000C2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gendaPl Semibold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C8FE50B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sz w:val="24"/>
        <w:szCs w:val="24"/>
        <w:lang w:eastAsia="pl-P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7A86CE0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19"/>
        <w:szCs w:val="19"/>
        <w:lang w:eastAsia="pl-PL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singleLevel"/>
    <w:tmpl w:val="0000000B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  <w:sz w:val="28"/>
        <w:szCs w:val="28"/>
        <w:lang w:val="en-US" w:eastAsia="pl-PL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7FB6A1A"/>
    <w:multiLevelType w:val="hybridMultilevel"/>
    <w:tmpl w:val="8FC04506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4E209C6E">
      <w:numFmt w:val="bullet"/>
      <w:lvlText w:val="•"/>
      <w:lvlJc w:val="left"/>
      <w:pPr>
        <w:ind w:left="1500" w:hanging="360"/>
      </w:pPr>
      <w:rPr>
        <w:rFonts w:ascii="Times New Roman" w:eastAsia="Calibri" w:hAnsi="Times New Roman" w:cs="Times New Roman" w:hint="default"/>
        <w:color w:val="000000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11743A6"/>
    <w:multiLevelType w:val="hybridMultilevel"/>
    <w:tmpl w:val="F000DEF0"/>
    <w:lvl w:ilvl="0" w:tplc="1B6662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F3755C"/>
    <w:multiLevelType w:val="hybridMultilevel"/>
    <w:tmpl w:val="78C6AD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32484"/>
    <w:multiLevelType w:val="hybridMultilevel"/>
    <w:tmpl w:val="49F6D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922A7"/>
    <w:multiLevelType w:val="hybridMultilevel"/>
    <w:tmpl w:val="39E46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FC9"/>
    <w:rsid w:val="000A7A54"/>
    <w:rsid w:val="000C23AD"/>
    <w:rsid w:val="000D7FC9"/>
    <w:rsid w:val="00167E38"/>
    <w:rsid w:val="00183328"/>
    <w:rsid w:val="00250B84"/>
    <w:rsid w:val="003444E0"/>
    <w:rsid w:val="00425702"/>
    <w:rsid w:val="00492DCB"/>
    <w:rsid w:val="005C7440"/>
    <w:rsid w:val="00746D5B"/>
    <w:rsid w:val="009D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214CF78-0B82-431D-8B8F-BA5E396E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2"/>
      </w:num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Calibri"/>
      <w:b/>
      <w:sz w:val="24"/>
      <w:szCs w:val="24"/>
      <w:lang w:eastAsia="pl-P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Calibri" w:hAnsi="Calibri" w:cs="Calibri"/>
      <w:sz w:val="19"/>
      <w:szCs w:val="19"/>
      <w:lang w:eastAsia="pl-P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Domylnaczcionkaakapitu1">
    <w:name w:val="Domyślna czcionka akapitu1"/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customStyle="1" w:styleId="Znakinumeracji">
    <w:name w:val="Znaki numeracji"/>
  </w:style>
  <w:style w:type="character" w:styleId="Hipercze">
    <w:name w:val="Hyperlink"/>
    <w:rPr>
      <w:color w:val="000080"/>
      <w:u w:val="single"/>
    </w:rPr>
  </w:style>
  <w:style w:type="character" w:customStyle="1" w:styleId="WW8NumSt1z0">
    <w:name w:val="WW8NumSt1z0"/>
    <w:rPr>
      <w:rFonts w:ascii="Symbol" w:hAnsi="Symbol" w:cs="Symbol"/>
      <w:color w:val="000000"/>
      <w:sz w:val="28"/>
      <w:szCs w:val="28"/>
      <w:lang w:val="en-US" w:eastAsia="pl-P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Default">
    <w:name w:val="Default"/>
    <w:pPr>
      <w:suppressAutoHyphens/>
      <w:autoSpaceDE w:val="0"/>
    </w:pPr>
    <w:rPr>
      <w:rFonts w:ascii="AgendaPl Semibold" w:eastAsia="Calibri" w:hAnsi="AgendaPl Semibold" w:cs="AgendaPl Semibold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0C2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hyperlink" Target="https://www.youtube.com/watch?v=jEq5DSekN84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Kp3EdoHdK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TFh2hW0KEm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7K3_mSb1zRQ" TargetMode="External"/><Relationship Id="rId24" Type="http://schemas.openxmlformats.org/officeDocument/2006/relationships/hyperlink" Target="https://www.youtube.com/watch?v=zW1_ANe0l9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hyperlink" Target="https://www.youtube.com/watch?v=PjUopo-DJio" TargetMode="External"/><Relationship Id="rId10" Type="http://schemas.openxmlformats.org/officeDocument/2006/relationships/hyperlink" Target="https://www.youtube.com/watch?v=HrBMrTH2Jh4" TargetMode="External"/><Relationship Id="rId19" Type="http://schemas.openxmlformats.org/officeDocument/2006/relationships/hyperlink" Target="https://www.youtube.com/watch?v=trY1_BpfM2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Relationship Id="rId22" Type="http://schemas.openxmlformats.org/officeDocument/2006/relationships/hyperlink" Target="https://www.youtube.com/watch?v=XqZsoesa55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1310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Karolinka</dc:creator>
  <cp:keywords/>
  <cp:lastModifiedBy>Karol Biernacki</cp:lastModifiedBy>
  <cp:revision>10</cp:revision>
  <cp:lastPrinted>1899-12-31T22:00:00Z</cp:lastPrinted>
  <dcterms:created xsi:type="dcterms:W3CDTF">2020-05-30T12:43:00Z</dcterms:created>
  <dcterms:modified xsi:type="dcterms:W3CDTF">2020-05-30T13:52:00Z</dcterms:modified>
</cp:coreProperties>
</file>