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0" w:rsidRDefault="00422970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</w:p>
    <w:p w:rsidR="00422970" w:rsidRDefault="00422970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</w:p>
    <w:p w:rsidR="00422970" w:rsidRDefault="00F612D7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222222"/>
          <w:sz w:val="40"/>
          <w:szCs w:val="40"/>
          <w:lang w:eastAsia="pl-PL"/>
        </w:rPr>
        <w:pict>
          <v:roundrect id="_x0000_s1027" style="position:absolute;left:0;text-align:left;margin-left:-7.2pt;margin-top:6.3pt;width:438.8pt;height:120pt;z-index:251658240" arcsize="10923f" filled="f" fillcolor="white [3201]" strokecolor="black [3200]" strokeweight="5pt">
            <v:stroke linestyle="thickThin"/>
            <v:shadow color="#868686"/>
          </v:roundrect>
        </w:pict>
      </w:r>
    </w:p>
    <w:p w:rsidR="0090763B" w:rsidRDefault="00517F1B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>Zakres działań</w:t>
      </w:r>
      <w:r w:rsidR="0090763B" w:rsidRPr="0090763B"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 xml:space="preserve"> Rzecznika Praw Ucznia</w:t>
      </w:r>
    </w:p>
    <w:p w:rsidR="00422970" w:rsidRDefault="00422970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>w Publicznej Szkole Podstawowej nr 3</w:t>
      </w:r>
    </w:p>
    <w:p w:rsidR="00422970" w:rsidRDefault="00422970" w:rsidP="00422970">
      <w:pPr>
        <w:shd w:val="clear" w:color="auto" w:fill="FFFFFF"/>
        <w:spacing w:after="104" w:line="240" w:lineRule="auto"/>
        <w:ind w:left="-36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>w Prudniku</w:t>
      </w:r>
    </w:p>
    <w:p w:rsidR="00422970" w:rsidRDefault="00422970" w:rsidP="00422970">
      <w:pPr>
        <w:shd w:val="clear" w:color="auto" w:fill="FFFFFF"/>
        <w:spacing w:after="240" w:line="240" w:lineRule="auto"/>
        <w:ind w:left="-360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422970" w:rsidRDefault="00422970" w:rsidP="00422970">
      <w:pPr>
        <w:shd w:val="clear" w:color="auto" w:fill="FFFFFF"/>
        <w:spacing w:after="240" w:line="240" w:lineRule="auto"/>
        <w:ind w:left="-360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422970" w:rsidRDefault="00422970" w:rsidP="00422970">
      <w:pPr>
        <w:shd w:val="clear" w:color="auto" w:fill="FFFFFF"/>
        <w:spacing w:after="240" w:line="240" w:lineRule="auto"/>
        <w:ind w:left="-360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90763B" w:rsidRPr="0090763B" w:rsidRDefault="0090763B" w:rsidP="00422970">
      <w:pPr>
        <w:shd w:val="clear" w:color="auto" w:fill="FFFFFF"/>
        <w:spacing w:after="240" w:line="240" w:lineRule="auto"/>
        <w:ind w:left="-360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90763B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90763B" w:rsidRPr="0090763B" w:rsidRDefault="0090763B" w:rsidP="0090763B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90763B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90763B" w:rsidRPr="0090763B" w:rsidRDefault="0090763B" w:rsidP="0090763B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666666"/>
          <w:sz w:val="32"/>
          <w:szCs w:val="32"/>
          <w:lang w:eastAsia="pl-PL"/>
        </w:rPr>
      </w:pPr>
      <w:r w:rsidRPr="00517F1B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pl-PL"/>
        </w:rPr>
        <w:t>"Granicą praw i wolności człowieka są prawa i wolności innych,</w:t>
      </w:r>
    </w:p>
    <w:p w:rsidR="0090763B" w:rsidRPr="0090763B" w:rsidRDefault="0090763B" w:rsidP="0090763B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666666"/>
          <w:sz w:val="32"/>
          <w:szCs w:val="32"/>
          <w:lang w:eastAsia="pl-PL"/>
        </w:rPr>
      </w:pPr>
      <w:r w:rsidRPr="00517F1B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pl-PL"/>
        </w:rPr>
        <w:t>dlatego w kontaktach międzyludzkich wszyscy musimy pamiętać,</w:t>
      </w:r>
    </w:p>
    <w:p w:rsidR="0090763B" w:rsidRPr="0090763B" w:rsidRDefault="0090763B" w:rsidP="0090763B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666666"/>
          <w:sz w:val="32"/>
          <w:szCs w:val="32"/>
          <w:lang w:eastAsia="pl-PL"/>
        </w:rPr>
      </w:pPr>
      <w:r w:rsidRPr="00517F1B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pl-PL"/>
        </w:rPr>
        <w:t>że nasze prawa kończą się tam, gdzie zaczynają się prawa innych.”</w:t>
      </w:r>
    </w:p>
    <w:p w:rsidR="00422970" w:rsidRDefault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Pr="00422970" w:rsidRDefault="00422970" w:rsidP="00422970"/>
    <w:p w:rsidR="00422970" w:rsidRDefault="00422970" w:rsidP="00422970"/>
    <w:p w:rsidR="000B3301" w:rsidRDefault="00422970" w:rsidP="00422970">
      <w:pPr>
        <w:tabs>
          <w:tab w:val="left" w:pos="3997"/>
        </w:tabs>
      </w:pPr>
      <w:r>
        <w:tab/>
      </w:r>
    </w:p>
    <w:p w:rsidR="00422970" w:rsidRDefault="00422970" w:rsidP="00422970">
      <w:pPr>
        <w:tabs>
          <w:tab w:val="left" w:pos="3997"/>
        </w:tabs>
      </w:pPr>
    </w:p>
    <w:p w:rsidR="00517F1B" w:rsidRPr="00517F1B" w:rsidRDefault="00517F1B" w:rsidP="00517F1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</w:pPr>
      <w:r w:rsidRPr="00517F1B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Opracowała: mgr Iwona Szymańska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lastRenderedPageBreak/>
        <w:t>Zadania Rzecznika Praw Ucznia: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Reprezentowanie interesów uczniów na posiedzeniach Rady Pedagogicznej.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Współpraca z Samorządem Uczniowskim w zakresie upowszechniania praw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 i obowiązków ucznia.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Mediacja między stronami konfliktu.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Doradztwo w zakresie korzystania z praw uczniów, upowszechnianie praw uczniów w szkole i poza nią.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Rozpoznawanie indywidualnych spraw uczniów.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Ścisła współpraca z Dyrektorem Szkoły, nauczycielami i rodzicami.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t>Do obowiązków Rzecznika Praw Ucznia należy: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informowanie uczniów o przysługujących im prawach i sposobie ich dochodzenia,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interwencja w razie naruszania podstawowych praw ucznia,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udzielanie pomocy uczniom zgodnie z ustalonym trybem postępowania,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• składanie Dyrektorowi Szkoły informacji o podjętych przez siebie działaniach zmierzających</w:t>
      </w: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br/>
        <w:t>do rozwiązania konfliktu.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t>Tryb postępowania w kwestiach spornych "nauczyciel-uczeń":</w:t>
      </w:r>
    </w:p>
    <w:p w:rsidR="00422970" w:rsidRPr="00422970" w:rsidRDefault="00422970" w:rsidP="00422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1. Zapoznanie się z opinią stron konfliktu.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2. Podjęcie mediacji ze stronami.</w:t>
      </w:r>
    </w:p>
    <w:p w:rsidR="00422970" w:rsidRPr="00422970" w:rsidRDefault="00FE35CF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3</w:t>
      </w:r>
      <w:r w:rsidR="00422970"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. W przypadku nierozstrzygnięcia sporu wystąpienie do Dyrektora Szkoły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o podjęcie decyzji.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t>Tryb postępowania w kwestiach spornych "uczeń-uczeń":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1. Zapoznanie się z opinią stron konfliktu.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2. Podjęcie mediacji ze stronami.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3. W razie potrzeby podjęcie mediacji przy współudziale wychowawców uczniów.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4. Skierowanie sprawy do Zespołu Wychowawczego (dyrektor, wychowawca, rzecznik</w:t>
      </w:r>
      <w:r w:rsidR="00FE35CF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, psycholog i pedagog szkolny</w:t>
      </w: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).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5. W razie potrzeby zasięgnięcie opinii Rady Rodziców.</w:t>
      </w:r>
    </w:p>
    <w:p w:rsidR="00422970" w:rsidRDefault="00422970" w:rsidP="0042297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6. Ostateczną decyzję podejmuje Dyrektor Szkoły.</w:t>
      </w:r>
    </w:p>
    <w:p w:rsidR="00FE35CF" w:rsidRPr="00422970" w:rsidRDefault="00FE35CF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422970" w:rsidRPr="00517F1B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422970">
        <w:rPr>
          <w:rFonts w:ascii="Comic Sans MS" w:hAnsi="Comic Sans MS" w:cs="Arial"/>
          <w:sz w:val="20"/>
          <w:szCs w:val="20"/>
        </w:rPr>
        <w:lastRenderedPageBreak/>
        <w:t> </w:t>
      </w:r>
      <w:r w:rsidRPr="00517F1B">
        <w:rPr>
          <w:rFonts w:ascii="Comic Sans MS" w:hAnsi="Comic Sans MS" w:cs="Arial"/>
          <w:b/>
          <w:bCs/>
          <w:sz w:val="20"/>
          <w:szCs w:val="20"/>
        </w:rPr>
        <w:t>Ważne informacje na temat praw dziecka</w:t>
      </w:r>
    </w:p>
    <w:p w:rsidR="00422970" w:rsidRPr="00517F1B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22970" w:rsidRPr="00517F1B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20"/>
          <w:szCs w:val="20"/>
        </w:rPr>
      </w:pPr>
    </w:p>
    <w:p w:rsidR="00422970" w:rsidRPr="00422970" w:rsidRDefault="00422970" w:rsidP="0042297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Droga Uczennico, Drogi Uczniu!</w:t>
      </w:r>
    </w:p>
    <w:p w:rsidR="00422970" w:rsidRPr="00422970" w:rsidRDefault="00422970" w:rsidP="0042297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422970" w:rsidRPr="00422970" w:rsidRDefault="00422970" w:rsidP="004229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Każdemu dziecku, niezależnie od koloru skóry, wyznania czy pochodzenia, przysługują takie same prawa - prawa dziecka. Najważniejszym dokumentem dotyczącym praw dziecka jest Konwencja o prawach dziecka uchwalona w 1989 roku przez Zgromadzenie Ogólne Organizacji Narodów Zjednoczonych i ratyfikowana przez Polskę w 1991 roku.</w:t>
      </w:r>
      <w:r w:rsidRPr="00422970">
        <w:rPr>
          <w:rFonts w:ascii="Arial" w:eastAsia="Times New Roman" w:hAnsi="Arial" w:cs="Arial"/>
          <w:sz w:val="20"/>
          <w:szCs w:val="20"/>
          <w:lang w:eastAsia="pl-PL"/>
        </w:rPr>
        <w:br/>
        <w:t> </w:t>
      </w:r>
    </w:p>
    <w:p w:rsidR="00422970" w:rsidRPr="00422970" w:rsidRDefault="00422970" w:rsidP="00422970">
      <w:pPr>
        <w:numPr>
          <w:ilvl w:val="0"/>
          <w:numId w:val="2"/>
        </w:numPr>
        <w:shd w:val="clear" w:color="auto" w:fill="FFFFFF"/>
        <w:spacing w:after="204" w:line="231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     Polska może poszczycić się bogatą tradycją związaną z promowaniem praw dziecka, począwszy od postaci Janusza Korczaka, cenionego na świecie działacza na rzecz godnego traktowania dzieci, po Ludwika </w:t>
      </w:r>
      <w:proofErr w:type="spellStart"/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Rajchmana</w:t>
      </w:r>
      <w:proofErr w:type="spellEnd"/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, pomysłodawcę stworzenia międzynarodowej organizacji działającej na rzecz dzieci - UNICEF. Polska była również inicjatorem powstania Konwencji o prawach dziecka, gdyż przedłożyła Komisji Praw Człowieka ONZ jej pierwszy projekt.</w:t>
      </w:r>
    </w:p>
    <w:p w:rsidR="00422970" w:rsidRPr="00422970" w:rsidRDefault="00422970" w:rsidP="00422970">
      <w:pPr>
        <w:shd w:val="clear" w:color="auto" w:fill="FFFFFF"/>
        <w:spacing w:after="204" w:line="231" w:lineRule="atLeas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422970" w:rsidRPr="00422970" w:rsidRDefault="00422970" w:rsidP="00422970">
      <w:pPr>
        <w:numPr>
          <w:ilvl w:val="0"/>
          <w:numId w:val="3"/>
        </w:numPr>
        <w:shd w:val="clear" w:color="auto" w:fill="FFFFFF"/>
        <w:spacing w:after="204" w:line="231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     O tym, jak ważne są w naszym kraju prawa dziecka świadczy również fakt, iż zostały one uwzględnione w Konstytucji Rzeczpospolitej Polskiej.</w:t>
      </w:r>
    </w:p>
    <w:p w:rsidR="00422970" w:rsidRPr="00422970" w:rsidRDefault="00422970" w:rsidP="00422970">
      <w:pPr>
        <w:shd w:val="clear" w:color="auto" w:fill="FFFFFF"/>
        <w:spacing w:after="204" w:line="231" w:lineRule="atLeas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422970" w:rsidRPr="00422970" w:rsidRDefault="00422970" w:rsidP="00422970">
      <w:pPr>
        <w:numPr>
          <w:ilvl w:val="0"/>
          <w:numId w:val="4"/>
        </w:numPr>
        <w:shd w:val="clear" w:color="auto" w:fill="FFFFFF"/>
        <w:spacing w:after="204" w:line="231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     Dziecko powinno znać swoje prawa, rozumieć je i świadomie z nich korzystać. Państwo powinno traktować dziecko podmiotowo i bezwzględnie przestrzegać   przysługujących mu praw.</w:t>
      </w:r>
    </w:p>
    <w:p w:rsidR="00422970" w:rsidRPr="00422970" w:rsidRDefault="00422970" w:rsidP="00422970">
      <w:pPr>
        <w:shd w:val="clear" w:color="auto" w:fill="FFFFFF"/>
        <w:spacing w:after="204" w:line="231" w:lineRule="atLeas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422970" w:rsidRPr="00422970" w:rsidRDefault="00422970" w:rsidP="00422970">
      <w:pPr>
        <w:numPr>
          <w:ilvl w:val="0"/>
          <w:numId w:val="5"/>
        </w:numPr>
        <w:shd w:val="clear" w:color="auto" w:fill="FFFFFF"/>
        <w:spacing w:after="204" w:line="231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     Upowszechnianie wiedzy o prawach dziecka nie jest wymierzone przeciwko rodzicom. Zarówno rodzice, opiekunowie jak i nauczyciele powinni mieć świadomość, że prawa dziecka nie kolidują z prawami dorosłych, lecz się uzupełniają.</w:t>
      </w:r>
    </w:p>
    <w:p w:rsidR="00422970" w:rsidRPr="00422970" w:rsidRDefault="00422970" w:rsidP="00422970">
      <w:pPr>
        <w:shd w:val="clear" w:color="auto" w:fill="FFFFFF"/>
        <w:spacing w:after="204" w:line="231" w:lineRule="atLeas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2970" w:rsidRPr="00422970" w:rsidRDefault="00422970" w:rsidP="00422970">
      <w:pPr>
        <w:numPr>
          <w:ilvl w:val="0"/>
          <w:numId w:val="6"/>
        </w:numPr>
        <w:shd w:val="clear" w:color="auto" w:fill="FFFFFF"/>
        <w:spacing w:after="204" w:line="231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2970">
        <w:rPr>
          <w:rFonts w:ascii="Comic Sans MS" w:eastAsia="Times New Roman" w:hAnsi="Comic Sans MS" w:cs="Arial"/>
          <w:sz w:val="20"/>
          <w:szCs w:val="20"/>
          <w:lang w:eastAsia="pl-PL"/>
        </w:rPr>
        <w:t>Zapisy zawarte w Konwencji o prawach dziecka są podstawą działalności UNICEF, który podejmuje starania, aby stanowiły one kanon zasad etycznych i standardów międzynarodowych postępowania wobec dzieci.</w:t>
      </w:r>
    </w:p>
    <w:p w:rsidR="00422970" w:rsidRPr="00422970" w:rsidRDefault="00422970" w:rsidP="00422970">
      <w:pPr>
        <w:shd w:val="clear" w:color="auto" w:fill="FFFFFF"/>
        <w:spacing w:after="204" w:line="231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</w:p>
    <w:p w:rsidR="00422970" w:rsidRPr="00517F1B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</w:pPr>
    </w:p>
    <w:p w:rsidR="00422970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pl-PL"/>
        </w:rPr>
      </w:pPr>
    </w:p>
    <w:p w:rsidR="00422970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pl-PL"/>
        </w:rPr>
      </w:pPr>
    </w:p>
    <w:p w:rsidR="00422970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pl-PL"/>
        </w:rPr>
      </w:pPr>
    </w:p>
    <w:p w:rsidR="00422970" w:rsidRDefault="00422970" w:rsidP="00517F1B">
      <w:pPr>
        <w:shd w:val="clear" w:color="auto" w:fill="FFFFFF"/>
        <w:spacing w:after="104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pl-PL"/>
        </w:rPr>
      </w:pPr>
    </w:p>
    <w:p w:rsidR="00422970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pl-PL"/>
        </w:rPr>
      </w:pPr>
    </w:p>
    <w:p w:rsidR="00422970" w:rsidRPr="00422970" w:rsidRDefault="00422970" w:rsidP="00422970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</w:pPr>
      <w:r w:rsidRPr="00422970"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  <w:lastRenderedPageBreak/>
        <w:t>Ważne telefony</w:t>
      </w:r>
      <w:r w:rsidRPr="00B25D73"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  <w:t>: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32"/>
          <w:szCs w:val="32"/>
          <w:lang w:eastAsia="pl-PL"/>
        </w:rPr>
      </w:pPr>
      <w:r w:rsidRPr="00422970">
        <w:rPr>
          <w:rFonts w:ascii="Arial" w:eastAsia="Times New Roman" w:hAnsi="Arial" w:cs="Arial"/>
          <w:b/>
          <w:bCs/>
          <w:color w:val="666666"/>
          <w:sz w:val="52"/>
          <w:szCs w:val="52"/>
          <w:lang w:eastAsia="pl-PL"/>
        </w:rPr>
        <w:t xml:space="preserve">      </w:t>
      </w:r>
      <w:hyperlink r:id="rId8" w:tgtFrame="_blank" w:history="1">
        <w:r w:rsidRPr="00422970">
          <w:rPr>
            <w:rFonts w:ascii="Arial" w:eastAsia="Times New Roman" w:hAnsi="Arial" w:cs="Arial"/>
            <w:b/>
            <w:bCs/>
            <w:color w:val="B28811"/>
            <w:sz w:val="32"/>
            <w:szCs w:val="32"/>
            <w:lang w:eastAsia="pl-PL"/>
          </w:rPr>
          <w:t>800121212</w:t>
        </w:r>
      </w:hyperlink>
      <w:r w:rsidRPr="00422970">
        <w:rPr>
          <w:rFonts w:ascii="Arial" w:eastAsia="Times New Roman" w:hAnsi="Arial" w:cs="Arial"/>
          <w:b/>
          <w:bCs/>
          <w:color w:val="666666"/>
          <w:sz w:val="32"/>
          <w:szCs w:val="32"/>
          <w:lang w:eastAsia="pl-PL"/>
        </w:rPr>
        <w:t>     </w:t>
      </w:r>
      <w:r w:rsidR="00F612D7" w:rsidRPr="00F612D7">
        <w:rPr>
          <w:rFonts w:ascii="Arial" w:eastAsia="Times New Roman" w:hAnsi="Arial" w:cs="Arial"/>
          <w:b/>
          <w:bCs/>
          <w:color w:val="666666"/>
          <w:sz w:val="32"/>
          <w:szCs w:val="3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422970">
        <w:rPr>
          <w:rFonts w:ascii="Arial" w:eastAsia="Times New Roman" w:hAnsi="Arial" w:cs="Arial"/>
          <w:noProof/>
          <w:color w:val="666666"/>
          <w:sz w:val="32"/>
          <w:szCs w:val="32"/>
          <w:lang w:eastAsia="pl-PL"/>
        </w:rPr>
        <w:drawing>
          <wp:inline distT="0" distB="0" distL="0" distR="0">
            <wp:extent cx="3810000" cy="86360"/>
            <wp:effectExtent l="19050" t="0" r="0" b="0"/>
            <wp:docPr id="2" name="Obraz 2" descr="http://img.webme.com/pic/1/116111/l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webme.com/pic/1/116111/li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970">
        <w:rPr>
          <w:rFonts w:ascii="Arial" w:eastAsia="Times New Roman" w:hAnsi="Arial" w:cs="Arial"/>
          <w:color w:val="666666"/>
          <w:sz w:val="18"/>
          <w:szCs w:val="18"/>
          <w:lang w:eastAsia="pl-PL"/>
        </w:rPr>
        <w:br/>
        <w:t> </w:t>
      </w:r>
    </w:p>
    <w:p w:rsidR="00B25D73" w:rsidRDefault="00B25D73" w:rsidP="00422970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vertAlign w:val="superscript"/>
          <w:lang w:eastAsia="pl-PL"/>
        </w:rPr>
      </w:pPr>
    </w:p>
    <w:p w:rsidR="00422970" w:rsidRPr="00422970" w:rsidRDefault="00422970" w:rsidP="00422970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22970">
        <w:rPr>
          <w:rFonts w:ascii="Arial" w:eastAsia="Times New Roman" w:hAnsi="Arial" w:cs="Arial"/>
          <w:b/>
          <w:bCs/>
          <w:color w:val="666666"/>
          <w:sz w:val="24"/>
          <w:szCs w:val="24"/>
          <w:vertAlign w:val="superscript"/>
          <w:lang w:eastAsia="pl-PL"/>
        </w:rPr>
        <w:t>Telefon zaufania uruchomiony przez </w:t>
      </w:r>
      <w:hyperlink r:id="rId10" w:tgtFrame="blank" w:history="1">
        <w:r w:rsidRPr="00422970">
          <w:rPr>
            <w:rFonts w:ascii="Arial" w:eastAsia="Times New Roman" w:hAnsi="Arial" w:cs="Arial"/>
            <w:b/>
            <w:bCs/>
            <w:color w:val="B28811"/>
            <w:sz w:val="24"/>
            <w:szCs w:val="24"/>
            <w:vertAlign w:val="superscript"/>
            <w:lang w:eastAsia="pl-PL"/>
          </w:rPr>
          <w:t>RZECZNIKA PRAW DZIECKA</w:t>
        </w:r>
      </w:hyperlink>
      <w:r w:rsidRPr="00422970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pl-PL"/>
        </w:rPr>
        <w:br/>
      </w:r>
      <w:r w:rsidRPr="00422970">
        <w:rPr>
          <w:rFonts w:ascii="Arial" w:eastAsia="Times New Roman" w:hAnsi="Arial" w:cs="Arial"/>
          <w:b/>
          <w:bCs/>
          <w:color w:val="666666"/>
          <w:sz w:val="24"/>
          <w:szCs w:val="24"/>
          <w:vertAlign w:val="superscript"/>
          <w:lang w:eastAsia="pl-PL"/>
        </w:rPr>
        <w:t xml:space="preserve">Telefon jest  dla dzieci i ma służyć pomocą, </w:t>
      </w:r>
      <w:r w:rsidRPr="00422970">
        <w:rPr>
          <w:rFonts w:ascii="Tahoma" w:eastAsia="Times New Roman" w:hAnsi="Tahoma" w:cs="Tahoma"/>
          <w:b/>
          <w:bCs/>
          <w:color w:val="666666"/>
          <w:sz w:val="24"/>
          <w:szCs w:val="24"/>
          <w:vertAlign w:val="superscript"/>
          <w:lang w:eastAsia="pl-PL"/>
        </w:rPr>
        <w:t>dzwoniąc pod numer 800121212 każdy młody człowiek może uzyskać wsparcie w trudnych chwilach, a porady specjalistów pomogą rozwiązać wiele ważnych problemów najmłodszych</w:t>
      </w:r>
      <w:r w:rsidRPr="00422970">
        <w:rPr>
          <w:rFonts w:ascii="Arial" w:eastAsia="Times New Roman" w:hAnsi="Arial" w:cs="Arial"/>
          <w:b/>
          <w:bCs/>
          <w:color w:val="666666"/>
          <w:sz w:val="24"/>
          <w:szCs w:val="24"/>
          <w:vertAlign w:val="superscript"/>
          <w:lang w:eastAsia="pl-PL"/>
        </w:rPr>
        <w:t>.</w:t>
      </w:r>
      <w:r w:rsidRPr="00422970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pl-PL"/>
        </w:rPr>
        <w:br/>
      </w:r>
      <w:r w:rsidRPr="00422970">
        <w:rPr>
          <w:rFonts w:ascii="Tahoma" w:eastAsia="Times New Roman" w:hAnsi="Tahoma" w:cs="Tahoma"/>
          <w:sz w:val="24"/>
          <w:szCs w:val="24"/>
          <w:u w:val="single"/>
          <w:vertAlign w:val="superscript"/>
          <w:lang w:eastAsia="pl-PL"/>
        </w:rPr>
        <w:t>Telefon działa w godzinach </w:t>
      </w:r>
      <w:r w:rsidRPr="00422970">
        <w:rPr>
          <w:rFonts w:ascii="inherit" w:eastAsia="Times New Roman" w:hAnsi="inherit" w:cs="Tahoma"/>
          <w:b/>
          <w:bCs/>
          <w:sz w:val="24"/>
          <w:szCs w:val="24"/>
          <w:u w:val="single"/>
          <w:vertAlign w:val="superscript"/>
          <w:lang w:eastAsia="pl-PL"/>
        </w:rPr>
        <w:t>8:15-20:00</w:t>
      </w:r>
      <w:r w:rsidRPr="00422970">
        <w:rPr>
          <w:rFonts w:ascii="Tahoma" w:eastAsia="Times New Roman" w:hAnsi="Tahoma" w:cs="Tahoma"/>
          <w:sz w:val="24"/>
          <w:szCs w:val="24"/>
          <w:u w:val="single"/>
          <w:vertAlign w:val="superscript"/>
          <w:lang w:eastAsia="pl-PL"/>
        </w:rPr>
        <w:t>.</w:t>
      </w:r>
      <w:r w:rsidRPr="00422970">
        <w:rPr>
          <w:rFonts w:ascii="Arial" w:eastAsia="Times New Roman" w:hAnsi="Arial" w:cs="Arial"/>
          <w:color w:val="666666"/>
          <w:sz w:val="24"/>
          <w:szCs w:val="24"/>
          <w:vertAlign w:val="superscript"/>
          <w:lang w:eastAsia="pl-PL"/>
        </w:rPr>
        <w:br/>
      </w:r>
      <w:r w:rsidRPr="00422970">
        <w:rPr>
          <w:rFonts w:ascii="Tahoma" w:eastAsia="Times New Roman" w:hAnsi="Tahoma" w:cs="Tahoma"/>
          <w:b/>
          <w:bCs/>
          <w:color w:val="666666"/>
          <w:sz w:val="27"/>
          <w:szCs w:val="27"/>
          <w:vertAlign w:val="superscript"/>
          <w:lang w:eastAsia="pl-PL"/>
        </w:rPr>
        <w:t>Połączenia z numerem </w:t>
      </w:r>
      <w:r w:rsidRPr="00422970">
        <w:rPr>
          <w:rFonts w:ascii="Tahoma" w:eastAsia="Times New Roman" w:hAnsi="Tahoma" w:cs="Tahoma"/>
          <w:b/>
          <w:bCs/>
          <w:sz w:val="27"/>
          <w:szCs w:val="27"/>
          <w:u w:val="single"/>
          <w:vertAlign w:val="superscript"/>
          <w:lang w:eastAsia="pl-PL"/>
        </w:rPr>
        <w:t xml:space="preserve">800121212 są bezpłatne z telefonów stacjonarnych oraz komórkowych </w:t>
      </w:r>
      <w:proofErr w:type="spellStart"/>
      <w:r w:rsidRPr="00422970">
        <w:rPr>
          <w:rFonts w:ascii="Tahoma" w:eastAsia="Times New Roman" w:hAnsi="Tahoma" w:cs="Tahoma"/>
          <w:b/>
          <w:bCs/>
          <w:sz w:val="27"/>
          <w:szCs w:val="27"/>
          <w:u w:val="single"/>
          <w:vertAlign w:val="superscript"/>
          <w:lang w:eastAsia="pl-PL"/>
        </w:rPr>
        <w:t>orange</w:t>
      </w:r>
      <w:proofErr w:type="spellEnd"/>
      <w:r w:rsidRPr="00422970">
        <w:rPr>
          <w:rFonts w:ascii="Tahoma" w:eastAsia="Times New Roman" w:hAnsi="Tahoma" w:cs="Tahoma"/>
          <w:b/>
          <w:bCs/>
          <w:sz w:val="27"/>
          <w:szCs w:val="27"/>
          <w:u w:val="single"/>
          <w:vertAlign w:val="superscript"/>
          <w:lang w:eastAsia="pl-PL"/>
        </w:rPr>
        <w:t>. </w:t>
      </w:r>
    </w:p>
    <w:p w:rsidR="00B25D73" w:rsidRDefault="00B25D73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inherit" w:hAnsi="inherit" w:cs="Arial"/>
          <w:color w:val="FF9900"/>
          <w:sz w:val="36"/>
          <w:szCs w:val="36"/>
        </w:rPr>
      </w:pPr>
    </w:p>
    <w:p w:rsidR="00B25D73" w:rsidRDefault="00B25D73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inherit" w:hAnsi="inherit" w:cs="Arial"/>
          <w:color w:val="FF9900"/>
          <w:sz w:val="36"/>
          <w:szCs w:val="36"/>
        </w:rPr>
      </w:pP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FF9900"/>
          <w:sz w:val="36"/>
          <w:szCs w:val="36"/>
        </w:rPr>
        <w:t>POMOC - INFORMACJE - INTERWENCJE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666666"/>
          <w:sz w:val="27"/>
          <w:szCs w:val="27"/>
        </w:rPr>
        <w:t>Telefon Informacyjno - Interwencyjny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666666"/>
          <w:sz w:val="27"/>
          <w:szCs w:val="27"/>
        </w:rPr>
        <w:t>0 22 696 55 50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--------------------------------------------------------------------------------------------------------------------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FF9900"/>
          <w:sz w:val="36"/>
          <w:szCs w:val="36"/>
        </w:rPr>
        <w:t>DZIECIĘCY TELEFON ZAUFANIA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FF9900"/>
          <w:sz w:val="36"/>
          <w:szCs w:val="36"/>
        </w:rPr>
        <w:t>RZECZNIKA PRAW DZIECKA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000000"/>
          <w:sz w:val="36"/>
          <w:szCs w:val="36"/>
        </w:rPr>
        <w:t>0 800 12 12 12</w:t>
      </w:r>
    </w:p>
    <w:p w:rsidR="00422970" w:rsidRDefault="00422970" w:rsidP="00B25D73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hyperlink r:id="rId11" w:tgtFrame="_blank" w:history="1">
        <w:r w:rsidR="00F612D7" w:rsidRPr="00F612D7">
          <w:rPr>
            <w:rFonts w:ascii="Arial" w:hAnsi="Arial" w:cs="Arial"/>
            <w:color w:val="B28811"/>
            <w:sz w:val="18"/>
            <w:szCs w:val="18"/>
          </w:rPr>
          <w:pict>
            <v:shape id="_x0000_i1026" type="#_x0000_t75" alt="" href="http://www.oddzwon.pl/oddzwon_podpis.php?%20idk=10019&amp;sh=6a88a5f3dfe0b9da295590c825e5a6a7bec0943f&amp;template=13&amp;lang=0" target="&quot;_blank&quot;" style="width:149.75pt;height:51.15pt" o:button="t"/>
          </w:pict>
        </w:r>
      </w:hyperlink>
    </w:p>
    <w:p w:rsidR="00422970" w:rsidRPr="00B25D73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32"/>
          <w:szCs w:val="32"/>
        </w:rPr>
      </w:pPr>
      <w:r w:rsidRPr="00B25D73">
        <w:rPr>
          <w:rStyle w:val="Pogrubienie"/>
          <w:rFonts w:ascii="inherit" w:hAnsi="inherit" w:cs="Arial"/>
          <w:color w:val="666666"/>
          <w:sz w:val="32"/>
          <w:szCs w:val="32"/>
        </w:rPr>
        <w:t>Dziecięcy Telefon Zaufania Rzecznika Praw Dziecka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666666"/>
          <w:sz w:val="18"/>
          <w:szCs w:val="18"/>
        </w:rPr>
        <w:t>czynny jest od:</w:t>
      </w:r>
      <w:r>
        <w:rPr>
          <w:rFonts w:ascii="inherit" w:hAnsi="inherit" w:cs="Arial"/>
          <w:b/>
          <w:bCs/>
          <w:color w:val="666666"/>
          <w:sz w:val="18"/>
          <w:szCs w:val="18"/>
        </w:rPr>
        <w:br/>
      </w:r>
      <w:r>
        <w:rPr>
          <w:rStyle w:val="Pogrubienie"/>
          <w:rFonts w:ascii="inherit" w:hAnsi="inherit" w:cs="Arial"/>
          <w:color w:val="FF0000"/>
          <w:sz w:val="18"/>
          <w:szCs w:val="18"/>
        </w:rPr>
        <w:t>poniedziałku</w:t>
      </w:r>
      <w:r>
        <w:rPr>
          <w:rStyle w:val="Pogrubienie"/>
          <w:rFonts w:ascii="inherit" w:hAnsi="inherit" w:cs="Arial"/>
          <w:color w:val="666666"/>
          <w:sz w:val="18"/>
          <w:szCs w:val="18"/>
        </w:rPr>
        <w:t> do </w:t>
      </w:r>
      <w:r>
        <w:rPr>
          <w:rStyle w:val="Pogrubienie"/>
          <w:rFonts w:ascii="inherit" w:hAnsi="inherit" w:cs="Arial"/>
          <w:color w:val="FF0000"/>
          <w:sz w:val="18"/>
          <w:szCs w:val="18"/>
        </w:rPr>
        <w:t>piątku</w:t>
      </w:r>
      <w:r>
        <w:rPr>
          <w:rStyle w:val="Pogrubienie"/>
          <w:rFonts w:ascii="inherit" w:hAnsi="inherit" w:cs="Arial"/>
          <w:color w:val="666666"/>
          <w:sz w:val="18"/>
          <w:szCs w:val="18"/>
        </w:rPr>
        <w:t> w godzinach </w:t>
      </w:r>
      <w:r>
        <w:rPr>
          <w:rStyle w:val="Pogrubienie"/>
          <w:rFonts w:ascii="inherit" w:hAnsi="inherit" w:cs="Arial"/>
          <w:color w:val="FF0000"/>
          <w:sz w:val="18"/>
          <w:szCs w:val="18"/>
        </w:rPr>
        <w:t>8.15 - 20.00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Pogrubienie"/>
          <w:rFonts w:ascii="inherit" w:hAnsi="inherit" w:cs="Arial"/>
          <w:color w:val="666666"/>
          <w:sz w:val="18"/>
          <w:szCs w:val="18"/>
        </w:rPr>
        <w:t>Adres poczty elektronicznej: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</w:rPr>
        <w:t>rpd@brpd.gov.pl</w:t>
      </w:r>
    </w:p>
    <w:p w:rsidR="00422970" w:rsidRDefault="00422970" w:rsidP="0042297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22970" w:rsidRPr="00422970" w:rsidRDefault="00422970" w:rsidP="00422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422970">
        <w:rPr>
          <w:rFonts w:ascii="Comic Sans MS" w:eastAsia="Times New Roman" w:hAnsi="Comic Sans MS" w:cs="Arial"/>
          <w:color w:val="666666"/>
          <w:sz w:val="24"/>
          <w:szCs w:val="24"/>
          <w:lang w:eastAsia="pl-PL"/>
        </w:rPr>
        <w:t> </w:t>
      </w:r>
    </w:p>
    <w:p w:rsidR="00422970" w:rsidRDefault="00422970" w:rsidP="00422970">
      <w:pPr>
        <w:tabs>
          <w:tab w:val="left" w:pos="3997"/>
        </w:tabs>
      </w:pPr>
    </w:p>
    <w:p w:rsidR="00B25D73" w:rsidRPr="00B25D73" w:rsidRDefault="00B25D73" w:rsidP="00B25D73">
      <w:pPr>
        <w:shd w:val="clear" w:color="auto" w:fill="FFFFFF"/>
        <w:spacing w:after="104" w:line="240" w:lineRule="auto"/>
        <w:ind w:left="-360"/>
        <w:textAlignment w:val="top"/>
        <w:outlineLvl w:val="1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 w:rsidRPr="00B25D73"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lastRenderedPageBreak/>
        <w:t>Prawa Dzieci</w:t>
      </w:r>
    </w:p>
    <w:p w:rsidR="00B25D73" w:rsidRPr="00B25D73" w:rsidRDefault="00B25D73" w:rsidP="00B25D73">
      <w:pPr>
        <w:shd w:val="clear" w:color="auto" w:fill="FFFFFF"/>
        <w:spacing w:after="0" w:line="240" w:lineRule="auto"/>
        <w:ind w:left="-360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B25D73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F612D7" w:rsidP="00B25D7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F612D7">
        <w:rPr>
          <w:rFonts w:ascii="Arial" w:eastAsia="Times New Roman" w:hAnsi="Arial" w:cs="Arial"/>
          <w:color w:val="666666"/>
          <w:sz w:val="18"/>
          <w:szCs w:val="18"/>
          <w:lang w:eastAsia="pl-PL"/>
        </w:rPr>
        <w:pict>
          <v:shape id="_x0000_i1027" type="#_x0000_t75" alt="" style="width:24pt;height:24pt"/>
        </w:pic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B25D73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B25D73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B25D73">
        <w:rPr>
          <w:rFonts w:ascii="Comic Sans MS" w:eastAsia="Times New Roman" w:hAnsi="Comic Sans MS" w:cs="Arial"/>
          <w:b/>
          <w:bCs/>
          <w:color w:val="FF0000"/>
          <w:sz w:val="19"/>
          <w:lang w:eastAsia="pl-PL"/>
        </w:rPr>
        <w:t>PRAWA DZIECKA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B25D73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b/>
          <w:bCs/>
          <w:color w:val="666666"/>
          <w:sz w:val="17"/>
          <w:lang w:eastAsia="pl-PL"/>
        </w:rPr>
        <w:t>1) OSOBISTE: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ż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ycia i rozwoju,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rejestracji po urodzeniu, do posiadania imienia i nazwiska,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posiadania obywatelstwa,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rodziny – do wychowania przez rodziców naturalnych, a w razie rozłączenia z rodziną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br/>
        <w:t>do stałych kontaktów z rodzicami,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wolnoś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ci religii i przekonań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wolnoś</w:t>
      </w:r>
      <w:r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ci wypowiedzi, wyrażania poglą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dów i ich poszanowania stosownie do wieku dziecka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wolności od przemocy fizycznej</w:t>
      </w:r>
      <w:r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 xml:space="preserve"> lub psychicznej, wyzysku, nadu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żyć seksualnych, wszelkiego okrucieństwa,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wobec dzieci nie można orzekać kary śmierci i doż</w:t>
      </w: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ywotniego więzienia.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b/>
          <w:bCs/>
          <w:color w:val="666666"/>
          <w:sz w:val="17"/>
          <w:lang w:eastAsia="pl-PL"/>
        </w:rPr>
        <w:t>2) SOCJALNE: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ochrony zdrowia,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odpowiedniego standardu życia,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wypoczynku, rozrywki, zabawy, czasu wolnego.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b/>
          <w:bCs/>
          <w:color w:val="666666"/>
          <w:sz w:val="17"/>
          <w:lang w:eastAsia="pl-PL"/>
        </w:rPr>
        <w:t>3) KULTURALNE: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nauki,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korzystania z dóbr kultury,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informacji,</w:t>
      </w:r>
    </w:p>
    <w:p w:rsidR="00B25D73" w:rsidRPr="00B25D73" w:rsidRDefault="00B25D73" w:rsidP="00B25D73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znajomości swoich praw,</w:t>
      </w:r>
    </w:p>
    <w:p w:rsidR="00B25D73" w:rsidRDefault="00B25D73" w:rsidP="00B25D73">
      <w:pPr>
        <w:shd w:val="clear" w:color="auto" w:fill="FFFFFF"/>
        <w:spacing w:after="10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</w:pPr>
      <w:r w:rsidRPr="00B25D73"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  <w:t>- prawo do stowarzyszenia i zgromadzeń pokojowych.</w:t>
      </w:r>
    </w:p>
    <w:p w:rsidR="00517F1B" w:rsidRDefault="00517F1B" w:rsidP="00B25D73">
      <w:pPr>
        <w:shd w:val="clear" w:color="auto" w:fill="FFFFFF"/>
        <w:spacing w:after="10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</w:pPr>
    </w:p>
    <w:p w:rsidR="00B25D73" w:rsidRDefault="00B25D73" w:rsidP="00B25D73">
      <w:pPr>
        <w:shd w:val="clear" w:color="auto" w:fill="FFFFFF"/>
        <w:spacing w:after="10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</w:pPr>
    </w:p>
    <w:p w:rsidR="00517F1B" w:rsidRDefault="00517F1B" w:rsidP="00B25D73">
      <w:pPr>
        <w:shd w:val="clear" w:color="auto" w:fill="FFFFFF"/>
        <w:spacing w:after="10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7"/>
          <w:szCs w:val="17"/>
          <w:lang w:eastAsia="pl-PL"/>
        </w:rPr>
      </w:pPr>
    </w:p>
    <w:p w:rsid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0000"/>
          <w:sz w:val="20"/>
          <w:szCs w:val="20"/>
          <w:lang w:eastAsia="pl-PL"/>
        </w:rPr>
      </w:pPr>
      <w:r w:rsidRPr="00517F1B">
        <w:rPr>
          <w:rFonts w:ascii="Bookman Old Style" w:eastAsia="Times New Roman" w:hAnsi="Bookman Old Style" w:cs="Arial"/>
          <w:b/>
          <w:bCs/>
          <w:color w:val="FF0000"/>
          <w:sz w:val="20"/>
          <w:szCs w:val="20"/>
          <w:lang w:eastAsia="pl-PL"/>
        </w:rPr>
        <w:t>Prawa dzieci w UE</w:t>
      </w:r>
    </w:p>
    <w:p w:rsidR="00517F1B" w:rsidRPr="00B25D73" w:rsidRDefault="00517F1B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20"/>
          <w:szCs w:val="20"/>
          <w:lang w:eastAsia="pl-PL"/>
        </w:rPr>
      </w:pPr>
    </w:p>
    <w:p w:rsidR="00B25D73" w:rsidRPr="00B25D73" w:rsidRDefault="00B25D73" w:rsidP="00B25D7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Konwencja o Prawach Dziecka jest uznawana przez wszystkie państwa członkowskie rozszerzonej Unii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Europejskiej i poważnie traktowana jako podstawa prawna do ochrony dzieci. W większości krajów Unii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(Belgia, Hiszpania, Francja, Szwecja, Austria, Dania, Norwegia oraz Walia i Irlandia Północna), działają</w:t>
      </w:r>
    </w:p>
    <w:p w:rsidR="00B25D73" w:rsidRPr="00B25D73" w:rsidRDefault="00B25D73" w:rsidP="00517F1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urzędy rze</w:t>
      </w:r>
      <w:r w:rsidR="00517F1B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 xml:space="preserve">czników praw dziecka (Ombudsman </w:t>
      </w: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 xml:space="preserve">for </w:t>
      </w:r>
      <w:proofErr w:type="spellStart"/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Children</w:t>
      </w:r>
      <w:proofErr w:type="spellEnd"/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), którzy - podobnie jak w Polsce - dbają</w:t>
      </w: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br/>
        <w:t>o</w:t>
      </w:r>
      <w:r w:rsidR="00517F1B"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  <w:t xml:space="preserve"> </w:t>
      </w: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respektowanie i popularyzowanie praw młodych ludzi.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  <w:t> 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Unia jako wspólny organizm polityczny nie posiada własnego systemu ochrony praw dziecka. Szereg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dokumentów zaliczanych do prawa unijnego, jest ściśle związany z realizacją poszczególnych celów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Wspólnoty. Odnoszą się one do pojedynczych, zagadnień i nie są ze sobą powiązane. Większość z nich ma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charakter deklaracji, rezolucji czy rekomendacji (a więc nie są to akty prawnie wiążące), choć bywają</w:t>
      </w: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br/>
        <w:t xml:space="preserve">i takie rozporządzenia, dyrektywy i decyzje, którym państwa członkowskie muszą </w:t>
      </w:r>
      <w:proofErr w:type="spellStart"/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sią</w:t>
      </w:r>
      <w:proofErr w:type="spellEnd"/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 xml:space="preserve"> </w:t>
      </w:r>
      <w:proofErr w:type="spellStart"/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bezwzglednie</w:t>
      </w:r>
      <w:proofErr w:type="spellEnd"/>
    </w:p>
    <w:p w:rsidR="00B25D73" w:rsidRPr="00B25D73" w:rsidRDefault="00B25D73" w:rsidP="00B25D7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7"/>
          <w:szCs w:val="17"/>
          <w:lang w:eastAsia="pl-PL"/>
        </w:rPr>
        <w:t>podporządkować.</w:t>
      </w:r>
    </w:p>
    <w:p w:rsidR="00B25D73" w:rsidRPr="00B25D73" w:rsidRDefault="00B25D73" w:rsidP="00B25D7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</w:pPr>
      <w:r w:rsidRPr="00B25D73">
        <w:rPr>
          <w:rFonts w:ascii="Bookman Old Style" w:eastAsia="Times New Roman" w:hAnsi="Bookman Old Style" w:cs="Arial"/>
          <w:color w:val="666666"/>
          <w:sz w:val="18"/>
          <w:szCs w:val="18"/>
          <w:lang w:eastAsia="pl-PL"/>
        </w:rPr>
        <w:t> </w:t>
      </w:r>
    </w:p>
    <w:p w:rsidR="00517F1B" w:rsidRDefault="00517F1B" w:rsidP="00517F1B">
      <w:pPr>
        <w:pStyle w:val="Nagwek2"/>
        <w:shd w:val="clear" w:color="auto" w:fill="FFFFFF"/>
        <w:spacing w:before="0" w:beforeAutospacing="0" w:after="104" w:afterAutospacing="0"/>
        <w:ind w:left="-360"/>
        <w:textAlignment w:val="top"/>
        <w:rPr>
          <w:rFonts w:ascii="Arial" w:hAnsi="Arial" w:cs="Arial"/>
          <w:color w:val="222222"/>
          <w:sz w:val="40"/>
          <w:szCs w:val="40"/>
        </w:rPr>
      </w:pPr>
    </w:p>
    <w:p w:rsidR="00517F1B" w:rsidRDefault="00517F1B" w:rsidP="00517F1B">
      <w:pPr>
        <w:pStyle w:val="Nagwek2"/>
        <w:shd w:val="clear" w:color="auto" w:fill="FFFFFF"/>
        <w:spacing w:before="0" w:beforeAutospacing="0" w:after="104" w:afterAutospacing="0"/>
        <w:ind w:left="-360"/>
        <w:textAlignment w:val="top"/>
        <w:rPr>
          <w:rFonts w:ascii="Arial" w:hAnsi="Arial" w:cs="Arial"/>
          <w:color w:val="222222"/>
          <w:sz w:val="40"/>
          <w:szCs w:val="40"/>
        </w:rPr>
      </w:pPr>
    </w:p>
    <w:p w:rsidR="00517F1B" w:rsidRDefault="00517F1B" w:rsidP="00517F1B">
      <w:pPr>
        <w:pStyle w:val="Nagwek2"/>
        <w:shd w:val="clear" w:color="auto" w:fill="FFFFFF"/>
        <w:spacing w:before="0" w:beforeAutospacing="0" w:after="104" w:afterAutospacing="0"/>
        <w:ind w:left="-360"/>
        <w:textAlignment w:val="top"/>
        <w:rPr>
          <w:rFonts w:ascii="Arial" w:hAnsi="Arial" w:cs="Arial"/>
          <w:color w:val="222222"/>
          <w:sz w:val="40"/>
          <w:szCs w:val="40"/>
        </w:rPr>
      </w:pPr>
    </w:p>
    <w:p w:rsidR="00517F1B" w:rsidRDefault="00517F1B" w:rsidP="00517F1B">
      <w:pPr>
        <w:pStyle w:val="Nagwek2"/>
        <w:shd w:val="clear" w:color="auto" w:fill="FFFFFF"/>
        <w:spacing w:before="0" w:beforeAutospacing="0" w:after="104" w:afterAutospacing="0"/>
        <w:ind w:left="-360"/>
        <w:textAlignment w:val="top"/>
        <w:rPr>
          <w:rFonts w:ascii="Arial" w:hAnsi="Arial" w:cs="Arial"/>
          <w:color w:val="222222"/>
          <w:sz w:val="40"/>
          <w:szCs w:val="40"/>
        </w:rPr>
      </w:pPr>
    </w:p>
    <w:p w:rsidR="00517F1B" w:rsidRDefault="00517F1B" w:rsidP="00517F1B">
      <w:pPr>
        <w:pStyle w:val="Nagwek2"/>
        <w:shd w:val="clear" w:color="auto" w:fill="FFFFFF"/>
        <w:spacing w:before="0" w:beforeAutospacing="0" w:after="104" w:afterAutospacing="0"/>
        <w:ind w:left="-360"/>
        <w:jc w:val="center"/>
        <w:textAlignment w:val="top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lastRenderedPageBreak/>
        <w:t>Konwencja o Prawach Dziecka</w:t>
      </w:r>
    </w:p>
    <w:p w:rsidR="00517F1B" w:rsidRDefault="00517F1B" w:rsidP="00517F1B">
      <w:pPr>
        <w:pStyle w:val="NormalnyWeb"/>
        <w:shd w:val="clear" w:color="auto" w:fill="FFFFFF"/>
        <w:spacing w:before="0" w:beforeAutospacing="0" w:after="240" w:afterAutospacing="0"/>
        <w:ind w:left="-360"/>
        <w:jc w:val="center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517F1B" w:rsidRDefault="00517F1B" w:rsidP="00517F1B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666666"/>
          <w:sz w:val="18"/>
          <w:szCs w:val="18"/>
        </w:rPr>
      </w:pPr>
    </w:p>
    <w:p w:rsidR="00517F1B" w:rsidRDefault="00517F1B" w:rsidP="00517F1B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517F1B" w:rsidRPr="00517F1B" w:rsidRDefault="00517F1B" w:rsidP="00517F1B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666666"/>
        </w:rPr>
      </w:pPr>
      <w:r w:rsidRPr="00517F1B">
        <w:rPr>
          <w:rFonts w:ascii="Comic Sans MS" w:hAnsi="Comic Sans MS" w:cs="Arial"/>
          <w:color w:val="666666"/>
          <w:shd w:val="clear" w:color="auto" w:fill="FAFAFA"/>
        </w:rPr>
        <w:t>20 listopada 1989 roku Zgromadzenie Ogólne Narodów Zjednoczonych jednomyślnie przyjęło </w:t>
      </w:r>
      <w:r w:rsidRPr="00517F1B">
        <w:rPr>
          <w:rStyle w:val="Pogrubienie"/>
          <w:rFonts w:ascii="inherit" w:hAnsi="inherit" w:cs="Arial"/>
          <w:color w:val="FF0000"/>
          <w:shd w:val="clear" w:color="auto" w:fill="FAFAFA"/>
        </w:rPr>
        <w:t>Konwencję</w:t>
      </w:r>
      <w:r w:rsidRPr="00517F1B">
        <w:rPr>
          <w:rFonts w:ascii="inherit" w:hAnsi="inherit" w:cs="Arial"/>
          <w:b/>
          <w:bCs/>
          <w:color w:val="FF0000"/>
          <w:shd w:val="clear" w:color="auto" w:fill="FAFAFA"/>
        </w:rPr>
        <w:br/>
      </w:r>
      <w:r w:rsidRPr="00517F1B">
        <w:rPr>
          <w:rStyle w:val="Pogrubienie"/>
          <w:rFonts w:ascii="inherit" w:hAnsi="inherit" w:cs="Arial"/>
          <w:color w:val="FF0000"/>
          <w:shd w:val="clear" w:color="auto" w:fill="FAFAFA"/>
        </w:rPr>
        <w:t>o Prawach Dziecka</w:t>
      </w:r>
      <w:r w:rsidRPr="00517F1B">
        <w:rPr>
          <w:rFonts w:ascii="Comic Sans MS" w:hAnsi="Comic Sans MS" w:cs="Arial"/>
          <w:color w:val="666666"/>
          <w:shd w:val="clear" w:color="auto" w:fill="FAFAFA"/>
        </w:rPr>
        <w:t> – najważniejszy w świecie dokument, traktujący o prawach i wolnościach dziecka.</w:t>
      </w:r>
      <w:r w:rsidRPr="00517F1B">
        <w:rPr>
          <w:rFonts w:ascii="Comic Sans MS" w:hAnsi="Comic Sans MS" w:cs="Arial"/>
          <w:color w:val="666666"/>
          <w:shd w:val="clear" w:color="auto" w:fill="FAFAFA"/>
        </w:rPr>
        <w:br/>
        <w:t>Była to – i wciąż taką pozostaje – najważniejsza polska inicjatywa międzynarodowa na polu ochrony praw człowieka.</w:t>
      </w:r>
    </w:p>
    <w:p w:rsidR="00517F1B" w:rsidRPr="00517F1B" w:rsidRDefault="00517F1B" w:rsidP="00517F1B">
      <w:pPr>
        <w:pStyle w:val="Normalny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666666"/>
        </w:rPr>
      </w:pPr>
      <w:r w:rsidRPr="00517F1B">
        <w:rPr>
          <w:rFonts w:ascii="Comic Sans MS" w:hAnsi="Comic Sans MS" w:cs="Arial"/>
          <w:color w:val="666666"/>
          <w:shd w:val="clear" w:color="auto" w:fill="FAFAFA"/>
        </w:rPr>
        <w:t>Konwencja została uchwalona 20 listopada 1989 roku i weszła w życie 2 września 1990 roku,</w:t>
      </w:r>
      <w:r w:rsidRPr="00517F1B">
        <w:rPr>
          <w:rFonts w:ascii="Comic Sans MS" w:hAnsi="Comic Sans MS" w:cs="Arial"/>
          <w:color w:val="666666"/>
          <w:shd w:val="clear" w:color="auto" w:fill="FAFAFA"/>
        </w:rPr>
        <w:br/>
        <w:t>po podpisaniu jej przez 20 państw. Na podstawie Konwencji do życia powołany został Komitet Praw Dziecka ONZ – organ nadzorujący jej realizację przez państwa, które ją ratyfikowały. Na dzień dzisiejszy jest ich 193. Rzeczpospolita Polska podpisała Konwencję 26 stycznia 1990 roku, proces ratyfikacji zakończył się natomiast 7 lipca 1991 roku.</w:t>
      </w:r>
    </w:p>
    <w:p w:rsidR="00B25D73" w:rsidRPr="00B25D73" w:rsidRDefault="00B25D73" w:rsidP="00B25D73">
      <w:pPr>
        <w:shd w:val="clear" w:color="auto" w:fill="FFFFFF"/>
        <w:spacing w:after="100" w:line="240" w:lineRule="auto"/>
        <w:textAlignment w:val="top"/>
        <w:rPr>
          <w:rFonts w:ascii="Bookman Old Style" w:eastAsia="Times New Roman" w:hAnsi="Bookman Old Style" w:cs="Times New Roman"/>
          <w:color w:val="666666"/>
          <w:sz w:val="18"/>
          <w:szCs w:val="18"/>
          <w:lang w:eastAsia="pl-PL"/>
        </w:rPr>
      </w:pPr>
    </w:p>
    <w:p w:rsidR="00B25D73" w:rsidRPr="00422970" w:rsidRDefault="00B25D73" w:rsidP="00422970">
      <w:pPr>
        <w:tabs>
          <w:tab w:val="left" w:pos="3997"/>
        </w:tabs>
      </w:pPr>
    </w:p>
    <w:sectPr w:rsidR="00B25D73" w:rsidRPr="00422970" w:rsidSect="000B33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73" w:rsidRDefault="00375E73" w:rsidP="00517F1B">
      <w:pPr>
        <w:spacing w:after="0" w:line="240" w:lineRule="auto"/>
      </w:pPr>
      <w:r>
        <w:separator/>
      </w:r>
    </w:p>
  </w:endnote>
  <w:endnote w:type="continuationSeparator" w:id="0">
    <w:p w:rsidR="00375E73" w:rsidRDefault="00375E73" w:rsidP="0051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3860"/>
      <w:docPartObj>
        <w:docPartGallery w:val="Page Numbers (Bottom of Page)"/>
        <w:docPartUnique/>
      </w:docPartObj>
    </w:sdtPr>
    <w:sdtContent>
      <w:p w:rsidR="00517F1B" w:rsidRDefault="00F612D7">
        <w:pPr>
          <w:pStyle w:val="Stopka"/>
          <w:jc w:val="right"/>
        </w:pPr>
        <w:fldSimple w:instr=" PAGE   \* MERGEFORMAT ">
          <w:r w:rsidR="00296534">
            <w:rPr>
              <w:noProof/>
            </w:rPr>
            <w:t>6</w:t>
          </w:r>
        </w:fldSimple>
      </w:p>
    </w:sdtContent>
  </w:sdt>
  <w:p w:rsidR="00517F1B" w:rsidRDefault="00517F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73" w:rsidRDefault="00375E73" w:rsidP="00517F1B">
      <w:pPr>
        <w:spacing w:after="0" w:line="240" w:lineRule="auto"/>
      </w:pPr>
      <w:r>
        <w:separator/>
      </w:r>
    </w:p>
  </w:footnote>
  <w:footnote w:type="continuationSeparator" w:id="0">
    <w:p w:rsidR="00375E73" w:rsidRDefault="00375E73" w:rsidP="0051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1F9"/>
    <w:multiLevelType w:val="multilevel"/>
    <w:tmpl w:val="A87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9013E"/>
    <w:multiLevelType w:val="multilevel"/>
    <w:tmpl w:val="CC4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7443"/>
    <w:multiLevelType w:val="multilevel"/>
    <w:tmpl w:val="009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9031C"/>
    <w:multiLevelType w:val="multilevel"/>
    <w:tmpl w:val="F3D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744DEE"/>
    <w:multiLevelType w:val="multilevel"/>
    <w:tmpl w:val="B070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FA7"/>
    <w:multiLevelType w:val="multilevel"/>
    <w:tmpl w:val="615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FA19D9"/>
    <w:multiLevelType w:val="multilevel"/>
    <w:tmpl w:val="A60A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3031F3"/>
    <w:multiLevelType w:val="multilevel"/>
    <w:tmpl w:val="BE2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D73CE"/>
    <w:multiLevelType w:val="multilevel"/>
    <w:tmpl w:val="0516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63B"/>
    <w:rsid w:val="000B3301"/>
    <w:rsid w:val="00296534"/>
    <w:rsid w:val="00375E73"/>
    <w:rsid w:val="00422970"/>
    <w:rsid w:val="00517F1B"/>
    <w:rsid w:val="006D565F"/>
    <w:rsid w:val="0090763B"/>
    <w:rsid w:val="00B25D73"/>
    <w:rsid w:val="00F612D7"/>
    <w:rsid w:val="00FE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01"/>
  </w:style>
  <w:style w:type="paragraph" w:styleId="Nagwek2">
    <w:name w:val="heading 2"/>
    <w:basedOn w:val="Normalny"/>
    <w:link w:val="Nagwek2Znak"/>
    <w:uiPriority w:val="9"/>
    <w:qFormat/>
    <w:rsid w:val="00907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76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763B"/>
    <w:rPr>
      <w:i/>
      <w:iCs/>
    </w:rPr>
  </w:style>
  <w:style w:type="character" w:styleId="Pogrubienie">
    <w:name w:val="Strong"/>
    <w:basedOn w:val="Domylnaczcionkaakapitu"/>
    <w:uiPriority w:val="22"/>
    <w:qFormat/>
    <w:rsid w:val="004229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29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1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F1B"/>
  </w:style>
  <w:style w:type="paragraph" w:styleId="Stopka">
    <w:name w:val="footer"/>
    <w:basedOn w:val="Normalny"/>
    <w:link w:val="StopkaZnak"/>
    <w:uiPriority w:val="99"/>
    <w:unhideWhenUsed/>
    <w:rsid w:val="0051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pd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dzwon.pl/oddzwon_podpis.php?%20idk=10019&amp;sh=6a88a5f3dfe0b9da295590c825e5a6a7bec0943f&amp;template=13&amp;lang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pd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068F-5EE4-4DC0-9A80-CC9CFAF1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Dyrektorka</dc:creator>
  <cp:lastModifiedBy>Dyrektorka</cp:lastModifiedBy>
  <cp:revision>2</cp:revision>
  <cp:lastPrinted>2024-11-05T12:50:00Z</cp:lastPrinted>
  <dcterms:created xsi:type="dcterms:W3CDTF">2024-11-05T16:25:00Z</dcterms:created>
  <dcterms:modified xsi:type="dcterms:W3CDTF">2024-11-05T16:25:00Z</dcterms:modified>
</cp:coreProperties>
</file>