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CB9" w:rsidRDefault="00772CB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C08AFD9" wp14:editId="744F1F73">
            <wp:extent cx="5242560" cy="533400"/>
            <wp:effectExtent l="0" t="0" r="0" b="0"/>
            <wp:docPr id="1" name="Obraz 1" descr="Logo Fundusze Europejskie - Punkt Informacyj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ndusze Europejskie - Punkt Informacyjny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CB9" w:rsidRDefault="00772CB9">
      <w:pPr>
        <w:rPr>
          <w:rFonts w:ascii="Times New Roman" w:hAnsi="Times New Roman" w:cs="Times New Roman"/>
          <w:sz w:val="24"/>
          <w:szCs w:val="24"/>
        </w:rPr>
      </w:pPr>
    </w:p>
    <w:p w:rsidR="00BE025E" w:rsidRDefault="00772CB9" w:rsidP="002B53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72CB9">
        <w:rPr>
          <w:rFonts w:ascii="Times New Roman" w:hAnsi="Times New Roman" w:cs="Times New Roman"/>
          <w:sz w:val="24"/>
          <w:szCs w:val="24"/>
        </w:rPr>
        <w:t>Sprzęt ułatwiający segregację odpadów</w:t>
      </w:r>
      <w:r>
        <w:rPr>
          <w:rFonts w:ascii="Times New Roman" w:hAnsi="Times New Roman" w:cs="Times New Roman"/>
          <w:sz w:val="24"/>
          <w:szCs w:val="24"/>
        </w:rPr>
        <w:t xml:space="preserve">, zakupiony w ramach projektu „Edukacja ekologiczna mieszkańców gmin ZM PRGOK poprzez realizację kampanii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edukacyjnych oraz wyposażenie publicznych placówek dydaktycznych w środki techniczne ułatwiające segregację odpadów u źródła” trafił </w:t>
      </w:r>
      <w:r w:rsidRPr="00772CB9">
        <w:rPr>
          <w:rFonts w:ascii="Times New Roman" w:hAnsi="Times New Roman" w:cs="Times New Roman"/>
          <w:sz w:val="24"/>
          <w:szCs w:val="24"/>
        </w:rPr>
        <w:t xml:space="preserve">do szkół. </w:t>
      </w:r>
      <w:r w:rsidR="002B5312">
        <w:rPr>
          <w:rFonts w:ascii="Times New Roman" w:hAnsi="Times New Roman" w:cs="Times New Roman"/>
          <w:sz w:val="24"/>
          <w:szCs w:val="24"/>
        </w:rPr>
        <w:t>Na</w:t>
      </w:r>
      <w:r w:rsidRPr="00772CB9">
        <w:rPr>
          <w:rFonts w:ascii="Times New Roman" w:hAnsi="Times New Roman" w:cs="Times New Roman"/>
          <w:sz w:val="24"/>
          <w:szCs w:val="24"/>
        </w:rPr>
        <w:t xml:space="preserve"> korytarzach w ponad 150 szkołach, przedszkolach i żłobku</w:t>
      </w:r>
      <w:r w:rsidR="002B5312">
        <w:rPr>
          <w:rFonts w:ascii="Times New Roman" w:hAnsi="Times New Roman" w:cs="Times New Roman"/>
          <w:sz w:val="24"/>
          <w:szCs w:val="24"/>
        </w:rPr>
        <w:t xml:space="preserve"> w czternastu gminach należących do ZM „PRGOK”</w:t>
      </w:r>
      <w:r w:rsidRPr="00772CB9">
        <w:rPr>
          <w:rFonts w:ascii="Times New Roman" w:hAnsi="Times New Roman" w:cs="Times New Roman"/>
          <w:sz w:val="24"/>
          <w:szCs w:val="24"/>
        </w:rPr>
        <w:t xml:space="preserve"> poj</w:t>
      </w:r>
      <w:r>
        <w:rPr>
          <w:rFonts w:ascii="Times New Roman" w:hAnsi="Times New Roman" w:cs="Times New Roman"/>
          <w:sz w:val="24"/>
          <w:szCs w:val="24"/>
        </w:rPr>
        <w:t xml:space="preserve">awiły </w:t>
      </w:r>
      <w:r w:rsidRPr="00772CB9">
        <w:rPr>
          <w:rFonts w:ascii="Times New Roman" w:hAnsi="Times New Roman" w:cs="Times New Roman"/>
          <w:sz w:val="24"/>
          <w:szCs w:val="24"/>
        </w:rPr>
        <w:t>się pojemniki do segregacji odpadów i zgniatarki</w:t>
      </w:r>
      <w:r>
        <w:rPr>
          <w:rFonts w:ascii="Times New Roman" w:hAnsi="Times New Roman" w:cs="Times New Roman"/>
          <w:sz w:val="24"/>
          <w:szCs w:val="24"/>
        </w:rPr>
        <w:t xml:space="preserve"> i zgniatarki do puszek i plastikowych butelek</w:t>
      </w:r>
      <w:r w:rsidRPr="00772CB9">
        <w:rPr>
          <w:rFonts w:ascii="Times New Roman" w:hAnsi="Times New Roman" w:cs="Times New Roman"/>
          <w:sz w:val="24"/>
          <w:szCs w:val="24"/>
        </w:rPr>
        <w:t xml:space="preserve">. Na placach przy placówkach oświatowych </w:t>
      </w:r>
      <w:r>
        <w:rPr>
          <w:rFonts w:ascii="Times New Roman" w:hAnsi="Times New Roman" w:cs="Times New Roman"/>
          <w:sz w:val="24"/>
          <w:szCs w:val="24"/>
        </w:rPr>
        <w:t xml:space="preserve">zostały rozstawione kompostowniki. Ponadto do dyspozycji nauczycieli są specjalne torby, które będą wykorzystywane m.in. do nauki zasad prawidłowej segregacji odpadów. </w:t>
      </w:r>
    </w:p>
    <w:p w:rsidR="00772CB9" w:rsidRPr="00772CB9" w:rsidRDefault="00772CB9" w:rsidP="002B5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Przekazane zestawy mają na celu wyrobienie u najmłodszych prawidłowych nawyków dotyczących dbania o środowisko. </w:t>
      </w:r>
      <w:bookmarkEnd w:id="0"/>
    </w:p>
    <w:sectPr w:rsidR="00772CB9" w:rsidRPr="00772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B9"/>
    <w:rsid w:val="002B5312"/>
    <w:rsid w:val="00772CB9"/>
    <w:rsid w:val="00BE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6F2BD-097B-4243-B92D-1F4B95D6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wrpo.wielkopolskie.pl/assets/footer_img-2e7ae65b317746bd4b74c76587df7bcd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Bonzel</dc:creator>
  <cp:keywords/>
  <dc:description/>
  <cp:lastModifiedBy>Dorota Bonzel</cp:lastModifiedBy>
  <cp:revision>3</cp:revision>
  <dcterms:created xsi:type="dcterms:W3CDTF">2020-04-16T06:37:00Z</dcterms:created>
  <dcterms:modified xsi:type="dcterms:W3CDTF">2020-04-16T06:51:00Z</dcterms:modified>
</cp:coreProperties>
</file>