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A561" w14:textId="77777777" w:rsidR="00FB10D7" w:rsidRPr="00D54779" w:rsidRDefault="00FB10D7" w:rsidP="00EB0E08">
      <w:pPr>
        <w:tabs>
          <w:tab w:val="left" w:pos="5529"/>
        </w:tabs>
        <w:spacing w:line="276" w:lineRule="auto"/>
        <w:rPr>
          <w:rFonts w:ascii="Arial" w:hAnsi="Arial" w:cs="Arial"/>
        </w:rPr>
      </w:pPr>
    </w:p>
    <w:p w14:paraId="2C0A6337" w14:textId="77777777" w:rsidR="00FB10D7" w:rsidRPr="00350A1D" w:rsidRDefault="00FB10D7" w:rsidP="00EB0E08">
      <w:pPr>
        <w:tabs>
          <w:tab w:val="left" w:pos="0"/>
          <w:tab w:val="left" w:pos="5529"/>
        </w:tabs>
        <w:spacing w:before="240" w:after="60"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 xml:space="preserve">UMOWA NR  </w:t>
      </w:r>
      <w:r w:rsidR="002D1D2F" w:rsidRPr="00D54779">
        <w:rPr>
          <w:rFonts w:ascii="Arial" w:hAnsi="Arial" w:cs="Arial"/>
          <w:b/>
        </w:rPr>
        <w:t>………………………..</w:t>
      </w:r>
    </w:p>
    <w:p w14:paraId="258CFAD1" w14:textId="7BA74D91" w:rsidR="00482988" w:rsidRPr="00D54779" w:rsidRDefault="004D12F8" w:rsidP="00EB0E08">
      <w:pPr>
        <w:tabs>
          <w:tab w:val="left" w:pos="5529"/>
        </w:tabs>
        <w:spacing w:line="276" w:lineRule="auto"/>
        <w:jc w:val="both"/>
        <w:rPr>
          <w:rFonts w:ascii="Arial" w:eastAsia="Arial" w:hAnsi="Arial" w:cs="Arial"/>
        </w:rPr>
      </w:pPr>
      <w:r w:rsidRPr="00D54779">
        <w:rPr>
          <w:rFonts w:ascii="Arial" w:eastAsia="Arial" w:hAnsi="Arial" w:cs="Arial"/>
        </w:rPr>
        <w:t>Zawarta w Warszawie w</w:t>
      </w:r>
      <w:r w:rsidR="00174E9A" w:rsidRPr="00D54779">
        <w:rPr>
          <w:rFonts w:ascii="Arial" w:eastAsia="Arial" w:hAnsi="Arial" w:cs="Arial"/>
        </w:rPr>
        <w:t xml:space="preserve"> dniu ………………………… roku pomiędzy: </w:t>
      </w:r>
    </w:p>
    <w:p w14:paraId="2C7EE27E" w14:textId="77777777" w:rsidR="00D54779" w:rsidRPr="00D54779" w:rsidRDefault="00D54779" w:rsidP="00EB0E08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1AC3C8F4" w14:textId="2FE597C8" w:rsidR="00482988" w:rsidRPr="00D54779" w:rsidRDefault="00482988" w:rsidP="00EB0E08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D54779">
        <w:rPr>
          <w:rFonts w:ascii="Arial" w:eastAsia="Calibri" w:hAnsi="Arial" w:cs="Arial"/>
          <w:b/>
          <w:lang w:eastAsia="en-US"/>
        </w:rPr>
        <w:t>Miastem Stołecznym Warszawa, Pl. Bankowy 3/5, 00-950 Warszawa, NIP 525-22-48-481</w:t>
      </w:r>
      <w:r w:rsidRPr="00D54779">
        <w:rPr>
          <w:rFonts w:ascii="Arial" w:eastAsia="Calibri" w:hAnsi="Arial" w:cs="Arial"/>
          <w:lang w:eastAsia="en-US"/>
        </w:rPr>
        <w:t>, reprezentowanym na podstawie pełnomocnictwa Prezydenta m.st. Warszawy Nr                          GP-OR</w:t>
      </w:r>
      <w:r w:rsidR="00350A1D">
        <w:rPr>
          <w:rFonts w:ascii="Arial" w:eastAsia="Calibri" w:hAnsi="Arial" w:cs="Arial"/>
          <w:lang w:eastAsia="en-US"/>
        </w:rPr>
        <w:t>…………………..</w:t>
      </w:r>
      <w:r w:rsidRPr="00D54779">
        <w:rPr>
          <w:rFonts w:ascii="Arial" w:eastAsia="Calibri" w:hAnsi="Arial" w:cs="Arial"/>
          <w:lang w:eastAsia="en-US"/>
        </w:rPr>
        <w:t xml:space="preserve"> z dnia </w:t>
      </w:r>
      <w:r w:rsidR="00350A1D">
        <w:rPr>
          <w:rFonts w:ascii="Arial" w:eastAsia="Calibri" w:hAnsi="Arial" w:cs="Arial"/>
          <w:lang w:eastAsia="en-US"/>
        </w:rPr>
        <w:t>………………</w:t>
      </w:r>
      <w:r w:rsidRPr="00D54779">
        <w:rPr>
          <w:rFonts w:ascii="Arial" w:eastAsia="Calibri" w:hAnsi="Arial" w:cs="Arial"/>
          <w:lang w:eastAsia="en-US"/>
        </w:rPr>
        <w:t xml:space="preserve"> r. prze</w:t>
      </w:r>
      <w:r w:rsidR="00350A1D">
        <w:rPr>
          <w:rFonts w:ascii="Arial" w:eastAsia="Calibri" w:hAnsi="Arial" w:cs="Arial"/>
          <w:lang w:eastAsia="en-US"/>
        </w:rPr>
        <w:t>z Kingę Stępień</w:t>
      </w:r>
      <w:r w:rsidRPr="00D54779">
        <w:rPr>
          <w:rFonts w:ascii="Arial" w:eastAsia="Calibri" w:hAnsi="Arial" w:cs="Arial"/>
          <w:b/>
          <w:lang w:eastAsia="en-US"/>
        </w:rPr>
        <w:t xml:space="preserve"> - Dyrektora O</w:t>
      </w:r>
      <w:r w:rsidR="00350A1D">
        <w:rPr>
          <w:rFonts w:ascii="Arial" w:eastAsia="Calibri" w:hAnsi="Arial" w:cs="Arial"/>
          <w:b/>
          <w:lang w:eastAsia="en-US"/>
        </w:rPr>
        <w:t>gniska Pracy Pozaszkolnej</w:t>
      </w:r>
    </w:p>
    <w:p w14:paraId="6400EF90" w14:textId="77777777" w:rsidR="002D1D2F" w:rsidRPr="00350A1D" w:rsidRDefault="00FB10D7" w:rsidP="00EB0E08">
      <w:pPr>
        <w:spacing w:line="276" w:lineRule="auto"/>
        <w:rPr>
          <w:rFonts w:ascii="Arial" w:hAnsi="Arial" w:cs="Arial"/>
        </w:rPr>
      </w:pPr>
      <w:r w:rsidRPr="00D54779">
        <w:rPr>
          <w:rFonts w:ascii="Arial" w:hAnsi="Arial" w:cs="Arial"/>
        </w:rPr>
        <w:t>zwanym dalej w tekście</w:t>
      </w:r>
      <w:r w:rsidRPr="00D54779">
        <w:rPr>
          <w:rFonts w:ascii="Arial" w:hAnsi="Arial" w:cs="Arial"/>
          <w:b/>
        </w:rPr>
        <w:t xml:space="preserve"> Zamawiającym</w:t>
      </w:r>
    </w:p>
    <w:p w14:paraId="12F346A0" w14:textId="77777777" w:rsidR="002D1D2F" w:rsidRPr="00D54779" w:rsidRDefault="002D1D2F" w:rsidP="00EB0E08">
      <w:pPr>
        <w:pStyle w:val="Stopka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54779">
        <w:rPr>
          <w:rFonts w:ascii="Arial" w:eastAsia="Arial" w:hAnsi="Arial" w:cs="Arial"/>
          <w:sz w:val="22"/>
          <w:szCs w:val="22"/>
        </w:rPr>
        <w:t>a</w:t>
      </w:r>
      <w:r w:rsidRPr="00D5477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9E91D67" w14:textId="77777777" w:rsidR="002D1D2F" w:rsidRPr="00D54779" w:rsidRDefault="002D1D2F" w:rsidP="00EB0E08">
      <w:pPr>
        <w:pStyle w:val="Stopka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D54779">
        <w:rPr>
          <w:rFonts w:ascii="Arial" w:eastAsia="Arial" w:hAnsi="Arial" w:cs="Arial"/>
          <w:b/>
          <w:bCs/>
          <w:sz w:val="22"/>
          <w:szCs w:val="22"/>
        </w:rPr>
        <w:t>…………………………</w:t>
      </w:r>
      <w:r w:rsidRPr="00D54779">
        <w:rPr>
          <w:rFonts w:ascii="Arial" w:eastAsia="Arial" w:hAnsi="Arial" w:cs="Arial"/>
          <w:b/>
          <w:bCs/>
          <w:sz w:val="22"/>
          <w:szCs w:val="22"/>
          <w:lang w:val="pl-PL"/>
        </w:rPr>
        <w:t>…………………</w:t>
      </w:r>
      <w:r w:rsidRPr="00D54779">
        <w:rPr>
          <w:rFonts w:ascii="Arial" w:eastAsia="Arial" w:hAnsi="Arial" w:cs="Arial"/>
          <w:b/>
          <w:bCs/>
          <w:sz w:val="22"/>
          <w:szCs w:val="22"/>
        </w:rPr>
        <w:t>………………………</w:t>
      </w:r>
      <w:r w:rsidRPr="00D54779">
        <w:rPr>
          <w:rFonts w:ascii="Arial" w:eastAsia="Arial" w:hAnsi="Arial" w:cs="Arial"/>
          <w:bCs/>
          <w:sz w:val="22"/>
          <w:szCs w:val="22"/>
        </w:rPr>
        <w:t xml:space="preserve">, z siedzibą w ……………………………………………………………………., wpisaną do Krajowego Rejestru Sądowego pod numerem …………….., NIP: ……………………., REGON: …………………………………….. </w:t>
      </w:r>
    </w:p>
    <w:p w14:paraId="1F19B184" w14:textId="77777777" w:rsidR="002D1D2F" w:rsidRPr="00D54779" w:rsidRDefault="002D1D2F" w:rsidP="00EB0E08">
      <w:pPr>
        <w:pStyle w:val="Stopka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54779">
        <w:rPr>
          <w:rFonts w:ascii="Arial" w:eastAsia="Arial" w:hAnsi="Arial" w:cs="Arial"/>
          <w:sz w:val="22"/>
          <w:szCs w:val="22"/>
        </w:rPr>
        <w:t xml:space="preserve">zwanym dalej w tekście </w:t>
      </w:r>
      <w:r w:rsidRPr="00D54779">
        <w:rPr>
          <w:rFonts w:ascii="Arial" w:eastAsia="Arial" w:hAnsi="Arial" w:cs="Arial"/>
          <w:b/>
          <w:bCs/>
          <w:sz w:val="22"/>
          <w:szCs w:val="22"/>
        </w:rPr>
        <w:t>Wykonawcą</w:t>
      </w:r>
      <w:r w:rsidRPr="00D54779">
        <w:rPr>
          <w:rFonts w:ascii="Arial" w:eastAsia="Arial" w:hAnsi="Arial" w:cs="Arial"/>
          <w:sz w:val="22"/>
          <w:szCs w:val="22"/>
        </w:rPr>
        <w:t>,</w:t>
      </w:r>
    </w:p>
    <w:p w14:paraId="37BBD82A" w14:textId="77777777" w:rsidR="002D1D2F" w:rsidRPr="00D54779" w:rsidRDefault="002D1D2F" w:rsidP="00EB0E08">
      <w:pPr>
        <w:pStyle w:val="Stopka"/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pl-PL"/>
        </w:rPr>
      </w:pPr>
      <w:r w:rsidRPr="00D54779">
        <w:rPr>
          <w:rFonts w:ascii="Arial" w:eastAsia="Arial" w:hAnsi="Arial" w:cs="Arial"/>
          <w:bCs/>
          <w:sz w:val="22"/>
          <w:szCs w:val="22"/>
        </w:rPr>
        <w:t>reprezentowanym przez ………………</w:t>
      </w:r>
      <w:r w:rsidRPr="00D54779">
        <w:rPr>
          <w:rFonts w:ascii="Arial" w:eastAsia="Arial" w:hAnsi="Arial" w:cs="Arial"/>
          <w:bCs/>
          <w:sz w:val="22"/>
          <w:szCs w:val="22"/>
          <w:lang w:val="pl-PL"/>
        </w:rPr>
        <w:t xml:space="preserve">…………………………………………………… </w:t>
      </w:r>
      <w:r w:rsidRPr="00D54779">
        <w:rPr>
          <w:rFonts w:ascii="Arial" w:eastAsia="Arial" w:hAnsi="Arial" w:cs="Arial"/>
          <w:bCs/>
          <w:sz w:val="22"/>
          <w:szCs w:val="22"/>
        </w:rPr>
        <w:t>na podstawie ……………………………………..</w:t>
      </w:r>
    </w:p>
    <w:p w14:paraId="3C609A7A" w14:textId="77777777" w:rsidR="00FB10D7" w:rsidRPr="00D54779" w:rsidRDefault="00FB10D7" w:rsidP="00EB0E08">
      <w:pPr>
        <w:spacing w:line="276" w:lineRule="auto"/>
        <w:rPr>
          <w:rFonts w:ascii="Arial" w:hAnsi="Arial" w:cs="Arial"/>
          <w:b/>
        </w:rPr>
      </w:pPr>
    </w:p>
    <w:p w14:paraId="6112FE47" w14:textId="5C579EF9" w:rsidR="00FB10D7" w:rsidRPr="00D54779" w:rsidRDefault="002D1D2F" w:rsidP="00EB0E08">
      <w:pPr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w związku z wyborem oferty Wykonawcy na podstawie przeprowadzonego postępowania </w:t>
      </w:r>
      <w:r w:rsidR="00D54779" w:rsidRPr="00D54779">
        <w:rPr>
          <w:rFonts w:ascii="Arial" w:hAnsi="Arial" w:cs="Arial"/>
        </w:rPr>
        <w:br/>
      </w:r>
      <w:r w:rsidRPr="00D54779">
        <w:rPr>
          <w:rFonts w:ascii="Arial" w:hAnsi="Arial" w:cs="Arial"/>
        </w:rPr>
        <w:t>o udzielenie zamówienia publicznego którego wartość nie przekracza kwoty 130 000 zł</w:t>
      </w:r>
      <w:r w:rsidR="004D12F8" w:rsidRPr="00D54779">
        <w:rPr>
          <w:rFonts w:ascii="Arial" w:hAnsi="Arial" w:cs="Arial"/>
        </w:rPr>
        <w:t xml:space="preserve">, </w:t>
      </w:r>
      <w:r w:rsidR="00D54779" w:rsidRPr="00D54779">
        <w:rPr>
          <w:rFonts w:ascii="Arial" w:hAnsi="Arial" w:cs="Arial"/>
        </w:rPr>
        <w:br/>
      </w:r>
      <w:r w:rsidR="004D12F8" w:rsidRPr="00D54779">
        <w:rPr>
          <w:rFonts w:ascii="Arial" w:hAnsi="Arial" w:cs="Arial"/>
        </w:rPr>
        <w:t xml:space="preserve">a zatem do której nie stosuje się ustawy Prawo zamówień publicznych, ze względu na jej art. 2 ust. 1 pkt 1, </w:t>
      </w:r>
      <w:r w:rsidRPr="00D54779">
        <w:rPr>
          <w:rFonts w:ascii="Arial" w:hAnsi="Arial" w:cs="Arial"/>
          <w:bCs/>
        </w:rPr>
        <w:t>została zawarta umowa następującej treści</w:t>
      </w:r>
      <w:r w:rsidRPr="00D54779">
        <w:rPr>
          <w:rFonts w:ascii="Arial" w:hAnsi="Arial" w:cs="Arial"/>
        </w:rPr>
        <w:t>:</w:t>
      </w:r>
    </w:p>
    <w:p w14:paraId="30B1E055" w14:textId="77777777" w:rsidR="00FB10D7" w:rsidRPr="00D54779" w:rsidRDefault="00FB10D7" w:rsidP="00EB0E08">
      <w:pPr>
        <w:spacing w:line="276" w:lineRule="auto"/>
        <w:jc w:val="both"/>
        <w:rPr>
          <w:rFonts w:ascii="Arial" w:hAnsi="Arial" w:cs="Arial"/>
        </w:rPr>
      </w:pPr>
    </w:p>
    <w:p w14:paraId="32F7DDFE" w14:textId="77777777" w:rsidR="00FB10D7" w:rsidRPr="00350A1D" w:rsidRDefault="00FB10D7" w:rsidP="00EB0E08">
      <w:pPr>
        <w:spacing w:line="276" w:lineRule="auto"/>
        <w:ind w:left="226" w:hanging="426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1 (Przedmiot umowy i jej realizacja)</w:t>
      </w:r>
    </w:p>
    <w:p w14:paraId="6A0C2D31" w14:textId="4E3EF2B2" w:rsidR="00FB10D7" w:rsidRPr="00273E19" w:rsidRDefault="00FB10D7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273E19">
        <w:rPr>
          <w:rFonts w:ascii="Arial" w:hAnsi="Arial" w:cs="Arial"/>
        </w:rPr>
        <w:t xml:space="preserve">Zamawiający zleca a Wykonawca przyjmuje do wykonania zadanie p.n. </w:t>
      </w:r>
      <w:bookmarkStart w:id="0" w:name="_Hlk129091898"/>
      <w:r w:rsidR="00E33D7E" w:rsidRPr="00E644C9">
        <w:rPr>
          <w:rFonts w:ascii="Arial" w:hAnsi="Arial" w:cs="Arial"/>
          <w:b/>
        </w:rPr>
        <w:t xml:space="preserve">Opracowanie kompletnej wielobranżowej dokumentacji projektowo-kosztorysowej adaptacji I piętra budynku położonego przy ul. S. K. Hankiewicza 2 w Warszawie na potrzeby Ogniska Pracy Pozaszkolnej w ramach realizacji zadania inwestycyjnego pn. „Modernizacja pomieszczeń przy ulicy Hankiewicza 2 na potrzeby Ogniska Pracy Pozaszkolnej” wraz z prawem opcji na pełnienie nadzoru autorskiego przez okres </w:t>
      </w:r>
      <w:r w:rsidR="001409B3" w:rsidRPr="00E644C9">
        <w:rPr>
          <w:rFonts w:ascii="Arial" w:hAnsi="Arial" w:cs="Arial"/>
          <w:b/>
        </w:rPr>
        <w:t>5</w:t>
      </w:r>
      <w:r w:rsidR="00E33D7E" w:rsidRPr="00E644C9">
        <w:rPr>
          <w:rFonts w:ascii="Arial" w:hAnsi="Arial" w:cs="Arial"/>
          <w:b/>
        </w:rPr>
        <w:t xml:space="preserve"> m-</w:t>
      </w:r>
      <w:proofErr w:type="spellStart"/>
      <w:r w:rsidR="00E33D7E" w:rsidRPr="00E644C9">
        <w:rPr>
          <w:rFonts w:ascii="Arial" w:hAnsi="Arial" w:cs="Arial"/>
          <w:b/>
        </w:rPr>
        <w:t>cy</w:t>
      </w:r>
      <w:proofErr w:type="spellEnd"/>
      <w:r w:rsidR="00E33D7E" w:rsidRPr="00E644C9">
        <w:rPr>
          <w:rFonts w:ascii="Arial" w:hAnsi="Arial" w:cs="Arial"/>
          <w:b/>
        </w:rPr>
        <w:t xml:space="preserve"> od daty podpisania umowy na roboty budowlane</w:t>
      </w:r>
      <w:bookmarkEnd w:id="0"/>
      <w:r w:rsidR="00071A86" w:rsidRPr="00E33D7E">
        <w:rPr>
          <w:rFonts w:ascii="Arial" w:hAnsi="Arial" w:cs="Arial"/>
          <w:b/>
        </w:rPr>
        <w:t xml:space="preserve"> </w:t>
      </w:r>
      <w:r w:rsidRPr="00273E19">
        <w:rPr>
          <w:rFonts w:ascii="Arial" w:hAnsi="Arial" w:cs="Arial"/>
        </w:rPr>
        <w:t>na podstawie Załącznika Nr 1</w:t>
      </w:r>
      <w:r w:rsidRPr="00273E19">
        <w:rPr>
          <w:rFonts w:ascii="Arial" w:hAnsi="Arial" w:cs="Arial"/>
          <w:b/>
        </w:rPr>
        <w:t xml:space="preserve"> </w:t>
      </w:r>
      <w:r w:rsidRPr="00273E19">
        <w:rPr>
          <w:rFonts w:ascii="Arial" w:hAnsi="Arial" w:cs="Arial"/>
        </w:rPr>
        <w:t>do umowy</w:t>
      </w:r>
      <w:r w:rsidRPr="00273E19">
        <w:rPr>
          <w:rFonts w:ascii="Arial" w:hAnsi="Arial" w:cs="Arial"/>
          <w:b/>
        </w:rPr>
        <w:t xml:space="preserve"> – </w:t>
      </w:r>
      <w:r w:rsidRPr="00273E19">
        <w:rPr>
          <w:rFonts w:ascii="Arial" w:hAnsi="Arial" w:cs="Arial"/>
        </w:rPr>
        <w:t xml:space="preserve">Opis przedmiotu zamówienia </w:t>
      </w:r>
      <w:r w:rsidR="004D12F8" w:rsidRPr="00273E19">
        <w:rPr>
          <w:rFonts w:ascii="Arial" w:hAnsi="Arial" w:cs="Arial"/>
        </w:rPr>
        <w:t xml:space="preserve">(dalej „OPZ”), </w:t>
      </w:r>
      <w:r w:rsidR="009B4BFE" w:rsidRPr="00273E19">
        <w:rPr>
          <w:rFonts w:ascii="Arial" w:hAnsi="Arial" w:cs="Arial"/>
        </w:rPr>
        <w:t xml:space="preserve">zwanego dalej „przedmiotem zamówienia”, </w:t>
      </w:r>
      <w:r w:rsidR="003E44DB">
        <w:rPr>
          <w:rFonts w:ascii="Arial" w:hAnsi="Arial" w:cs="Arial"/>
        </w:rPr>
        <w:t xml:space="preserve">a </w:t>
      </w:r>
      <w:r w:rsidRPr="00273E19">
        <w:rPr>
          <w:rFonts w:ascii="Arial" w:hAnsi="Arial" w:cs="Arial"/>
        </w:rPr>
        <w:t>w tym:</w:t>
      </w:r>
    </w:p>
    <w:p w14:paraId="42ACE745" w14:textId="77777777" w:rsidR="00350A1D" w:rsidRPr="00350A1D" w:rsidRDefault="004D12F8" w:rsidP="00EB0E08">
      <w:pPr>
        <w:numPr>
          <w:ilvl w:val="0"/>
          <w:numId w:val="19"/>
        </w:numPr>
        <w:spacing w:line="276" w:lineRule="auto"/>
        <w:ind w:left="1077" w:hanging="357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</w:rPr>
        <w:t>w</w:t>
      </w:r>
      <w:r w:rsidR="00FB10D7" w:rsidRPr="00D54779">
        <w:rPr>
          <w:rFonts w:ascii="Arial" w:hAnsi="Arial" w:cs="Arial"/>
        </w:rPr>
        <w:t xml:space="preserve"> ramach Etapu I</w:t>
      </w:r>
      <w:r w:rsidR="00350A1D">
        <w:rPr>
          <w:rFonts w:ascii="Arial" w:hAnsi="Arial" w:cs="Arial"/>
        </w:rPr>
        <w:t>:</w:t>
      </w:r>
    </w:p>
    <w:p w14:paraId="7E311828" w14:textId="2F03C8A0" w:rsidR="00350A1D" w:rsidRPr="00350A1D" w:rsidRDefault="00350A1D" w:rsidP="00EB0E08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1808"/>
        <w:rPr>
          <w:rFonts w:ascii="Arial" w:hAnsi="Arial" w:cs="Arial"/>
          <w:bCs/>
        </w:rPr>
      </w:pPr>
      <w:r w:rsidRPr="00350A1D">
        <w:rPr>
          <w:rFonts w:ascii="Arial" w:hAnsi="Arial" w:cs="Arial"/>
          <w:bCs/>
        </w:rPr>
        <w:t>Wykonanie inwentaryzacji budowlanej całego obiektu;</w:t>
      </w:r>
    </w:p>
    <w:p w14:paraId="3C78AB6C" w14:textId="77777777" w:rsidR="00350A1D" w:rsidRPr="00350A1D" w:rsidRDefault="00350A1D" w:rsidP="00EB0E08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1808"/>
        <w:rPr>
          <w:rFonts w:ascii="Arial" w:hAnsi="Arial" w:cs="Arial"/>
          <w:bCs/>
        </w:rPr>
      </w:pPr>
      <w:r w:rsidRPr="00350A1D">
        <w:rPr>
          <w:rFonts w:ascii="Arial" w:hAnsi="Arial" w:cs="Arial"/>
          <w:bCs/>
        </w:rPr>
        <w:t xml:space="preserve">Opracowanie ekspertyzy </w:t>
      </w:r>
      <w:proofErr w:type="spellStart"/>
      <w:r w:rsidRPr="00350A1D">
        <w:rPr>
          <w:rFonts w:ascii="Arial" w:hAnsi="Arial" w:cs="Arial"/>
          <w:bCs/>
        </w:rPr>
        <w:t>ppoż</w:t>
      </w:r>
      <w:proofErr w:type="spellEnd"/>
      <w:r w:rsidRPr="00350A1D">
        <w:rPr>
          <w:rFonts w:ascii="Arial" w:hAnsi="Arial" w:cs="Arial"/>
          <w:bCs/>
        </w:rPr>
        <w:t xml:space="preserve"> całego obiektu;</w:t>
      </w:r>
    </w:p>
    <w:p w14:paraId="470D6A48" w14:textId="1AEB9E5F" w:rsidR="006367D4" w:rsidRPr="00350A1D" w:rsidRDefault="004D12F8" w:rsidP="00EB0E08">
      <w:pPr>
        <w:pStyle w:val="Akapitzlist"/>
        <w:numPr>
          <w:ilvl w:val="0"/>
          <w:numId w:val="19"/>
        </w:numPr>
        <w:spacing w:line="276" w:lineRule="auto"/>
        <w:ind w:left="1089" w:hanging="425"/>
        <w:jc w:val="both"/>
        <w:rPr>
          <w:rFonts w:ascii="Arial" w:hAnsi="Arial" w:cs="Arial"/>
        </w:rPr>
      </w:pPr>
      <w:r w:rsidRPr="00350A1D">
        <w:rPr>
          <w:rFonts w:ascii="Arial" w:hAnsi="Arial" w:cs="Arial"/>
          <w:color w:val="000000"/>
        </w:rPr>
        <w:t>w</w:t>
      </w:r>
      <w:r w:rsidR="00FB10D7" w:rsidRPr="00350A1D">
        <w:rPr>
          <w:rFonts w:ascii="Arial" w:hAnsi="Arial" w:cs="Arial"/>
          <w:color w:val="000000"/>
        </w:rPr>
        <w:t xml:space="preserve"> ramach Etapu II</w:t>
      </w:r>
      <w:r w:rsidR="00350A1D">
        <w:rPr>
          <w:rFonts w:ascii="Arial" w:hAnsi="Arial" w:cs="Arial"/>
          <w:color w:val="000000"/>
        </w:rPr>
        <w:t>:</w:t>
      </w:r>
    </w:p>
    <w:p w14:paraId="74F17D18" w14:textId="3A5147E6" w:rsidR="00350A1D" w:rsidRPr="00350A1D" w:rsidRDefault="00350A1D" w:rsidP="00EB0E08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1808"/>
        <w:rPr>
          <w:rFonts w:ascii="Arial" w:hAnsi="Arial" w:cs="Arial"/>
          <w:bCs/>
        </w:rPr>
      </w:pPr>
      <w:r w:rsidRPr="00350A1D">
        <w:rPr>
          <w:rFonts w:ascii="Arial" w:hAnsi="Arial" w:cs="Arial"/>
          <w:bCs/>
        </w:rPr>
        <w:t>Wykonanie projektu budowlanego;</w:t>
      </w:r>
    </w:p>
    <w:p w14:paraId="6486BA50" w14:textId="77777777" w:rsidR="00350A1D" w:rsidRPr="00350A1D" w:rsidRDefault="00350A1D" w:rsidP="00EB0E08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1808"/>
        <w:rPr>
          <w:rFonts w:ascii="Arial" w:hAnsi="Arial" w:cs="Arial"/>
          <w:bCs/>
        </w:rPr>
      </w:pPr>
      <w:r w:rsidRPr="00350A1D">
        <w:rPr>
          <w:rFonts w:ascii="Arial" w:hAnsi="Arial" w:cs="Arial"/>
          <w:bCs/>
        </w:rPr>
        <w:t>Wykonanie projektu techniczno-wykonawczego;</w:t>
      </w:r>
    </w:p>
    <w:p w14:paraId="7A0B6A4B" w14:textId="1760E672" w:rsidR="00350A1D" w:rsidRPr="00350A1D" w:rsidRDefault="00CE6877" w:rsidP="00EB0E08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18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razie potrzeby u</w:t>
      </w:r>
      <w:r w:rsidR="00350A1D" w:rsidRPr="00350A1D">
        <w:rPr>
          <w:rFonts w:ascii="Arial" w:hAnsi="Arial" w:cs="Arial"/>
          <w:bCs/>
        </w:rPr>
        <w:t xml:space="preserve">zyskanie odstępstwa </w:t>
      </w:r>
      <w:bookmarkStart w:id="1" w:name="_Hlk129255605"/>
      <w:r w:rsidR="00B3073A">
        <w:rPr>
          <w:rFonts w:ascii="Arial" w:hAnsi="Arial" w:cs="Arial"/>
          <w:bCs/>
        </w:rPr>
        <w:t>Państwowe</w:t>
      </w:r>
      <w:r w:rsidR="006E657F">
        <w:rPr>
          <w:rFonts w:ascii="Arial" w:hAnsi="Arial" w:cs="Arial"/>
          <w:bCs/>
        </w:rPr>
        <w:t>go Inspektora Sanitarnego m.st. Warszawy</w:t>
      </w:r>
      <w:r w:rsidR="00350A1D" w:rsidRPr="00350A1D">
        <w:rPr>
          <w:rFonts w:ascii="Arial" w:hAnsi="Arial" w:cs="Arial"/>
          <w:bCs/>
        </w:rPr>
        <w:t>;</w:t>
      </w:r>
      <w:bookmarkEnd w:id="1"/>
    </w:p>
    <w:p w14:paraId="3B5DFDF7" w14:textId="7305940B" w:rsidR="009A69BE" w:rsidRDefault="00350A1D" w:rsidP="00EB0E08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1808"/>
        <w:rPr>
          <w:rFonts w:ascii="Arial" w:hAnsi="Arial" w:cs="Arial"/>
          <w:bCs/>
        </w:rPr>
      </w:pPr>
      <w:r w:rsidRPr="00350A1D">
        <w:rPr>
          <w:rFonts w:ascii="Arial" w:hAnsi="Arial" w:cs="Arial"/>
          <w:bCs/>
        </w:rPr>
        <w:t>Uzyskanie Decyzji pozwolenie na budowę w imieniu Zamawiającego;</w:t>
      </w:r>
    </w:p>
    <w:p w14:paraId="38493493" w14:textId="7B9A9D7F" w:rsidR="003E44DB" w:rsidRPr="003E44DB" w:rsidRDefault="003E44DB" w:rsidP="00EB0E0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</w:t>
      </w:r>
      <w:r w:rsidRPr="003E44DB">
        <w:rPr>
          <w:rFonts w:ascii="Arial" w:hAnsi="Arial" w:cs="Arial"/>
          <w:shd w:val="clear" w:color="auto" w:fill="FFFFFF"/>
        </w:rPr>
        <w:t xml:space="preserve">ełnienie nadzoru autorskiego podczas wykonywania roboty budowlanej, realizowanej w ramach zamówienia w prawie opcji o której </w:t>
      </w:r>
      <w:r w:rsidRPr="000356AA">
        <w:rPr>
          <w:rFonts w:ascii="Arial" w:hAnsi="Arial" w:cs="Arial"/>
          <w:shd w:val="clear" w:color="auto" w:fill="FFFFFF"/>
        </w:rPr>
        <w:t>mowa w § 1</w:t>
      </w:r>
      <w:r w:rsidR="00282880" w:rsidRPr="000356AA">
        <w:rPr>
          <w:rFonts w:ascii="Arial" w:hAnsi="Arial" w:cs="Arial"/>
          <w:shd w:val="clear" w:color="auto" w:fill="FFFFFF"/>
        </w:rPr>
        <w:t>1</w:t>
      </w:r>
      <w:r w:rsidRPr="000356AA">
        <w:rPr>
          <w:rFonts w:ascii="Arial" w:hAnsi="Arial" w:cs="Arial"/>
          <w:shd w:val="clear" w:color="auto" w:fill="FFFFFF"/>
        </w:rPr>
        <w:t>;</w:t>
      </w:r>
    </w:p>
    <w:p w14:paraId="59F2B339" w14:textId="77777777" w:rsidR="00273E19" w:rsidRDefault="00FB10D7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lastRenderedPageBreak/>
        <w:t xml:space="preserve">Wykonawca zobowiązuje się do wykonania </w:t>
      </w:r>
      <w:r w:rsidR="00762DC1" w:rsidRPr="00D54779">
        <w:rPr>
          <w:rFonts w:ascii="Arial" w:hAnsi="Arial" w:cs="Arial"/>
        </w:rPr>
        <w:t xml:space="preserve">projektów z podziałem na branże, </w:t>
      </w:r>
      <w:r w:rsidR="009B4BFE" w:rsidRPr="00D54779">
        <w:rPr>
          <w:rFonts w:ascii="Arial" w:hAnsi="Arial" w:cs="Arial"/>
        </w:rPr>
        <w:t xml:space="preserve"> </w:t>
      </w:r>
      <w:r w:rsidRPr="00D54779">
        <w:rPr>
          <w:rFonts w:ascii="Arial" w:hAnsi="Arial" w:cs="Arial"/>
        </w:rPr>
        <w:t xml:space="preserve">zgodnie </w:t>
      </w:r>
      <w:r w:rsidR="008B622C" w:rsidRPr="00D54779">
        <w:rPr>
          <w:rFonts w:ascii="Arial" w:hAnsi="Arial" w:cs="Arial"/>
        </w:rPr>
        <w:br/>
      </w:r>
      <w:r w:rsidRPr="00D54779">
        <w:rPr>
          <w:rFonts w:ascii="Arial" w:hAnsi="Arial" w:cs="Arial"/>
        </w:rPr>
        <w:t>z zasadami wiedzy technicznej i obowiązującymi warunkami technicznymi i normami, a także powszechnie obowiązującymi przepisami prawa.</w:t>
      </w:r>
    </w:p>
    <w:p w14:paraId="00D7A87B" w14:textId="1EE01206" w:rsidR="00273E19" w:rsidRDefault="00BD6B2C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Dokumentacja projektowa pow</w:t>
      </w:r>
      <w:r w:rsidR="00762DC1" w:rsidRPr="00273E19">
        <w:rPr>
          <w:rFonts w:ascii="Arial" w:hAnsi="Arial" w:cs="Arial"/>
        </w:rPr>
        <w:t>i</w:t>
      </w:r>
      <w:r w:rsidRPr="00273E19">
        <w:rPr>
          <w:rFonts w:ascii="Arial" w:hAnsi="Arial" w:cs="Arial"/>
        </w:rPr>
        <w:t xml:space="preserve">nna zostać opracowaną zgodnie z </w:t>
      </w:r>
      <w:r w:rsidRPr="00273E19">
        <w:rPr>
          <w:rFonts w:ascii="Arial" w:hAnsi="Arial" w:cs="Arial"/>
          <w:color w:val="000000"/>
          <w:shd w:val="clear" w:color="auto" w:fill="FFFFFF"/>
        </w:rPr>
        <w:t>nowymi przepisami ustawy z dnia 7 lipca 1994 r. Prawo budowlane</w:t>
      </w:r>
      <w:r w:rsidRPr="00273E19">
        <w:rPr>
          <w:rFonts w:ascii="Arial" w:hAnsi="Arial" w:cs="Arial"/>
        </w:rPr>
        <w:t>, wraz z wszelkimi wymaganymi uzgodnieniami i oświadczeniami</w:t>
      </w:r>
      <w:r w:rsidR="00E644C9">
        <w:rPr>
          <w:rFonts w:ascii="Arial" w:hAnsi="Arial" w:cs="Arial"/>
        </w:rPr>
        <w:t xml:space="preserve"> oraz z uwzględnieniem wszelkich innych przepisów mających zastosowanie przy projektowaniu obiektów oświatowych, tak aby wykonana dokumentacja zgodnie z przygotowanymi projektami na podstawie tej umowy spełniały wszelkie wymagania, jakim</w:t>
      </w:r>
      <w:r w:rsidR="00B527BC">
        <w:rPr>
          <w:rFonts w:ascii="Arial" w:hAnsi="Arial" w:cs="Arial"/>
        </w:rPr>
        <w:t xml:space="preserve"> powinny odpowiadać placówki oświatowe, jakim jest Ognisko Pracy Pozaszkolnej z uwzględnieniem wszystkich funkcji, jakie powinien spełniać adoptowany obiekt wynikające ze specyfiki działalności Ogniska Pracy Pozaszkolnej.</w:t>
      </w:r>
    </w:p>
    <w:p w14:paraId="16C0E897" w14:textId="43070F02" w:rsidR="00BD6B2C" w:rsidRPr="00273E19" w:rsidRDefault="00B97AFB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 xml:space="preserve">Wykonawca zobowiązany jest </w:t>
      </w:r>
      <w:r w:rsidR="00762DC1" w:rsidRPr="00273E19">
        <w:rPr>
          <w:rFonts w:ascii="Arial" w:hAnsi="Arial" w:cs="Arial"/>
        </w:rPr>
        <w:t xml:space="preserve">również </w:t>
      </w:r>
      <w:r w:rsidRPr="00273E19">
        <w:rPr>
          <w:rFonts w:ascii="Arial" w:hAnsi="Arial" w:cs="Arial"/>
        </w:rPr>
        <w:t>do wykonania</w:t>
      </w:r>
      <w:r w:rsidR="00BD6B2C" w:rsidRPr="00273E19">
        <w:rPr>
          <w:rFonts w:ascii="Arial" w:hAnsi="Arial" w:cs="Arial"/>
        </w:rPr>
        <w:t>:</w:t>
      </w:r>
    </w:p>
    <w:p w14:paraId="49799A11" w14:textId="77777777" w:rsidR="00350A1D" w:rsidRDefault="00B97AFB" w:rsidP="00EB0E08">
      <w:pPr>
        <w:pStyle w:val="Tekstpodstawowywcity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przedmiar</w:t>
      </w:r>
      <w:r w:rsidR="00BD6B2C" w:rsidRPr="00350A1D">
        <w:rPr>
          <w:rFonts w:ascii="Arial" w:hAnsi="Arial" w:cs="Arial"/>
        </w:rPr>
        <w:t>ów</w:t>
      </w:r>
      <w:r w:rsidRPr="00350A1D">
        <w:rPr>
          <w:rFonts w:ascii="Arial" w:hAnsi="Arial" w:cs="Arial"/>
        </w:rPr>
        <w:t xml:space="preserve"> robót uwzględniające wszystkie niezbędne czynności wynikające </w:t>
      </w:r>
      <w:r w:rsidRPr="00350A1D">
        <w:rPr>
          <w:rFonts w:ascii="Arial" w:hAnsi="Arial" w:cs="Arial"/>
        </w:rPr>
        <w:br/>
        <w:t>z konieczności zabezpieczenia prac oraz innych czynności niewynikających bezpośrednio z dokumentacji technicznej w zakresie określonym przez przedmiot zamówienia</w:t>
      </w:r>
      <w:r w:rsidR="002D2D1A">
        <w:rPr>
          <w:rFonts w:ascii="Arial" w:hAnsi="Arial" w:cs="Arial"/>
        </w:rPr>
        <w:t>;</w:t>
      </w:r>
    </w:p>
    <w:p w14:paraId="4E46C783" w14:textId="77777777" w:rsidR="00350A1D" w:rsidRDefault="00B97AFB" w:rsidP="00EB0E08">
      <w:pPr>
        <w:pStyle w:val="Tekstpodstawowywcity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specyfikacj</w:t>
      </w:r>
      <w:r w:rsidR="00762DC1" w:rsidRPr="00350A1D">
        <w:rPr>
          <w:rFonts w:ascii="Arial" w:hAnsi="Arial" w:cs="Arial"/>
        </w:rPr>
        <w:t>i</w:t>
      </w:r>
      <w:r w:rsidRPr="00350A1D">
        <w:rPr>
          <w:rFonts w:ascii="Arial" w:hAnsi="Arial" w:cs="Arial"/>
        </w:rPr>
        <w:t xml:space="preserve"> techniczn</w:t>
      </w:r>
      <w:r w:rsidR="00762DC1" w:rsidRPr="00350A1D">
        <w:rPr>
          <w:rFonts w:ascii="Arial" w:hAnsi="Arial" w:cs="Arial"/>
        </w:rPr>
        <w:t>ych</w:t>
      </w:r>
      <w:r w:rsidRPr="00350A1D">
        <w:rPr>
          <w:rFonts w:ascii="Arial" w:hAnsi="Arial" w:cs="Arial"/>
        </w:rPr>
        <w:t xml:space="preserve"> ogólne i szczegółowe wykonania i odbioru robót w formie pisemnej i elektronicznej, objętych przedmiotem zamówienia, a w szczególności: uwzględniające nazwy i kody grup, klas, oraz kategorii robót określonych </w:t>
      </w:r>
      <w:r w:rsidR="002D2D1A" w:rsidRPr="00350A1D">
        <w:rPr>
          <w:rFonts w:ascii="Arial" w:hAnsi="Arial" w:cs="Arial"/>
        </w:rPr>
        <w:br/>
      </w:r>
      <w:r w:rsidRPr="00350A1D">
        <w:rPr>
          <w:rFonts w:ascii="Arial" w:hAnsi="Arial" w:cs="Arial"/>
        </w:rPr>
        <w:t>w rozporządzeniu (WE) nr 2195/2002 z dnia 5 listopada 2002 r. w sprawie Wspólnego Słownika Zamówień (Dz. Urz.  L 340 z 16 grudnia 2002 r. ze zm.);</w:t>
      </w:r>
    </w:p>
    <w:p w14:paraId="044C9624" w14:textId="0928997B" w:rsidR="00350A1D" w:rsidRPr="00350A1D" w:rsidRDefault="00B97AFB" w:rsidP="00EB0E08">
      <w:pPr>
        <w:pStyle w:val="Tekstpodstawowywcity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  <w:bCs/>
        </w:rPr>
        <w:t>informacj</w:t>
      </w:r>
      <w:r w:rsidR="00762DC1" w:rsidRPr="00350A1D">
        <w:rPr>
          <w:rFonts w:ascii="Arial" w:hAnsi="Arial" w:cs="Arial"/>
          <w:bCs/>
        </w:rPr>
        <w:t>i</w:t>
      </w:r>
      <w:r w:rsidRPr="00350A1D">
        <w:rPr>
          <w:rFonts w:ascii="Arial" w:hAnsi="Arial" w:cs="Arial"/>
          <w:bCs/>
        </w:rPr>
        <w:t xml:space="preserve"> dotyczącą bezpieczeństwa i ochrony zdrowia, w przypadkach gdy jej opracowanie jest wymagane na </w:t>
      </w:r>
      <w:r w:rsidRPr="00350A1D">
        <w:rPr>
          <w:rFonts w:ascii="Arial" w:hAnsi="Arial" w:cs="Arial"/>
          <w:bCs/>
          <w:color w:val="000000"/>
        </w:rPr>
        <w:t>podstawie odrębnych przepisów</w:t>
      </w:r>
      <w:r w:rsidR="00350A1D">
        <w:rPr>
          <w:rFonts w:ascii="Arial" w:hAnsi="Arial" w:cs="Arial"/>
          <w:bCs/>
          <w:color w:val="000000"/>
        </w:rPr>
        <w:t>;</w:t>
      </w:r>
    </w:p>
    <w:p w14:paraId="32B01AEF" w14:textId="36981AE5" w:rsidR="00B97AFB" w:rsidRPr="00350A1D" w:rsidRDefault="00B97AFB" w:rsidP="00EB0E08">
      <w:pPr>
        <w:pStyle w:val="Tekstpodstawowywcity"/>
        <w:widowControl w:val="0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  <w:color w:val="000000"/>
        </w:rPr>
        <w:t>kosztorys</w:t>
      </w:r>
      <w:r w:rsidR="00762DC1" w:rsidRPr="00350A1D">
        <w:rPr>
          <w:rFonts w:ascii="Arial" w:hAnsi="Arial" w:cs="Arial"/>
          <w:color w:val="000000"/>
        </w:rPr>
        <w:t>ów</w:t>
      </w:r>
      <w:r w:rsidRPr="00350A1D">
        <w:rPr>
          <w:rFonts w:ascii="Arial" w:hAnsi="Arial" w:cs="Arial"/>
          <w:color w:val="000000"/>
        </w:rPr>
        <w:t xml:space="preserve"> inwestorski</w:t>
      </w:r>
      <w:r w:rsidR="00762DC1" w:rsidRPr="00350A1D">
        <w:rPr>
          <w:rFonts w:ascii="Arial" w:hAnsi="Arial" w:cs="Arial"/>
          <w:color w:val="000000"/>
        </w:rPr>
        <w:t>ch</w:t>
      </w:r>
      <w:r w:rsidRPr="00350A1D">
        <w:rPr>
          <w:rFonts w:ascii="Arial" w:hAnsi="Arial" w:cs="Arial"/>
          <w:color w:val="000000"/>
        </w:rPr>
        <w:t xml:space="preserve">, sporządzone na podstawie wykonanych przedmiarów, spełniające wymogi zawarte w </w:t>
      </w:r>
      <w:r w:rsidRPr="00350A1D">
        <w:rPr>
          <w:rFonts w:ascii="Arial" w:hAnsi="Arial" w:cs="Arial"/>
          <w:color w:val="000000"/>
          <w:kern w:val="36"/>
        </w:rPr>
        <w:t xml:space="preserve">rozporządzeniu </w:t>
      </w:r>
      <w:r w:rsidRPr="00350A1D">
        <w:rPr>
          <w:rFonts w:ascii="Arial" w:hAnsi="Arial" w:cs="Arial"/>
          <w:color w:val="000000"/>
        </w:rPr>
        <w:t>z dnia 20 grudnia 2021 r. </w:t>
      </w:r>
      <w:r w:rsidRPr="00350A1D">
        <w:rPr>
          <w:rFonts w:ascii="Arial" w:hAnsi="Arial" w:cs="Arial"/>
          <w:color w:val="000000"/>
          <w:kern w:val="36"/>
        </w:rPr>
        <w:t>Ministra Rozwoju i Technologii w sprawie określenia metod i podstaw sporządzania </w:t>
      </w:r>
      <w:bookmarkStart w:id="2" w:name="highlightHit_0"/>
      <w:bookmarkEnd w:id="2"/>
      <w:r w:rsidRPr="00350A1D">
        <w:rPr>
          <w:rFonts w:ascii="Arial" w:hAnsi="Arial" w:cs="Arial"/>
          <w:color w:val="000000"/>
          <w:kern w:val="36"/>
        </w:rPr>
        <w:t>kosztorysu inwestorskiego</w:t>
      </w:r>
      <w:bookmarkStart w:id="3" w:name="highlightHit_1"/>
      <w:bookmarkEnd w:id="3"/>
      <w:r w:rsidRPr="00350A1D">
        <w:rPr>
          <w:rFonts w:ascii="Arial" w:hAnsi="Arial" w:cs="Arial"/>
          <w:color w:val="000000"/>
          <w:kern w:val="36"/>
        </w:rPr>
        <w:t xml:space="preserve">, obliczania planowanych kosztów prac projektowych oraz planowanych kosztów robót budowlanych określonych w programie funkcjonalno-użytkowym </w:t>
      </w:r>
      <w:r w:rsidRPr="00350A1D">
        <w:rPr>
          <w:rFonts w:ascii="Arial" w:hAnsi="Arial" w:cs="Arial"/>
          <w:color w:val="000000"/>
        </w:rPr>
        <w:t>(Dz.U. poz. 2458).</w:t>
      </w:r>
    </w:p>
    <w:p w14:paraId="2906167C" w14:textId="6FE38270" w:rsidR="008B622C" w:rsidRPr="00D54779" w:rsidRDefault="00B97AFB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Wykonawca zobowiązany jest do pozyskania we własnym zakresie i na własny koszt wszystkich niezbędnych danych wyjściowych do projektowania, w tym warunków technicznych podłączenia mediów oraz uzyskania wszystkich opinii i uzgodnień niezbędnych do realizacji przedmiotu zamówienia.</w:t>
      </w:r>
    </w:p>
    <w:p w14:paraId="03D33EF1" w14:textId="77777777" w:rsidR="00273E19" w:rsidRDefault="00B97AFB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  <w:lang w:eastAsia="pl-PL"/>
        </w:rPr>
        <w:t>Wykonawca zobowiązany do przygotowania opisu przedmiotu zamówienia na wykonanie robót, w sposób wymagany ustawą z dnia 11 września 2019 roku Prawo zamówień publicznych, który zostanie następnie ujęty przez Zamawiającego w Specyfikacji Warunków Zamówienia.</w:t>
      </w:r>
    </w:p>
    <w:p w14:paraId="1D96A510" w14:textId="65F81449" w:rsidR="00273E19" w:rsidRDefault="00B97AFB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Dokumentację Wykonawca złoży Zamawiającemu w formie papierowej</w:t>
      </w:r>
      <w:r w:rsidR="00350A1D" w:rsidRPr="00273E19">
        <w:rPr>
          <w:rFonts w:ascii="Arial" w:hAnsi="Arial" w:cs="Arial"/>
        </w:rPr>
        <w:t xml:space="preserve">: inwentaryzację budowlaną całego budynku oraz ekspertyzę techniczną </w:t>
      </w:r>
      <w:proofErr w:type="spellStart"/>
      <w:r w:rsidR="00350A1D" w:rsidRPr="00273E19">
        <w:rPr>
          <w:rFonts w:ascii="Arial" w:hAnsi="Arial" w:cs="Arial"/>
        </w:rPr>
        <w:t>ppoż</w:t>
      </w:r>
      <w:proofErr w:type="spellEnd"/>
      <w:r w:rsidR="00350A1D" w:rsidRPr="00273E19">
        <w:rPr>
          <w:rFonts w:ascii="Arial" w:hAnsi="Arial" w:cs="Arial"/>
        </w:rPr>
        <w:t xml:space="preserve"> całego budynku </w:t>
      </w:r>
      <w:r w:rsidRPr="00273E19">
        <w:rPr>
          <w:rFonts w:ascii="Arial" w:hAnsi="Arial" w:cs="Arial"/>
        </w:rPr>
        <w:t xml:space="preserve"> </w:t>
      </w:r>
      <w:r w:rsidR="00273E19" w:rsidRPr="00273E19">
        <w:rPr>
          <w:rFonts w:ascii="Arial" w:hAnsi="Arial" w:cs="Arial"/>
        </w:rPr>
        <w:t xml:space="preserve">w 2 egzemplarzach, </w:t>
      </w:r>
      <w:r w:rsidRPr="00273E19">
        <w:rPr>
          <w:rFonts w:ascii="Arial" w:hAnsi="Arial" w:cs="Arial"/>
        </w:rPr>
        <w:t xml:space="preserve">projekt </w:t>
      </w:r>
      <w:r w:rsidR="00CE6877">
        <w:rPr>
          <w:rFonts w:ascii="Arial" w:hAnsi="Arial" w:cs="Arial"/>
        </w:rPr>
        <w:t xml:space="preserve">budowlany, projekt techniczno-wykonawczy </w:t>
      </w:r>
      <w:r w:rsidRPr="00273E19">
        <w:rPr>
          <w:rFonts w:ascii="Arial" w:hAnsi="Arial" w:cs="Arial"/>
        </w:rPr>
        <w:t>w</w:t>
      </w:r>
      <w:r w:rsidR="006C246B" w:rsidRPr="00273E19">
        <w:rPr>
          <w:rFonts w:ascii="Arial" w:hAnsi="Arial" w:cs="Arial"/>
        </w:rPr>
        <w:t xml:space="preserve"> 4</w:t>
      </w:r>
      <w:r w:rsidRPr="00273E19">
        <w:rPr>
          <w:rFonts w:ascii="Arial" w:hAnsi="Arial" w:cs="Arial"/>
        </w:rPr>
        <w:t xml:space="preserve"> egzemplarzach, przedmiary, kosztorysy inwestorskie, specyfikacja techniczna w </w:t>
      </w:r>
      <w:r w:rsidR="006C246B" w:rsidRPr="00273E19">
        <w:rPr>
          <w:rFonts w:ascii="Arial" w:hAnsi="Arial" w:cs="Arial"/>
        </w:rPr>
        <w:t>2</w:t>
      </w:r>
      <w:r w:rsidRPr="00273E19">
        <w:rPr>
          <w:rFonts w:ascii="Arial" w:hAnsi="Arial" w:cs="Arial"/>
        </w:rPr>
        <w:t xml:space="preserve"> egzemplarzach</w:t>
      </w:r>
      <w:r w:rsidRPr="00273E19" w:rsidDel="00313996">
        <w:rPr>
          <w:rFonts w:ascii="Arial" w:hAnsi="Arial" w:cs="Arial"/>
        </w:rPr>
        <w:t xml:space="preserve"> </w:t>
      </w:r>
      <w:r w:rsidRPr="00273E19">
        <w:rPr>
          <w:rFonts w:ascii="Arial" w:hAnsi="Arial" w:cs="Arial"/>
        </w:rPr>
        <w:t>i w formie elektronicznej w formatach programu MS WORD i formacie PDF.</w:t>
      </w:r>
    </w:p>
    <w:p w14:paraId="31B6C23B" w14:textId="513EB8E9" w:rsidR="00B97AFB" w:rsidRPr="00273E19" w:rsidRDefault="00B97AFB" w:rsidP="00EB0E08">
      <w:pPr>
        <w:pStyle w:val="Akapitzlist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lastRenderedPageBreak/>
        <w:t>Projekty budowlane</w:t>
      </w:r>
      <w:r w:rsidRPr="00273E19">
        <w:rPr>
          <w:rFonts w:ascii="Arial" w:hAnsi="Arial" w:cs="Arial"/>
          <w:color w:val="FF0000"/>
        </w:rPr>
        <w:t xml:space="preserve"> </w:t>
      </w:r>
      <w:r w:rsidRPr="00273E19">
        <w:rPr>
          <w:rFonts w:ascii="Arial" w:hAnsi="Arial" w:cs="Arial"/>
        </w:rPr>
        <w:t xml:space="preserve">muszą spełniać wymagania konieczne do uzyskania </w:t>
      </w:r>
      <w:r w:rsidR="0062143C" w:rsidRPr="00273E19">
        <w:rPr>
          <w:rFonts w:ascii="Arial" w:hAnsi="Arial" w:cs="Arial"/>
        </w:rPr>
        <w:t xml:space="preserve">skutecznego </w:t>
      </w:r>
      <w:r w:rsidRPr="00273E19">
        <w:rPr>
          <w:rFonts w:ascii="Arial" w:hAnsi="Arial" w:cs="Arial"/>
        </w:rPr>
        <w:t>pozwolenia na budowę.</w:t>
      </w:r>
    </w:p>
    <w:p w14:paraId="3C0C2EE1" w14:textId="77777777" w:rsidR="007847F7" w:rsidRPr="006F5DF3" w:rsidRDefault="007847F7" w:rsidP="00EB0E08">
      <w:pPr>
        <w:spacing w:line="276" w:lineRule="auto"/>
        <w:rPr>
          <w:rFonts w:ascii="Arial" w:hAnsi="Arial" w:cs="Arial"/>
          <w:b/>
        </w:rPr>
      </w:pPr>
    </w:p>
    <w:p w14:paraId="3A6F4E79" w14:textId="77777777" w:rsidR="00FB10D7" w:rsidRPr="006F5DF3" w:rsidRDefault="00FB10D7" w:rsidP="00EB0E08">
      <w:pPr>
        <w:spacing w:line="276" w:lineRule="auto"/>
        <w:ind w:left="226" w:hanging="426"/>
        <w:jc w:val="center"/>
        <w:rPr>
          <w:rFonts w:ascii="Arial" w:hAnsi="Arial" w:cs="Arial"/>
        </w:rPr>
      </w:pPr>
      <w:r w:rsidRPr="006F5DF3">
        <w:rPr>
          <w:rFonts w:ascii="Arial" w:hAnsi="Arial" w:cs="Arial"/>
          <w:b/>
        </w:rPr>
        <w:t>§ 2  (Terminy  realizacji)</w:t>
      </w:r>
    </w:p>
    <w:p w14:paraId="5B223E8A" w14:textId="142A33C0" w:rsidR="00FB10D7" w:rsidRPr="006F5DF3" w:rsidRDefault="003E44DB" w:rsidP="00EB0E08">
      <w:pPr>
        <w:spacing w:line="276" w:lineRule="auto"/>
        <w:ind w:firstLine="226"/>
        <w:rPr>
          <w:rFonts w:ascii="Arial" w:hAnsi="Arial" w:cs="Arial"/>
        </w:rPr>
      </w:pPr>
      <w:r w:rsidRPr="006F5DF3">
        <w:rPr>
          <w:rFonts w:ascii="Arial" w:hAnsi="Arial" w:cs="Arial"/>
        </w:rPr>
        <w:t>Strony ustalają termin realizacji zamówienia</w:t>
      </w:r>
      <w:r w:rsidR="002D2D1A" w:rsidRPr="006F5DF3">
        <w:rPr>
          <w:rFonts w:ascii="Arial" w:hAnsi="Arial" w:cs="Arial"/>
        </w:rPr>
        <w:t>:</w:t>
      </w:r>
      <w:r w:rsidR="009B4BFE" w:rsidRPr="006F5DF3">
        <w:rPr>
          <w:rFonts w:ascii="Arial" w:hAnsi="Arial" w:cs="Arial"/>
        </w:rPr>
        <w:t xml:space="preserve"> </w:t>
      </w:r>
    </w:p>
    <w:p w14:paraId="77C14877" w14:textId="77777777" w:rsidR="006F5DF3" w:rsidRPr="006F5DF3" w:rsidRDefault="003E44DB" w:rsidP="00EB0E08">
      <w:pPr>
        <w:pStyle w:val="Akapitzlist"/>
        <w:numPr>
          <w:ilvl w:val="0"/>
          <w:numId w:val="30"/>
        </w:numPr>
        <w:tabs>
          <w:tab w:val="left" w:pos="786"/>
          <w:tab w:val="left" w:pos="852"/>
        </w:tabs>
        <w:spacing w:line="276" w:lineRule="auto"/>
        <w:jc w:val="both"/>
        <w:rPr>
          <w:rFonts w:ascii="Arial" w:hAnsi="Arial" w:cs="Arial"/>
        </w:rPr>
      </w:pPr>
      <w:r w:rsidRPr="006F5DF3">
        <w:rPr>
          <w:rFonts w:ascii="Arial" w:hAnsi="Arial" w:cs="Arial"/>
        </w:rPr>
        <w:t xml:space="preserve">w zakresie, o którym mowa w § 1 ust. 1 pkt. 1) tj. </w:t>
      </w:r>
      <w:r w:rsidRPr="006F5DF3">
        <w:rPr>
          <w:rFonts w:ascii="Arial" w:hAnsi="Arial" w:cs="Arial"/>
          <w:b/>
          <w:bCs/>
        </w:rPr>
        <w:t>Etap I</w:t>
      </w:r>
      <w:r w:rsidRPr="006F5DF3">
        <w:rPr>
          <w:rFonts w:ascii="Arial" w:hAnsi="Arial" w:cs="Arial"/>
        </w:rPr>
        <w:t xml:space="preserve"> </w:t>
      </w:r>
      <w:r w:rsidR="006F5DF3" w:rsidRPr="006F5DF3">
        <w:rPr>
          <w:rFonts w:ascii="Arial" w:hAnsi="Arial" w:cs="Arial"/>
        </w:rPr>
        <w:t xml:space="preserve">- w terminie do 4 miesięcy od dania podpisania umowy </w:t>
      </w:r>
      <w:r w:rsidRPr="006F5DF3">
        <w:rPr>
          <w:rFonts w:ascii="Arial" w:hAnsi="Arial" w:cs="Arial"/>
        </w:rPr>
        <w:t xml:space="preserve">tj. w ostatecznym terminie </w:t>
      </w:r>
      <w:r w:rsidRPr="006F5DF3">
        <w:rPr>
          <w:rFonts w:ascii="Arial" w:hAnsi="Arial" w:cs="Arial"/>
          <w:b/>
          <w:bCs/>
        </w:rPr>
        <w:t>do ………………………….. roku</w:t>
      </w:r>
      <w:r w:rsidR="008E4C8C" w:rsidRPr="006F5DF3">
        <w:rPr>
          <w:rFonts w:ascii="Arial" w:hAnsi="Arial" w:cs="Arial"/>
        </w:rPr>
        <w:t>;</w:t>
      </w:r>
    </w:p>
    <w:p w14:paraId="721D7F9A" w14:textId="7A3CF89E" w:rsidR="006F5DF3" w:rsidRPr="006F5DF3" w:rsidRDefault="006F5DF3" w:rsidP="00EB0E08">
      <w:pPr>
        <w:pStyle w:val="Akapitzlist"/>
        <w:numPr>
          <w:ilvl w:val="0"/>
          <w:numId w:val="30"/>
        </w:numPr>
        <w:tabs>
          <w:tab w:val="left" w:pos="786"/>
          <w:tab w:val="left" w:pos="852"/>
        </w:tabs>
        <w:spacing w:line="276" w:lineRule="auto"/>
        <w:jc w:val="both"/>
        <w:rPr>
          <w:rFonts w:ascii="Arial" w:hAnsi="Arial" w:cs="Arial"/>
        </w:rPr>
      </w:pPr>
      <w:r w:rsidRPr="006F5DF3">
        <w:rPr>
          <w:rFonts w:ascii="Arial" w:hAnsi="Arial" w:cs="Arial"/>
        </w:rPr>
        <w:t xml:space="preserve">w zakresie, o którym mowa w § 1 ust. 1 pkt. 2) tj. </w:t>
      </w:r>
      <w:r w:rsidRPr="006F5DF3">
        <w:rPr>
          <w:rFonts w:ascii="Arial" w:hAnsi="Arial" w:cs="Arial"/>
          <w:b/>
          <w:bCs/>
        </w:rPr>
        <w:t>Etap II</w:t>
      </w:r>
      <w:r w:rsidRPr="006F5DF3">
        <w:rPr>
          <w:rFonts w:ascii="Arial" w:hAnsi="Arial" w:cs="Arial"/>
        </w:rPr>
        <w:t xml:space="preserve"> - w terminie do 8 miesięcy od dania podpisania umowy tj. w ostatecznym terminie </w:t>
      </w:r>
      <w:r w:rsidRPr="006F5DF3">
        <w:rPr>
          <w:rFonts w:ascii="Arial" w:hAnsi="Arial" w:cs="Arial"/>
          <w:b/>
          <w:bCs/>
        </w:rPr>
        <w:t>do ………………………….. roku</w:t>
      </w:r>
      <w:r w:rsidRPr="006F5DF3">
        <w:rPr>
          <w:rFonts w:ascii="Arial" w:hAnsi="Arial" w:cs="Arial"/>
        </w:rPr>
        <w:t>;</w:t>
      </w:r>
    </w:p>
    <w:p w14:paraId="101AB5F2" w14:textId="3C91AB50" w:rsidR="006F5DF3" w:rsidRPr="006F5DF3" w:rsidRDefault="006F5DF3" w:rsidP="00EB0E08">
      <w:pPr>
        <w:numPr>
          <w:ilvl w:val="0"/>
          <w:numId w:val="30"/>
        </w:numPr>
        <w:tabs>
          <w:tab w:val="left" w:pos="786"/>
          <w:tab w:val="left" w:pos="852"/>
        </w:tabs>
        <w:spacing w:line="276" w:lineRule="auto"/>
        <w:jc w:val="both"/>
        <w:rPr>
          <w:rFonts w:ascii="Arial" w:hAnsi="Arial" w:cs="Arial"/>
        </w:rPr>
      </w:pPr>
      <w:r w:rsidRPr="006F5DF3">
        <w:rPr>
          <w:rFonts w:ascii="Arial" w:hAnsi="Arial" w:cs="Arial"/>
        </w:rPr>
        <w:t xml:space="preserve">w zakresie, o którym mowa w § 1 ust. 1 pkt. 3) -  </w:t>
      </w:r>
      <w:r w:rsidR="001409B3">
        <w:rPr>
          <w:rFonts w:ascii="Arial" w:hAnsi="Arial" w:cs="Arial"/>
        </w:rPr>
        <w:t xml:space="preserve">5 </w:t>
      </w:r>
      <w:r w:rsidRPr="006F5DF3">
        <w:rPr>
          <w:rFonts w:ascii="Arial" w:hAnsi="Arial" w:cs="Arial"/>
        </w:rPr>
        <w:t>miesięcy od dnia zawarcia umowy na wykonanie robót budowlanych wykonywanych na podstawie dokumentacji projektowej będącej przedmiotem niniejszej umowy</w:t>
      </w:r>
      <w:r w:rsidR="00B527BC">
        <w:rPr>
          <w:rFonts w:ascii="Arial" w:hAnsi="Arial" w:cs="Arial"/>
        </w:rPr>
        <w:t>, w przypadku wykonania opcji przez Zamawiającego.</w:t>
      </w:r>
    </w:p>
    <w:p w14:paraId="6E49F469" w14:textId="70B52310" w:rsidR="00FB10D7" w:rsidRPr="00D54779" w:rsidRDefault="00FB10D7" w:rsidP="00EB0E08">
      <w:pPr>
        <w:tabs>
          <w:tab w:val="left" w:pos="786"/>
          <w:tab w:val="left" w:pos="852"/>
        </w:tabs>
        <w:spacing w:line="276" w:lineRule="auto"/>
        <w:ind w:left="852" w:hanging="426"/>
        <w:jc w:val="both"/>
        <w:rPr>
          <w:rFonts w:ascii="Arial" w:hAnsi="Arial" w:cs="Arial"/>
          <w:shd w:val="clear" w:color="auto" w:fill="FFFFFF"/>
        </w:rPr>
      </w:pPr>
    </w:p>
    <w:p w14:paraId="263253E9" w14:textId="77777777" w:rsidR="00FB10D7" w:rsidRPr="00350A1D" w:rsidRDefault="00FB10D7" w:rsidP="00EB0E08">
      <w:pPr>
        <w:spacing w:line="276" w:lineRule="auto"/>
        <w:ind w:left="226" w:hanging="426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3  (Obowiązki  Wykonawcy)</w:t>
      </w:r>
    </w:p>
    <w:p w14:paraId="73C9DD8B" w14:textId="40211DAC" w:rsidR="00FB10D7" w:rsidRPr="00273E19" w:rsidRDefault="00FB10D7" w:rsidP="00EB0E08">
      <w:pPr>
        <w:pStyle w:val="Akapitzlist"/>
        <w:numPr>
          <w:ilvl w:val="0"/>
          <w:numId w:val="29"/>
        </w:numPr>
        <w:tabs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Wykonawca zobowiązuje się  zrealizować  przedmio</w:t>
      </w:r>
      <w:r w:rsidR="009B4BFE" w:rsidRPr="00273E19">
        <w:rPr>
          <w:rFonts w:ascii="Arial" w:hAnsi="Arial" w:cs="Arial"/>
        </w:rPr>
        <w:t xml:space="preserve">t zamówienia </w:t>
      </w:r>
      <w:r w:rsidRPr="00273E19">
        <w:rPr>
          <w:rFonts w:ascii="Arial" w:hAnsi="Arial" w:cs="Arial"/>
        </w:rPr>
        <w:t>zgodnie</w:t>
      </w:r>
      <w:r w:rsidR="009B4BFE" w:rsidRPr="00273E19">
        <w:rPr>
          <w:rFonts w:ascii="Arial" w:hAnsi="Arial" w:cs="Arial"/>
        </w:rPr>
        <w:t xml:space="preserve"> z:</w:t>
      </w:r>
      <w:r w:rsidRPr="00273E19">
        <w:rPr>
          <w:rFonts w:ascii="Arial" w:hAnsi="Arial" w:cs="Arial"/>
        </w:rPr>
        <w:t xml:space="preserve"> </w:t>
      </w:r>
    </w:p>
    <w:p w14:paraId="22451DC7" w14:textId="1A7E006D" w:rsidR="00FB10D7" w:rsidRPr="00350A1D" w:rsidRDefault="00FB10D7" w:rsidP="00EB0E08">
      <w:pPr>
        <w:numPr>
          <w:ilvl w:val="0"/>
          <w:numId w:val="2"/>
        </w:numPr>
        <w:tabs>
          <w:tab w:val="clear" w:pos="0"/>
          <w:tab w:val="num" w:pos="368"/>
          <w:tab w:val="left" w:pos="426"/>
          <w:tab w:val="left" w:pos="709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ustawą z dnia 7 lipca 1994 r. </w:t>
      </w:r>
      <w:r w:rsidRPr="00350A1D">
        <w:rPr>
          <w:rFonts w:ascii="Arial" w:hAnsi="Arial" w:cs="Arial"/>
        </w:rPr>
        <w:t>Prawo budowlane</w:t>
      </w:r>
      <w:r w:rsidRPr="00D54779">
        <w:rPr>
          <w:rFonts w:ascii="Arial" w:hAnsi="Arial" w:cs="Arial"/>
        </w:rPr>
        <w:t xml:space="preserve"> </w:t>
      </w:r>
      <w:r w:rsidR="003137C4" w:rsidRPr="00D54779">
        <w:rPr>
          <w:rFonts w:ascii="Arial" w:hAnsi="Arial" w:cs="Arial"/>
        </w:rPr>
        <w:t xml:space="preserve">i </w:t>
      </w:r>
      <w:r w:rsidRPr="00D54779">
        <w:rPr>
          <w:rFonts w:ascii="Arial" w:hAnsi="Arial" w:cs="Arial"/>
        </w:rPr>
        <w:t>przepisami wykonawczymi do w/w ustawy</w:t>
      </w:r>
      <w:r w:rsidR="009B4BFE" w:rsidRPr="00D54779">
        <w:rPr>
          <w:rFonts w:ascii="Arial" w:hAnsi="Arial" w:cs="Arial"/>
        </w:rPr>
        <w:t>;</w:t>
      </w:r>
    </w:p>
    <w:p w14:paraId="5AD96F4E" w14:textId="7820C438" w:rsidR="008144B2" w:rsidRPr="00350A1D" w:rsidRDefault="009A3A8D" w:rsidP="00EB0E08">
      <w:pPr>
        <w:pStyle w:val="NormalnyWeb"/>
        <w:numPr>
          <w:ilvl w:val="0"/>
          <w:numId w:val="2"/>
        </w:numPr>
        <w:tabs>
          <w:tab w:val="clear" w:pos="0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A3A8D">
        <w:rPr>
          <w:rFonts w:ascii="Arial" w:hAnsi="Arial" w:cs="Arial"/>
          <w:color w:val="000000"/>
          <w:sz w:val="22"/>
          <w:szCs w:val="22"/>
        </w:rPr>
        <w:t>rozporządzeniem</w:t>
      </w:r>
      <w:r w:rsidR="00C23A0C" w:rsidRPr="00350A1D">
        <w:rPr>
          <w:rFonts w:ascii="Arial" w:hAnsi="Arial" w:cs="Arial"/>
          <w:color w:val="000000"/>
          <w:sz w:val="22"/>
          <w:szCs w:val="22"/>
        </w:rPr>
        <w:t xml:space="preserve"> ministra rozwoju i technologii</w:t>
      </w:r>
      <w:r w:rsidR="008144B2" w:rsidRPr="00350A1D">
        <w:rPr>
          <w:rFonts w:ascii="Arial" w:hAnsi="Arial" w:cs="Arial"/>
          <w:color w:val="000000"/>
          <w:position w:val="10"/>
          <w:sz w:val="22"/>
          <w:szCs w:val="22"/>
        </w:rPr>
        <w:t xml:space="preserve"> </w:t>
      </w:r>
      <w:r w:rsidR="008144B2" w:rsidRPr="00350A1D">
        <w:rPr>
          <w:rFonts w:ascii="Arial" w:hAnsi="Arial" w:cs="Arial"/>
          <w:color w:val="000000"/>
          <w:sz w:val="22"/>
          <w:szCs w:val="22"/>
        </w:rPr>
        <w:t xml:space="preserve">z dnia 20 grudnia 2021 r. w sprawie </w:t>
      </w:r>
      <w:r w:rsidRPr="009A3A8D">
        <w:rPr>
          <w:rFonts w:ascii="Arial" w:hAnsi="Arial" w:cs="Arial"/>
          <w:color w:val="000000"/>
          <w:sz w:val="22"/>
          <w:szCs w:val="22"/>
        </w:rPr>
        <w:t>szczegółowego</w:t>
      </w:r>
      <w:r w:rsidR="008144B2" w:rsidRPr="00350A1D">
        <w:rPr>
          <w:rFonts w:ascii="Arial" w:hAnsi="Arial" w:cs="Arial"/>
          <w:color w:val="000000"/>
          <w:sz w:val="22"/>
          <w:szCs w:val="22"/>
        </w:rPr>
        <w:t xml:space="preserve"> zakresu i formy dokumentacji projektowej, specyfikacji technicznych wykonania i odbioru </w:t>
      </w:r>
      <w:r w:rsidRPr="009A3A8D">
        <w:rPr>
          <w:rFonts w:ascii="Arial" w:hAnsi="Arial" w:cs="Arial"/>
          <w:color w:val="000000"/>
          <w:sz w:val="22"/>
          <w:szCs w:val="22"/>
        </w:rPr>
        <w:t>robót</w:t>
      </w:r>
      <w:r w:rsidR="008144B2" w:rsidRPr="00350A1D">
        <w:rPr>
          <w:rFonts w:ascii="Arial" w:hAnsi="Arial" w:cs="Arial"/>
          <w:color w:val="000000"/>
          <w:sz w:val="22"/>
          <w:szCs w:val="22"/>
        </w:rPr>
        <w:t xml:space="preserve"> budowlanych oraz programu </w:t>
      </w:r>
      <w:proofErr w:type="spellStart"/>
      <w:r w:rsidR="008144B2" w:rsidRPr="00350A1D">
        <w:rPr>
          <w:rFonts w:ascii="Arial" w:hAnsi="Arial" w:cs="Arial"/>
          <w:color w:val="000000"/>
          <w:sz w:val="22"/>
          <w:szCs w:val="22"/>
        </w:rPr>
        <w:t>funkcjonalno-użytkowego</w:t>
      </w:r>
      <w:proofErr w:type="spellEnd"/>
      <w:r w:rsidR="0021405C" w:rsidRPr="00D54779">
        <w:rPr>
          <w:rFonts w:ascii="Arial" w:hAnsi="Arial" w:cs="Arial"/>
          <w:color w:val="000000"/>
          <w:sz w:val="22"/>
          <w:szCs w:val="22"/>
        </w:rPr>
        <w:t>;</w:t>
      </w:r>
      <w:r w:rsidR="008144B2" w:rsidRPr="00350A1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382AA0" w14:textId="05405AA4" w:rsidR="008144B2" w:rsidRPr="00D54779" w:rsidRDefault="009A3A8D" w:rsidP="00EB0E08">
      <w:pPr>
        <w:pStyle w:val="NormalnyWeb"/>
        <w:numPr>
          <w:ilvl w:val="0"/>
          <w:numId w:val="2"/>
        </w:numPr>
        <w:tabs>
          <w:tab w:val="clear" w:pos="0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  <w:sz w:val="22"/>
          <w:szCs w:val="22"/>
        </w:rPr>
      </w:pPr>
      <w:r w:rsidRPr="00D54779">
        <w:rPr>
          <w:rFonts w:ascii="Arial" w:hAnsi="Arial" w:cs="Arial"/>
          <w:sz w:val="22"/>
          <w:szCs w:val="22"/>
        </w:rPr>
        <w:t>rozporządzeniem</w:t>
      </w:r>
      <w:r w:rsidR="00C23A0C" w:rsidRPr="00D54779">
        <w:rPr>
          <w:rFonts w:ascii="Arial" w:hAnsi="Arial" w:cs="Arial"/>
          <w:sz w:val="22"/>
          <w:szCs w:val="22"/>
        </w:rPr>
        <w:t xml:space="preserve"> ministra rozwoju i technologii</w:t>
      </w:r>
      <w:r w:rsidR="00C23A0C" w:rsidRPr="00D54779">
        <w:rPr>
          <w:rFonts w:ascii="Arial" w:hAnsi="Arial" w:cs="Arial"/>
          <w:position w:val="10"/>
          <w:sz w:val="22"/>
          <w:szCs w:val="22"/>
        </w:rPr>
        <w:t xml:space="preserve"> </w:t>
      </w:r>
      <w:r w:rsidR="008144B2" w:rsidRPr="00350A1D">
        <w:rPr>
          <w:rFonts w:ascii="Arial" w:hAnsi="Arial" w:cs="Arial"/>
          <w:sz w:val="22"/>
          <w:szCs w:val="22"/>
        </w:rPr>
        <w:t xml:space="preserve">z dnia 20 grudnia 2021 r. w sprawie </w:t>
      </w:r>
      <w:r w:rsidRPr="009A3A8D">
        <w:rPr>
          <w:rFonts w:ascii="Arial" w:hAnsi="Arial" w:cs="Arial"/>
          <w:sz w:val="22"/>
          <w:szCs w:val="22"/>
        </w:rPr>
        <w:t>określenia</w:t>
      </w:r>
      <w:r w:rsidR="008144B2" w:rsidRPr="00350A1D">
        <w:rPr>
          <w:rFonts w:ascii="Arial" w:hAnsi="Arial" w:cs="Arial"/>
          <w:sz w:val="22"/>
          <w:szCs w:val="22"/>
        </w:rPr>
        <w:t xml:space="preserve"> metod i podstaw </w:t>
      </w:r>
      <w:r w:rsidRPr="009A3A8D">
        <w:rPr>
          <w:rFonts w:ascii="Arial" w:hAnsi="Arial" w:cs="Arial"/>
          <w:sz w:val="22"/>
          <w:szCs w:val="22"/>
        </w:rPr>
        <w:t>sporządzania</w:t>
      </w:r>
      <w:r w:rsidR="008144B2" w:rsidRPr="00350A1D">
        <w:rPr>
          <w:rFonts w:ascii="Arial" w:hAnsi="Arial" w:cs="Arial"/>
          <w:sz w:val="22"/>
          <w:szCs w:val="22"/>
        </w:rPr>
        <w:t xml:space="preserve"> kosztorysu inwestorskiego, obliczania planowanych </w:t>
      </w:r>
      <w:r w:rsidRPr="009A3A8D">
        <w:rPr>
          <w:rFonts w:ascii="Arial" w:hAnsi="Arial" w:cs="Arial"/>
          <w:sz w:val="22"/>
          <w:szCs w:val="22"/>
        </w:rPr>
        <w:t>kosztów</w:t>
      </w:r>
      <w:r w:rsidR="008144B2" w:rsidRPr="00350A1D">
        <w:rPr>
          <w:rFonts w:ascii="Arial" w:hAnsi="Arial" w:cs="Arial"/>
          <w:sz w:val="22"/>
          <w:szCs w:val="22"/>
        </w:rPr>
        <w:t xml:space="preserve"> prac projektowych oraz planowanych </w:t>
      </w:r>
      <w:r w:rsidRPr="009A3A8D">
        <w:rPr>
          <w:rFonts w:ascii="Arial" w:hAnsi="Arial" w:cs="Arial"/>
          <w:sz w:val="22"/>
          <w:szCs w:val="22"/>
        </w:rPr>
        <w:t>kosztów</w:t>
      </w:r>
      <w:r w:rsidR="008144B2" w:rsidRPr="00350A1D">
        <w:rPr>
          <w:rFonts w:ascii="Arial" w:hAnsi="Arial" w:cs="Arial"/>
          <w:sz w:val="22"/>
          <w:szCs w:val="22"/>
        </w:rPr>
        <w:t xml:space="preserve"> </w:t>
      </w:r>
      <w:r w:rsidRPr="009A3A8D">
        <w:rPr>
          <w:rFonts w:ascii="Arial" w:hAnsi="Arial" w:cs="Arial"/>
          <w:sz w:val="22"/>
          <w:szCs w:val="22"/>
        </w:rPr>
        <w:t>robót</w:t>
      </w:r>
      <w:r w:rsidR="008144B2" w:rsidRPr="00350A1D">
        <w:rPr>
          <w:rFonts w:ascii="Arial" w:hAnsi="Arial" w:cs="Arial"/>
          <w:sz w:val="22"/>
          <w:szCs w:val="22"/>
        </w:rPr>
        <w:t xml:space="preserve"> budowlanych </w:t>
      </w:r>
      <w:r w:rsidRPr="009A3A8D">
        <w:rPr>
          <w:rFonts w:ascii="Arial" w:hAnsi="Arial" w:cs="Arial"/>
          <w:sz w:val="22"/>
          <w:szCs w:val="22"/>
        </w:rPr>
        <w:t>określonych</w:t>
      </w:r>
      <w:r w:rsidR="008144B2" w:rsidRPr="00350A1D">
        <w:rPr>
          <w:rFonts w:ascii="Arial" w:hAnsi="Arial" w:cs="Arial"/>
          <w:sz w:val="22"/>
          <w:szCs w:val="22"/>
        </w:rPr>
        <w:t xml:space="preserve"> w programie </w:t>
      </w:r>
      <w:proofErr w:type="spellStart"/>
      <w:r w:rsidR="008144B2" w:rsidRPr="00350A1D">
        <w:rPr>
          <w:rFonts w:ascii="Arial" w:hAnsi="Arial" w:cs="Arial"/>
          <w:sz w:val="22"/>
          <w:szCs w:val="22"/>
        </w:rPr>
        <w:t>funkcjonalno-użytkowym</w:t>
      </w:r>
      <w:proofErr w:type="spellEnd"/>
      <w:r w:rsidR="008E4C8C" w:rsidRPr="00D54779">
        <w:rPr>
          <w:rFonts w:ascii="Arial" w:hAnsi="Arial" w:cs="Arial"/>
          <w:sz w:val="22"/>
          <w:szCs w:val="22"/>
        </w:rPr>
        <w:t>;</w:t>
      </w:r>
    </w:p>
    <w:p w14:paraId="39C81EE2" w14:textId="7797E814" w:rsidR="008E4C8C" w:rsidRPr="00350A1D" w:rsidRDefault="0021405C" w:rsidP="00EB0E08">
      <w:pPr>
        <w:pStyle w:val="NormalnyWeb"/>
        <w:numPr>
          <w:ilvl w:val="0"/>
          <w:numId w:val="2"/>
        </w:numPr>
        <w:tabs>
          <w:tab w:val="clear" w:pos="0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  <w:sz w:val="22"/>
          <w:szCs w:val="22"/>
        </w:rPr>
      </w:pPr>
      <w:r w:rsidRPr="00350A1D">
        <w:rPr>
          <w:rFonts w:ascii="Arial" w:hAnsi="Arial" w:cs="Arial"/>
          <w:sz w:val="22"/>
          <w:szCs w:val="22"/>
        </w:rPr>
        <w:t>o</w:t>
      </w:r>
      <w:r w:rsidR="008E4C8C" w:rsidRPr="00350A1D">
        <w:rPr>
          <w:rFonts w:ascii="Arial" w:hAnsi="Arial" w:cs="Arial"/>
          <w:sz w:val="22"/>
          <w:szCs w:val="22"/>
        </w:rPr>
        <w:t xml:space="preserve">pisem przedmiotu zamówienia (OPZ), który stanowi załącznik Nr </w:t>
      </w:r>
      <w:r w:rsidR="00DC5E65">
        <w:rPr>
          <w:rFonts w:ascii="Arial" w:hAnsi="Arial" w:cs="Arial"/>
          <w:sz w:val="22"/>
          <w:szCs w:val="22"/>
        </w:rPr>
        <w:t>1</w:t>
      </w:r>
      <w:r w:rsidR="008E4C8C" w:rsidRPr="00350A1D">
        <w:rPr>
          <w:rFonts w:ascii="Arial" w:hAnsi="Arial" w:cs="Arial"/>
          <w:sz w:val="22"/>
          <w:szCs w:val="22"/>
        </w:rPr>
        <w:t xml:space="preserve"> do umowy</w:t>
      </w:r>
      <w:r w:rsidR="00E810BE">
        <w:rPr>
          <w:rFonts w:ascii="Arial" w:hAnsi="Arial" w:cs="Arial"/>
          <w:sz w:val="22"/>
          <w:szCs w:val="22"/>
        </w:rPr>
        <w:t>;</w:t>
      </w:r>
    </w:p>
    <w:p w14:paraId="7F4CE98D" w14:textId="20C3262E" w:rsidR="008144B2" w:rsidRPr="00350A1D" w:rsidRDefault="00FB10D7" w:rsidP="00EB0E08">
      <w:pPr>
        <w:numPr>
          <w:ilvl w:val="0"/>
          <w:numId w:val="2"/>
        </w:numPr>
        <w:tabs>
          <w:tab w:val="clear" w:pos="0"/>
          <w:tab w:val="num" w:pos="368"/>
          <w:tab w:val="left" w:pos="426"/>
          <w:tab w:val="left" w:pos="709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ustawą z dnia 4 lutego 1994 r. </w:t>
      </w:r>
      <w:r w:rsidRPr="00350A1D">
        <w:rPr>
          <w:rFonts w:ascii="Arial" w:hAnsi="Arial" w:cs="Arial"/>
        </w:rPr>
        <w:t>o prawie autorskim i prawach pokrewny</w:t>
      </w:r>
      <w:r w:rsidR="008144B2" w:rsidRPr="00D54779">
        <w:rPr>
          <w:rFonts w:ascii="Arial" w:hAnsi="Arial" w:cs="Arial"/>
        </w:rPr>
        <w:t xml:space="preserve">ch. </w:t>
      </w:r>
    </w:p>
    <w:p w14:paraId="1824C8B1" w14:textId="4E1E2757" w:rsidR="00037176" w:rsidRPr="00E33D7E" w:rsidRDefault="00FB10D7" w:rsidP="00EB0E08">
      <w:pPr>
        <w:pStyle w:val="Akapitzlist"/>
        <w:numPr>
          <w:ilvl w:val="0"/>
          <w:numId w:val="29"/>
        </w:numPr>
        <w:tabs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Wykonawca zobowiązuje się do:</w:t>
      </w:r>
    </w:p>
    <w:p w14:paraId="5633EF7D" w14:textId="77777777" w:rsidR="00037176" w:rsidRPr="00350A1D" w:rsidRDefault="00037176" w:rsidP="00EB0E08">
      <w:pPr>
        <w:numPr>
          <w:ilvl w:val="0"/>
          <w:numId w:val="22"/>
        </w:numPr>
        <w:tabs>
          <w:tab w:val="clear" w:pos="0"/>
          <w:tab w:val="num" w:pos="368"/>
        </w:tabs>
        <w:suppressAutoHyphens w:val="0"/>
        <w:spacing w:line="276" w:lineRule="auto"/>
        <w:ind w:left="1065" w:right="-7" w:hanging="357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pozyskanie we własnym zakresie i na własny koszt wszystkich niezbędnych danych wyjściowych do projektowania;</w:t>
      </w:r>
    </w:p>
    <w:p w14:paraId="2177694D" w14:textId="00CC8852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uzyskania na własny koszt i własnym staraniem, dokumentów, uzgodnień, ekspertyz i opinii koniecznych do pełnej realizacji przedmiotu umowy</w:t>
      </w:r>
      <w:r w:rsidR="008144B2" w:rsidRPr="00D54779">
        <w:rPr>
          <w:rFonts w:ascii="Arial" w:hAnsi="Arial" w:cs="Arial"/>
        </w:rPr>
        <w:t>;</w:t>
      </w:r>
    </w:p>
    <w:p w14:paraId="7D0F6F1C" w14:textId="3FEBC812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opracowania dokumentacji zgodnie z obowiązującymi przepisami, normami oraz zasadami wiedzy technicznej, przy zastosowaniu materiałów i urządzeń spełniającyc</w:t>
      </w:r>
      <w:r w:rsidRPr="00D54779">
        <w:rPr>
          <w:rFonts w:ascii="Arial" w:hAnsi="Arial" w:cs="Arial"/>
          <w:shd w:val="clear" w:color="auto" w:fill="FFFFFF"/>
        </w:rPr>
        <w:t xml:space="preserve">h wymagania określone w ustawie z dnia 16 kwietnia 2004 roku </w:t>
      </w:r>
      <w:r w:rsidRPr="00350A1D">
        <w:rPr>
          <w:rFonts w:ascii="Arial" w:hAnsi="Arial" w:cs="Arial"/>
          <w:shd w:val="clear" w:color="auto" w:fill="FFFFFF"/>
        </w:rPr>
        <w:t>o wyrobach budowlanych</w:t>
      </w:r>
      <w:r w:rsidRPr="00D54779">
        <w:rPr>
          <w:rFonts w:ascii="Arial" w:hAnsi="Arial" w:cs="Arial"/>
          <w:shd w:val="clear" w:color="auto" w:fill="FFFFFF"/>
        </w:rPr>
        <w:t xml:space="preserve">  i ustawie Prawo budowlane</w:t>
      </w:r>
      <w:r w:rsidR="00D5083F" w:rsidRPr="00D54779">
        <w:rPr>
          <w:rFonts w:ascii="Arial" w:hAnsi="Arial" w:cs="Arial"/>
          <w:shd w:val="clear" w:color="auto" w:fill="FFFFFF"/>
        </w:rPr>
        <w:t>;</w:t>
      </w:r>
    </w:p>
    <w:p w14:paraId="54267198" w14:textId="719E66AD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opracowania </w:t>
      </w:r>
      <w:r w:rsidRPr="00432A17">
        <w:rPr>
          <w:rFonts w:ascii="Arial" w:hAnsi="Arial" w:cs="Arial"/>
        </w:rPr>
        <w:t xml:space="preserve">dokumentacji bez naruszania przepisów ustawy </w:t>
      </w:r>
      <w:r w:rsidR="00D5083F" w:rsidRPr="00432A17">
        <w:rPr>
          <w:rFonts w:ascii="Arial" w:hAnsi="Arial" w:cs="Arial"/>
        </w:rPr>
        <w:t xml:space="preserve">Prawo zamówień </w:t>
      </w:r>
      <w:r w:rsidR="00D5083F" w:rsidRPr="00D54779">
        <w:rPr>
          <w:rFonts w:ascii="Arial" w:hAnsi="Arial" w:cs="Arial"/>
        </w:rPr>
        <w:t>publicznych</w:t>
      </w:r>
      <w:r w:rsidRPr="00D54779">
        <w:rPr>
          <w:rFonts w:ascii="Arial" w:hAnsi="Arial" w:cs="Arial"/>
        </w:rPr>
        <w:t>, w zakresie opisu przedmiotu zamówienia. Dokumentacja opisująca przedmiot umowy musi być opracowana w sposób jednoznaczny i wyczerpujący, bez utrudniania uczciwej konkurencji, poprzez odniesienie się do norm, aprobat, specyfikacji technicznych i systemów odniesienia, a w przypadku wskazania znaków towarowych, patentów lub pochodzenia dopuszczenie materiałów/urządzeń równoważnych oraz określenia parametrów równoważności</w:t>
      </w:r>
      <w:r w:rsidR="00D5083F" w:rsidRPr="00D54779">
        <w:rPr>
          <w:rFonts w:ascii="Arial" w:hAnsi="Arial" w:cs="Arial"/>
        </w:rPr>
        <w:t>;</w:t>
      </w:r>
    </w:p>
    <w:p w14:paraId="61E0A7C3" w14:textId="1CEA0573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współdziałania z Zamawiającym na każdym etapie opracowania dokumentacji</w:t>
      </w:r>
      <w:r w:rsidR="00D5083F" w:rsidRPr="00D54779">
        <w:rPr>
          <w:rFonts w:ascii="Arial" w:hAnsi="Arial" w:cs="Arial"/>
        </w:rPr>
        <w:t>;</w:t>
      </w:r>
    </w:p>
    <w:p w14:paraId="0290D1FD" w14:textId="58DFC2F3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lastRenderedPageBreak/>
        <w:t>uczestniczenia w trakcie opracowania dokumentacji w spotkaniach koordynacyjnych zwoływanych przez Zamawiającego</w:t>
      </w:r>
      <w:r w:rsidR="00D5083F" w:rsidRPr="00D54779">
        <w:rPr>
          <w:rFonts w:ascii="Arial" w:hAnsi="Arial" w:cs="Arial"/>
        </w:rPr>
        <w:t>;</w:t>
      </w:r>
    </w:p>
    <w:p w14:paraId="08D48AD7" w14:textId="1B46CAA2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dokonywania na własny koszt zmian w dokumentacji w zakresie wymaganym przez właściwe organy administracji</w:t>
      </w:r>
      <w:r w:rsidR="00D5083F" w:rsidRPr="00D54779">
        <w:rPr>
          <w:rFonts w:ascii="Arial" w:hAnsi="Arial" w:cs="Arial"/>
        </w:rPr>
        <w:t>;</w:t>
      </w:r>
    </w:p>
    <w:p w14:paraId="5CDF08DD" w14:textId="05D860FA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jednokrotnej aktualizacji kosztów inwestorskich wykonanych na podstawie dokumentacji, w okresie 3 lat od daty ich sporządzenia</w:t>
      </w:r>
      <w:r w:rsidR="00D5083F" w:rsidRPr="00D54779">
        <w:rPr>
          <w:rFonts w:ascii="Arial" w:hAnsi="Arial" w:cs="Arial"/>
        </w:rPr>
        <w:t>;</w:t>
      </w:r>
    </w:p>
    <w:p w14:paraId="7363DDF0" w14:textId="590D0C2B" w:rsidR="00FB10D7" w:rsidRPr="00350A1D" w:rsidRDefault="00FB10D7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weryfikacji wykonanej dokumentacji przez niezależnego projektanta</w:t>
      </w:r>
      <w:r w:rsidR="00D5083F" w:rsidRPr="00D54779">
        <w:rPr>
          <w:rFonts w:ascii="Arial" w:hAnsi="Arial" w:cs="Arial"/>
        </w:rPr>
        <w:t>;</w:t>
      </w:r>
    </w:p>
    <w:p w14:paraId="59464509" w14:textId="6498B40C" w:rsidR="00FB10D7" w:rsidRPr="00D54779" w:rsidRDefault="009A69BE" w:rsidP="00EB0E08">
      <w:pPr>
        <w:numPr>
          <w:ilvl w:val="0"/>
          <w:numId w:val="22"/>
        </w:numPr>
        <w:tabs>
          <w:tab w:val="clear" w:pos="0"/>
          <w:tab w:val="left" w:pos="66"/>
          <w:tab w:val="num" w:pos="368"/>
        </w:tabs>
        <w:spacing w:line="276" w:lineRule="auto"/>
        <w:ind w:left="106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0D7" w:rsidRPr="00D54779">
        <w:rPr>
          <w:rFonts w:ascii="Arial" w:hAnsi="Arial" w:cs="Arial"/>
        </w:rPr>
        <w:t>posiadania ubezpieczenia od odpowiedzialności cywilnej w zakresie prowadzonej działalności przez cały okres obowiązywania umowy</w:t>
      </w:r>
      <w:r w:rsidR="00037176" w:rsidRPr="00D54779">
        <w:rPr>
          <w:rFonts w:ascii="Arial" w:hAnsi="Arial" w:cs="Arial"/>
        </w:rPr>
        <w:t>;</w:t>
      </w:r>
    </w:p>
    <w:p w14:paraId="77D3460E" w14:textId="77777777" w:rsidR="00037176" w:rsidRPr="00350A1D" w:rsidRDefault="009A69BE" w:rsidP="00EB0E08">
      <w:pPr>
        <w:numPr>
          <w:ilvl w:val="0"/>
          <w:numId w:val="22"/>
        </w:numPr>
        <w:tabs>
          <w:tab w:val="clear" w:pos="0"/>
          <w:tab w:val="num" w:pos="368"/>
        </w:tabs>
        <w:suppressAutoHyphens w:val="0"/>
        <w:spacing w:line="276" w:lineRule="auto"/>
        <w:ind w:left="1065" w:right="-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176" w:rsidRPr="00350A1D">
        <w:rPr>
          <w:rFonts w:ascii="Arial" w:hAnsi="Arial" w:cs="Arial"/>
        </w:rPr>
        <w:t>uzyskania i załączenia oświadczenia, że wykonana dokumentacja jest kompletne dla zrealizowania celu, jakiemu ma służyć;</w:t>
      </w:r>
    </w:p>
    <w:p w14:paraId="7F33747A" w14:textId="77777777" w:rsidR="00037176" w:rsidRPr="00350A1D" w:rsidRDefault="009A69BE" w:rsidP="00EB0E08">
      <w:pPr>
        <w:widowControl w:val="0"/>
        <w:numPr>
          <w:ilvl w:val="0"/>
          <w:numId w:val="22"/>
        </w:numPr>
        <w:tabs>
          <w:tab w:val="clear" w:pos="0"/>
          <w:tab w:val="num" w:pos="368"/>
          <w:tab w:val="left" w:pos="510"/>
        </w:tabs>
        <w:suppressAutoHyphens w:val="0"/>
        <w:spacing w:line="276" w:lineRule="auto"/>
        <w:ind w:left="1065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37176" w:rsidRPr="00350A1D">
        <w:rPr>
          <w:rFonts w:ascii="Arial" w:hAnsi="Arial" w:cs="Arial"/>
          <w:snapToGrid w:val="0"/>
        </w:rPr>
        <w:t>wykonani</w:t>
      </w:r>
      <w:r w:rsidR="009E140D">
        <w:rPr>
          <w:rFonts w:ascii="Arial" w:hAnsi="Arial" w:cs="Arial"/>
          <w:snapToGrid w:val="0"/>
        </w:rPr>
        <w:t>a</w:t>
      </w:r>
      <w:r w:rsidR="00037176" w:rsidRPr="00350A1D">
        <w:rPr>
          <w:rFonts w:ascii="Arial" w:hAnsi="Arial" w:cs="Arial"/>
          <w:snapToGrid w:val="0"/>
        </w:rPr>
        <w:t xml:space="preserve"> dokumentacji z należytą starannością i zgodnie z zasadami wiedzy technicznej, obowiązującymi w tym zakresie przepisami szczegółowymi oraz polskimi normami wprowadzającymi normy europejskie lub europejskie aprobaty techniczne;</w:t>
      </w:r>
    </w:p>
    <w:p w14:paraId="74087403" w14:textId="77777777" w:rsidR="00037176" w:rsidRPr="00350A1D" w:rsidRDefault="009A69BE" w:rsidP="00EB0E08">
      <w:pPr>
        <w:numPr>
          <w:ilvl w:val="0"/>
          <w:numId w:val="22"/>
        </w:numPr>
        <w:tabs>
          <w:tab w:val="clear" w:pos="0"/>
          <w:tab w:val="num" w:pos="368"/>
        </w:tabs>
        <w:suppressAutoHyphens w:val="0"/>
        <w:spacing w:line="276" w:lineRule="auto"/>
        <w:ind w:left="1065" w:right="-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176" w:rsidRPr="00350A1D">
        <w:rPr>
          <w:rFonts w:ascii="Arial" w:hAnsi="Arial" w:cs="Arial"/>
        </w:rPr>
        <w:t>wykonanie we własnym zakresie i na własny koszt pomiarów, ekspertyz niezbędnych do wykonania dokumentacji, nie będących w posiadaniu Zamawiającego;</w:t>
      </w:r>
    </w:p>
    <w:p w14:paraId="0357957F" w14:textId="77777777" w:rsidR="00037176" w:rsidRPr="00350A1D" w:rsidRDefault="009A69BE" w:rsidP="00EB0E08">
      <w:pPr>
        <w:widowControl w:val="0"/>
        <w:numPr>
          <w:ilvl w:val="0"/>
          <w:numId w:val="22"/>
        </w:numPr>
        <w:tabs>
          <w:tab w:val="clear" w:pos="0"/>
          <w:tab w:val="num" w:pos="368"/>
          <w:tab w:val="left" w:pos="510"/>
        </w:tabs>
        <w:suppressAutoHyphens w:val="0"/>
        <w:spacing w:line="276" w:lineRule="auto"/>
        <w:ind w:left="1065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37176" w:rsidRPr="00350A1D">
        <w:rPr>
          <w:rFonts w:ascii="Arial" w:hAnsi="Arial" w:cs="Arial"/>
          <w:snapToGrid w:val="0"/>
        </w:rPr>
        <w:t>rozliczeni</w:t>
      </w:r>
      <w:r w:rsidR="009E140D">
        <w:rPr>
          <w:rFonts w:ascii="Arial" w:hAnsi="Arial" w:cs="Arial"/>
          <w:snapToGrid w:val="0"/>
        </w:rPr>
        <w:t>a</w:t>
      </w:r>
      <w:r w:rsidR="00037176" w:rsidRPr="00350A1D">
        <w:rPr>
          <w:rFonts w:ascii="Arial" w:hAnsi="Arial" w:cs="Arial"/>
          <w:snapToGrid w:val="0"/>
        </w:rPr>
        <w:t xml:space="preserve"> się z otrzymanych od Zamawiającego materiałów, najpóźniej w dniu protokolarnego odbioru przedmiotu zamówienia;</w:t>
      </w:r>
    </w:p>
    <w:p w14:paraId="2B05AD17" w14:textId="1DFC1FEF" w:rsidR="009A69BE" w:rsidRPr="00E33D7E" w:rsidRDefault="009A69BE" w:rsidP="00EB0E08">
      <w:pPr>
        <w:numPr>
          <w:ilvl w:val="0"/>
          <w:numId w:val="22"/>
        </w:numPr>
        <w:tabs>
          <w:tab w:val="clear" w:pos="0"/>
          <w:tab w:val="num" w:pos="368"/>
        </w:tabs>
        <w:suppressAutoHyphens w:val="0"/>
        <w:spacing w:line="276" w:lineRule="auto"/>
        <w:ind w:left="1065" w:right="-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176" w:rsidRPr="00350A1D">
        <w:rPr>
          <w:rFonts w:ascii="Arial" w:hAnsi="Arial" w:cs="Arial"/>
        </w:rPr>
        <w:t>bieżąca współpraca z Zamawiającym i dokonywanie uzgodnień z jego przedstawicielami</w:t>
      </w:r>
      <w:r w:rsidR="00B527BC">
        <w:rPr>
          <w:rFonts w:ascii="Arial" w:hAnsi="Arial" w:cs="Arial"/>
        </w:rPr>
        <w:t>.</w:t>
      </w:r>
    </w:p>
    <w:p w14:paraId="13CE1F47" w14:textId="2E0480C7" w:rsidR="00FB10D7" w:rsidRPr="00D54779" w:rsidRDefault="00FB10D7" w:rsidP="00EB0E08">
      <w:pPr>
        <w:pStyle w:val="Akapitzlist"/>
        <w:numPr>
          <w:ilvl w:val="0"/>
          <w:numId w:val="29"/>
        </w:numPr>
        <w:tabs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Wykonawca wyraża zgodę na dokonywanie</w:t>
      </w:r>
      <w:r w:rsidR="00037176" w:rsidRPr="00D54779">
        <w:rPr>
          <w:rFonts w:ascii="Arial" w:hAnsi="Arial" w:cs="Arial"/>
        </w:rPr>
        <w:t xml:space="preserve"> </w:t>
      </w:r>
      <w:r w:rsidRPr="00D54779">
        <w:rPr>
          <w:rFonts w:ascii="Arial" w:hAnsi="Arial" w:cs="Arial"/>
        </w:rPr>
        <w:t>przez Zamawiającego zmian w dokumentacji jeśli są one spowodowane szczególnymi potrzebami Zamawiającego wynikającymi z realizacji inwestycji objętych tą dokumentacją lub z konieczności ewidencjonowania i aktualizacji dokumentacji.</w:t>
      </w:r>
    </w:p>
    <w:p w14:paraId="41EC458F" w14:textId="77777777" w:rsidR="00FB10D7" w:rsidRPr="00D54779" w:rsidRDefault="00FB10D7" w:rsidP="00EB0E08">
      <w:pPr>
        <w:tabs>
          <w:tab w:val="left" w:pos="360"/>
          <w:tab w:val="left" w:pos="426"/>
        </w:tabs>
        <w:spacing w:line="276" w:lineRule="auto"/>
        <w:rPr>
          <w:rFonts w:ascii="Arial" w:hAnsi="Arial" w:cs="Arial"/>
        </w:rPr>
      </w:pPr>
    </w:p>
    <w:p w14:paraId="2035545F" w14:textId="77777777" w:rsidR="00FB10D7" w:rsidRPr="00350A1D" w:rsidRDefault="00FB10D7" w:rsidP="00EB0E08">
      <w:pPr>
        <w:tabs>
          <w:tab w:val="left" w:pos="360"/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 4  (Obowiązki Zamawiającego)</w:t>
      </w:r>
    </w:p>
    <w:p w14:paraId="38F276B0" w14:textId="485352F8" w:rsidR="00FB10D7" w:rsidRPr="00350A1D" w:rsidRDefault="00FB10D7" w:rsidP="00EB0E08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Do obowiązków Zamawiającego  należy:</w:t>
      </w:r>
    </w:p>
    <w:p w14:paraId="48BFFDED" w14:textId="3FA2D606" w:rsidR="00FB10D7" w:rsidRPr="00350A1D" w:rsidRDefault="00FB10D7" w:rsidP="00EB0E08">
      <w:pPr>
        <w:numPr>
          <w:ilvl w:val="0"/>
          <w:numId w:val="7"/>
        </w:numPr>
        <w:tabs>
          <w:tab w:val="clear" w:pos="0"/>
          <w:tab w:val="num" w:pos="348"/>
          <w:tab w:val="left" w:pos="426"/>
          <w:tab w:val="left" w:pos="709"/>
        </w:tabs>
        <w:spacing w:line="276" w:lineRule="auto"/>
        <w:ind w:left="1068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wprowadzenia Wykonawcy na teren objęty zakresem dokumentacji</w:t>
      </w:r>
      <w:r w:rsidR="00D5083F" w:rsidRPr="00D54779">
        <w:rPr>
          <w:rFonts w:ascii="Arial" w:hAnsi="Arial" w:cs="Arial"/>
        </w:rPr>
        <w:t>;</w:t>
      </w:r>
    </w:p>
    <w:p w14:paraId="087D4B96" w14:textId="196CCF2B" w:rsidR="00FB10D7" w:rsidRPr="00350A1D" w:rsidRDefault="00FB10D7" w:rsidP="00EB0E08">
      <w:pPr>
        <w:numPr>
          <w:ilvl w:val="0"/>
          <w:numId w:val="7"/>
        </w:numPr>
        <w:tabs>
          <w:tab w:val="clear" w:pos="0"/>
          <w:tab w:val="num" w:pos="348"/>
          <w:tab w:val="left" w:pos="426"/>
          <w:tab w:val="left" w:pos="709"/>
        </w:tabs>
        <w:spacing w:line="276" w:lineRule="auto"/>
        <w:ind w:left="1068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odebranie  prawidłowo </w:t>
      </w:r>
      <w:r w:rsidR="001A5929" w:rsidRPr="00D54779">
        <w:rPr>
          <w:rFonts w:ascii="Arial" w:hAnsi="Arial" w:cs="Arial"/>
        </w:rPr>
        <w:t>w</w:t>
      </w:r>
      <w:r w:rsidRPr="00D54779">
        <w:rPr>
          <w:rFonts w:ascii="Arial" w:hAnsi="Arial" w:cs="Arial"/>
        </w:rPr>
        <w:t>ykonanych  prac</w:t>
      </w:r>
      <w:r w:rsidR="00D5083F" w:rsidRPr="00D54779">
        <w:rPr>
          <w:rFonts w:ascii="Arial" w:hAnsi="Arial" w:cs="Arial"/>
        </w:rPr>
        <w:t>;</w:t>
      </w:r>
    </w:p>
    <w:p w14:paraId="49C96ED7" w14:textId="77777777" w:rsidR="00FB10D7" w:rsidRPr="00350A1D" w:rsidRDefault="00FB10D7" w:rsidP="00EB0E08">
      <w:pPr>
        <w:numPr>
          <w:ilvl w:val="0"/>
          <w:numId w:val="7"/>
        </w:numPr>
        <w:tabs>
          <w:tab w:val="clear" w:pos="0"/>
          <w:tab w:val="num" w:pos="348"/>
          <w:tab w:val="left" w:pos="426"/>
          <w:tab w:val="left" w:pos="709"/>
        </w:tabs>
        <w:spacing w:line="276" w:lineRule="auto"/>
        <w:ind w:left="1068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zapłata  ustalonego  wynagrodzenia.</w:t>
      </w:r>
    </w:p>
    <w:p w14:paraId="4FAE1488" w14:textId="77777777" w:rsidR="00FB10D7" w:rsidRPr="00D54779" w:rsidRDefault="00FB10D7" w:rsidP="00EB0E08">
      <w:pPr>
        <w:spacing w:line="276" w:lineRule="auto"/>
        <w:jc w:val="center"/>
        <w:rPr>
          <w:rFonts w:ascii="Arial" w:hAnsi="Arial" w:cs="Arial"/>
        </w:rPr>
      </w:pPr>
    </w:p>
    <w:p w14:paraId="64568ADB" w14:textId="7E5473AB" w:rsidR="00FB10D7" w:rsidRPr="00350A1D" w:rsidRDefault="00FB10D7" w:rsidP="00EB0E08">
      <w:pPr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  <w:shd w:val="clear" w:color="auto" w:fill="FFFFFF"/>
        </w:rPr>
        <w:t>§ 5  (Osoby)</w:t>
      </w:r>
    </w:p>
    <w:p w14:paraId="4DFF1383" w14:textId="77777777" w:rsidR="00273E19" w:rsidRPr="00273E19" w:rsidRDefault="00FB10D7" w:rsidP="00EB0E08">
      <w:pPr>
        <w:pStyle w:val="Akapitzlist"/>
        <w:numPr>
          <w:ilvl w:val="0"/>
          <w:numId w:val="12"/>
        </w:numPr>
        <w:tabs>
          <w:tab w:val="clear" w:pos="0"/>
          <w:tab w:val="left" w:pos="284"/>
          <w:tab w:val="num" w:pos="426"/>
          <w:tab w:val="left" w:pos="64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73E19">
        <w:rPr>
          <w:rFonts w:ascii="Arial" w:hAnsi="Arial" w:cs="Arial"/>
          <w:shd w:val="clear" w:color="auto" w:fill="FFFFFF"/>
        </w:rPr>
        <w:t>Do koordynowania pracami projektowymi stanowiącymi przedmiot umowy ze strony Wykonawcy wyznacza się: ........................................................... .</w:t>
      </w:r>
    </w:p>
    <w:p w14:paraId="69531564" w14:textId="0A007116" w:rsidR="00FB10D7" w:rsidRPr="00273E19" w:rsidRDefault="00FB10D7" w:rsidP="00EB0E08">
      <w:pPr>
        <w:pStyle w:val="Akapitzlist"/>
        <w:numPr>
          <w:ilvl w:val="0"/>
          <w:numId w:val="12"/>
        </w:numPr>
        <w:tabs>
          <w:tab w:val="clear" w:pos="0"/>
          <w:tab w:val="left" w:pos="284"/>
          <w:tab w:val="num" w:pos="426"/>
          <w:tab w:val="left" w:pos="64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73E19">
        <w:rPr>
          <w:rFonts w:ascii="Arial" w:hAnsi="Arial" w:cs="Arial"/>
          <w:shd w:val="clear" w:color="auto" w:fill="FFFFFF"/>
        </w:rPr>
        <w:t>Ze strony Zamawiającego jako koordynatora wyznacza się.</w:t>
      </w:r>
      <w:r w:rsidR="006C246B" w:rsidRPr="00273E19">
        <w:rPr>
          <w:rFonts w:ascii="Arial" w:hAnsi="Arial" w:cs="Arial"/>
          <w:shd w:val="clear" w:color="auto" w:fill="FFFFFF"/>
        </w:rPr>
        <w:t xml:space="preserve"> </w:t>
      </w:r>
      <w:r w:rsidRPr="00273E19">
        <w:rPr>
          <w:rFonts w:ascii="Arial" w:hAnsi="Arial" w:cs="Arial"/>
          <w:shd w:val="clear" w:color="auto" w:fill="FFFFFF"/>
        </w:rPr>
        <w:t>...................................</w:t>
      </w:r>
      <w:r w:rsidR="00D5083F" w:rsidRPr="00273E19">
        <w:rPr>
          <w:rFonts w:ascii="Arial" w:hAnsi="Arial" w:cs="Arial"/>
          <w:shd w:val="clear" w:color="auto" w:fill="FFFFFF"/>
        </w:rPr>
        <w:t xml:space="preserve"> Osoba ta ma prawo wydawać Wykonawcy wiążące polecenia dotyczące wykonywania umowy.</w:t>
      </w:r>
    </w:p>
    <w:p w14:paraId="33687F43" w14:textId="08E6592A" w:rsidR="00FB10D7" w:rsidRPr="00350A1D" w:rsidRDefault="00FB10D7" w:rsidP="00EB0E08">
      <w:pPr>
        <w:pStyle w:val="Akapitzlist"/>
        <w:numPr>
          <w:ilvl w:val="0"/>
          <w:numId w:val="12"/>
        </w:numPr>
        <w:tabs>
          <w:tab w:val="clear" w:pos="0"/>
          <w:tab w:val="left" w:pos="284"/>
          <w:tab w:val="num" w:pos="426"/>
          <w:tab w:val="left" w:pos="64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54779">
        <w:rPr>
          <w:rFonts w:ascii="Arial" w:hAnsi="Arial" w:cs="Arial"/>
          <w:shd w:val="clear" w:color="auto" w:fill="FFFFFF"/>
        </w:rPr>
        <w:t>Wykonawca oświadcza, że osoby o których mowa w Załączniku nr 2 do umowy, wpisane zostały na listę członków Izby Samorządu Zawodowego, zgodnie z ustawą z 15 grudnia 2000 r. o samorządach zawodowych architektów oraz inżynierów budownictwa  dysponują aktualnymi zaświadczeniami.</w:t>
      </w:r>
    </w:p>
    <w:p w14:paraId="4AE6F053" w14:textId="07F7656C" w:rsidR="00FB10D7" w:rsidRPr="00350A1D" w:rsidRDefault="00FB10D7" w:rsidP="00EB0E08">
      <w:pPr>
        <w:pStyle w:val="Akapitzlist"/>
        <w:numPr>
          <w:ilvl w:val="0"/>
          <w:numId w:val="12"/>
        </w:numPr>
        <w:tabs>
          <w:tab w:val="clear" w:pos="0"/>
          <w:tab w:val="left" w:pos="284"/>
          <w:tab w:val="num" w:pos="426"/>
          <w:tab w:val="left" w:pos="64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C5E65">
        <w:rPr>
          <w:rFonts w:ascii="Arial" w:hAnsi="Arial" w:cs="Arial"/>
          <w:shd w:val="clear" w:color="auto" w:fill="FFFFFF"/>
        </w:rPr>
        <w:t>Zamawiający dopuszcza zmianę osób wskazanych w ust. 1-</w:t>
      </w:r>
      <w:r w:rsidR="00C9264A" w:rsidRPr="00DC5E65">
        <w:rPr>
          <w:rFonts w:ascii="Arial" w:hAnsi="Arial" w:cs="Arial"/>
          <w:shd w:val="clear" w:color="auto" w:fill="FFFFFF"/>
        </w:rPr>
        <w:t>2</w:t>
      </w:r>
      <w:r w:rsidRPr="00DC5E65">
        <w:rPr>
          <w:rFonts w:ascii="Arial" w:hAnsi="Arial" w:cs="Arial"/>
          <w:shd w:val="clear" w:color="auto" w:fill="FFFFFF"/>
        </w:rPr>
        <w:t>, przy czym zmiana osoby wskazanej w Załączniku Nr 2 do umowy dopuszczalna będzie pod warunkiem wykazania, że nowa osoba posiada doświadczenie oraz uprawnienia na poziomie nie gorszym niż był wskazany w specyfikacji istotnych warunków zamówienia. Zmiana w</w:t>
      </w:r>
      <w:r w:rsidR="00A814F7" w:rsidRPr="00DC5E65">
        <w:rPr>
          <w:rFonts w:ascii="Arial" w:hAnsi="Arial" w:cs="Arial"/>
          <w:shd w:val="clear" w:color="auto" w:fill="FFFFFF"/>
        </w:rPr>
        <w:t>yżej wymienionych</w:t>
      </w:r>
      <w:r w:rsidRPr="00DC5E65">
        <w:rPr>
          <w:rFonts w:ascii="Arial" w:hAnsi="Arial" w:cs="Arial"/>
          <w:shd w:val="clear" w:color="auto" w:fill="FFFFFF"/>
        </w:rPr>
        <w:t xml:space="preserve"> osób </w:t>
      </w:r>
      <w:r w:rsidR="00A814F7" w:rsidRPr="00DC5E65">
        <w:rPr>
          <w:rFonts w:ascii="Arial" w:hAnsi="Arial" w:cs="Arial"/>
          <w:shd w:val="clear" w:color="auto" w:fill="FFFFFF"/>
        </w:rPr>
        <w:t xml:space="preserve">nie stanowi zmiany umowy, ale </w:t>
      </w:r>
      <w:r w:rsidRPr="00DC5E65">
        <w:rPr>
          <w:rFonts w:ascii="Arial" w:hAnsi="Arial" w:cs="Arial"/>
          <w:shd w:val="clear" w:color="auto" w:fill="FFFFFF"/>
        </w:rPr>
        <w:t>wymaga pisemnej zgody Zamawiającego.</w:t>
      </w:r>
    </w:p>
    <w:p w14:paraId="189E88D4" w14:textId="38FA8673" w:rsidR="00FB10D7" w:rsidRPr="00350A1D" w:rsidRDefault="00FB10D7" w:rsidP="00EB0E08">
      <w:pPr>
        <w:pStyle w:val="Akapitzlist"/>
        <w:numPr>
          <w:ilvl w:val="0"/>
          <w:numId w:val="12"/>
        </w:numPr>
        <w:tabs>
          <w:tab w:val="clear" w:pos="0"/>
          <w:tab w:val="left" w:pos="284"/>
          <w:tab w:val="num" w:pos="426"/>
          <w:tab w:val="left" w:pos="64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54779">
        <w:rPr>
          <w:rFonts w:ascii="Arial" w:hAnsi="Arial" w:cs="Arial"/>
          <w:shd w:val="clear" w:color="auto" w:fill="FFFFFF"/>
        </w:rPr>
        <w:lastRenderedPageBreak/>
        <w:t>Zmiana reprezentanta Zamawiającego nie stanowi zmian Umowy</w:t>
      </w:r>
      <w:r w:rsidR="00531740" w:rsidRPr="00D54779">
        <w:rPr>
          <w:rFonts w:ascii="Arial" w:hAnsi="Arial" w:cs="Arial"/>
          <w:shd w:val="clear" w:color="auto" w:fill="FFFFFF"/>
        </w:rPr>
        <w:t>, która wymagałaby zawarcia odrębnego aneksu</w:t>
      </w:r>
      <w:r w:rsidRPr="00D54779">
        <w:rPr>
          <w:rFonts w:ascii="Arial" w:hAnsi="Arial" w:cs="Arial"/>
          <w:shd w:val="clear" w:color="auto" w:fill="FFFFFF"/>
        </w:rPr>
        <w:t xml:space="preserve"> i Zamawiający dokonuje jej </w:t>
      </w:r>
      <w:r w:rsidR="00531740" w:rsidRPr="00D54779">
        <w:rPr>
          <w:rFonts w:ascii="Arial" w:hAnsi="Arial" w:cs="Arial"/>
          <w:shd w:val="clear" w:color="auto" w:fill="FFFFFF"/>
        </w:rPr>
        <w:t>poprzez zawiadomienie Wykonawcy</w:t>
      </w:r>
      <w:r w:rsidRPr="00D54779">
        <w:rPr>
          <w:rFonts w:ascii="Arial" w:hAnsi="Arial" w:cs="Arial"/>
          <w:shd w:val="clear" w:color="auto" w:fill="FFFFFF"/>
        </w:rPr>
        <w:t>.</w:t>
      </w:r>
    </w:p>
    <w:p w14:paraId="14F3FD57" w14:textId="77777777" w:rsidR="00FB10D7" w:rsidRPr="00D54779" w:rsidRDefault="00FB10D7" w:rsidP="00EB0E08">
      <w:pPr>
        <w:tabs>
          <w:tab w:val="left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</w:p>
    <w:p w14:paraId="6F4AC1A7" w14:textId="15BAAE21" w:rsidR="00FB10D7" w:rsidRPr="00350A1D" w:rsidRDefault="00FB10D7" w:rsidP="00EB0E08">
      <w:pPr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  <w:shd w:val="clear" w:color="auto" w:fill="FFFFFF"/>
        </w:rPr>
        <w:t>§</w:t>
      </w:r>
      <w:r w:rsidR="00C9264A">
        <w:rPr>
          <w:rFonts w:ascii="Arial" w:hAnsi="Arial" w:cs="Arial"/>
          <w:b/>
          <w:shd w:val="clear" w:color="auto" w:fill="FFFFFF"/>
        </w:rPr>
        <w:t xml:space="preserve"> </w:t>
      </w:r>
      <w:r w:rsidRPr="00D54779">
        <w:rPr>
          <w:rFonts w:ascii="Arial" w:hAnsi="Arial" w:cs="Arial"/>
          <w:b/>
          <w:shd w:val="clear" w:color="auto" w:fill="FFFFFF"/>
        </w:rPr>
        <w:t>6 (Wynagrodzenie)</w:t>
      </w:r>
    </w:p>
    <w:p w14:paraId="21F415B6" w14:textId="5800EF7D" w:rsidR="00FB10D7" w:rsidRPr="006F5DF3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6F5DF3">
        <w:rPr>
          <w:rFonts w:ascii="Arial" w:hAnsi="Arial" w:cs="Arial"/>
          <w:shd w:val="clear" w:color="auto" w:fill="FFFFFF"/>
        </w:rPr>
        <w:t xml:space="preserve">Za </w:t>
      </w:r>
      <w:r w:rsidR="001A5929" w:rsidRPr="006F5DF3">
        <w:rPr>
          <w:rFonts w:ascii="Arial" w:hAnsi="Arial" w:cs="Arial"/>
          <w:shd w:val="clear" w:color="auto" w:fill="FFFFFF"/>
        </w:rPr>
        <w:t xml:space="preserve">niewadliwe </w:t>
      </w:r>
      <w:r w:rsidRPr="006F5DF3">
        <w:rPr>
          <w:rFonts w:ascii="Arial" w:hAnsi="Arial" w:cs="Arial"/>
          <w:shd w:val="clear" w:color="auto" w:fill="FFFFFF"/>
        </w:rPr>
        <w:t xml:space="preserve">wykonanie przedmiotu </w:t>
      </w:r>
      <w:r w:rsidR="006F5DF3" w:rsidRPr="006F5DF3">
        <w:rPr>
          <w:rFonts w:ascii="Arial" w:hAnsi="Arial" w:cs="Arial"/>
          <w:shd w:val="clear" w:color="auto" w:fill="FFFFFF"/>
        </w:rPr>
        <w:t xml:space="preserve">umowy, o którym mowa w § 1 ust. 1 pkt. 1) - 3) Strony ustalają wynagrodzenie ryczałtowe, które nie przekroczy kwoty </w:t>
      </w:r>
      <w:r w:rsidR="006F5DF3" w:rsidRPr="006F5DF3">
        <w:rPr>
          <w:rFonts w:ascii="Arial" w:hAnsi="Arial" w:cs="Arial"/>
          <w:b/>
          <w:bCs/>
          <w:shd w:val="clear" w:color="auto" w:fill="FFFFFF"/>
        </w:rPr>
        <w:t>……………………… PLN</w:t>
      </w:r>
      <w:r w:rsidR="006F5DF3" w:rsidRPr="006F5DF3">
        <w:rPr>
          <w:rFonts w:ascii="Arial" w:hAnsi="Arial" w:cs="Arial"/>
          <w:shd w:val="clear" w:color="auto" w:fill="FFFFFF"/>
        </w:rPr>
        <w:t xml:space="preserve"> (słownie zł.: ……………………………… i …../100) brutto, </w:t>
      </w:r>
      <w:r w:rsidRPr="006F5DF3">
        <w:rPr>
          <w:rFonts w:ascii="Arial" w:hAnsi="Arial" w:cs="Arial"/>
          <w:shd w:val="clear" w:color="auto" w:fill="FFFFFF"/>
        </w:rPr>
        <w:t>w tym za</w:t>
      </w:r>
      <w:r w:rsidR="00937955" w:rsidRPr="006F5DF3">
        <w:rPr>
          <w:rFonts w:ascii="Arial" w:hAnsi="Arial" w:cs="Arial"/>
          <w:shd w:val="clear" w:color="auto" w:fill="FFFFFF"/>
        </w:rPr>
        <w:t xml:space="preserve"> </w:t>
      </w:r>
      <w:r w:rsidRPr="006F5DF3">
        <w:rPr>
          <w:rFonts w:ascii="Arial" w:hAnsi="Arial" w:cs="Arial"/>
          <w:shd w:val="clear" w:color="auto" w:fill="FFFFFF"/>
        </w:rPr>
        <w:t>wykonanie:</w:t>
      </w:r>
    </w:p>
    <w:p w14:paraId="2BF1AC47" w14:textId="23484ECB" w:rsidR="00FB10D7" w:rsidRPr="00350A1D" w:rsidRDefault="00531740" w:rsidP="00EB0E08">
      <w:pPr>
        <w:tabs>
          <w:tab w:val="left" w:pos="426"/>
          <w:tab w:val="left" w:pos="2836"/>
          <w:tab w:val="left" w:pos="3196"/>
        </w:tabs>
        <w:spacing w:line="276" w:lineRule="auto"/>
        <w:ind w:left="2923" w:hanging="1843"/>
        <w:jc w:val="both"/>
        <w:rPr>
          <w:rFonts w:ascii="Arial" w:hAnsi="Arial" w:cs="Arial"/>
        </w:rPr>
      </w:pPr>
      <w:r w:rsidRPr="00D54779">
        <w:rPr>
          <w:rFonts w:ascii="Arial" w:hAnsi="Arial" w:cs="Arial"/>
          <w:shd w:val="clear" w:color="auto" w:fill="FFFFFF"/>
        </w:rPr>
        <w:t xml:space="preserve">1) </w:t>
      </w:r>
      <w:r w:rsidR="00FB10D7" w:rsidRPr="00D54779">
        <w:rPr>
          <w:rFonts w:ascii="Arial" w:hAnsi="Arial" w:cs="Arial"/>
          <w:shd w:val="clear" w:color="auto" w:fill="FFFFFF"/>
        </w:rPr>
        <w:t>Etapu I</w:t>
      </w:r>
      <w:r w:rsidRPr="00D54779">
        <w:rPr>
          <w:rFonts w:ascii="Arial" w:hAnsi="Arial" w:cs="Arial"/>
          <w:shd w:val="clear" w:color="auto" w:fill="FFFFFF"/>
        </w:rPr>
        <w:t xml:space="preserve"> </w:t>
      </w:r>
      <w:r w:rsidR="006C46BB" w:rsidRPr="00D54779">
        <w:rPr>
          <w:rFonts w:ascii="Arial" w:hAnsi="Arial" w:cs="Arial"/>
          <w:shd w:val="clear" w:color="auto" w:fill="FFFFFF"/>
        </w:rPr>
        <w:t>–</w:t>
      </w:r>
      <w:r w:rsidR="00FB10D7" w:rsidRPr="00D54779">
        <w:rPr>
          <w:rFonts w:ascii="Arial" w:hAnsi="Arial" w:cs="Arial"/>
          <w:shd w:val="clear" w:color="auto" w:fill="FFFFFF"/>
        </w:rPr>
        <w:t xml:space="preserve"> kwoty ................... </w:t>
      </w:r>
      <w:r w:rsidRPr="00D54779">
        <w:rPr>
          <w:rFonts w:ascii="Arial" w:hAnsi="Arial" w:cs="Arial"/>
          <w:shd w:val="clear" w:color="auto" w:fill="FFFFFF"/>
        </w:rPr>
        <w:t xml:space="preserve">zł </w:t>
      </w:r>
      <w:r w:rsidR="00FB10D7" w:rsidRPr="00D54779">
        <w:rPr>
          <w:rFonts w:ascii="Arial" w:hAnsi="Arial" w:cs="Arial"/>
          <w:shd w:val="clear" w:color="auto" w:fill="FFFFFF"/>
        </w:rPr>
        <w:t>brutto</w:t>
      </w:r>
      <w:r w:rsidR="00937955" w:rsidRPr="00D54779">
        <w:rPr>
          <w:rFonts w:ascii="Arial" w:hAnsi="Arial" w:cs="Arial"/>
          <w:shd w:val="clear" w:color="auto" w:fill="FFFFFF"/>
        </w:rPr>
        <w:t xml:space="preserve"> (słownie: ……………………….. i …/100)</w:t>
      </w:r>
      <w:r w:rsidR="00FB10D7" w:rsidRPr="00D54779">
        <w:rPr>
          <w:rFonts w:ascii="Arial" w:hAnsi="Arial" w:cs="Arial"/>
          <w:shd w:val="clear" w:color="auto" w:fill="FFFFFF"/>
        </w:rPr>
        <w:t>;</w:t>
      </w:r>
    </w:p>
    <w:p w14:paraId="41424677" w14:textId="77777777" w:rsidR="006F5DF3" w:rsidRDefault="00531740" w:rsidP="00EB0E08">
      <w:pPr>
        <w:tabs>
          <w:tab w:val="left" w:pos="426"/>
          <w:tab w:val="left" w:pos="2836"/>
          <w:tab w:val="left" w:pos="3196"/>
        </w:tabs>
        <w:spacing w:line="276" w:lineRule="auto"/>
        <w:ind w:left="2923" w:hanging="1843"/>
        <w:jc w:val="both"/>
        <w:rPr>
          <w:rFonts w:ascii="Arial" w:hAnsi="Arial" w:cs="Arial"/>
          <w:shd w:val="clear" w:color="auto" w:fill="FFFFFF"/>
        </w:rPr>
      </w:pPr>
      <w:r w:rsidRPr="00D54779">
        <w:rPr>
          <w:rFonts w:ascii="Arial" w:hAnsi="Arial" w:cs="Arial"/>
          <w:shd w:val="clear" w:color="auto" w:fill="FFFFFF"/>
        </w:rPr>
        <w:t xml:space="preserve">2) </w:t>
      </w:r>
      <w:r w:rsidR="00FB10D7" w:rsidRPr="00D54779">
        <w:rPr>
          <w:rFonts w:ascii="Arial" w:hAnsi="Arial" w:cs="Arial"/>
          <w:shd w:val="clear" w:color="auto" w:fill="FFFFFF"/>
        </w:rPr>
        <w:t>Etapu II</w:t>
      </w:r>
      <w:r w:rsidR="00E41DED" w:rsidRPr="00D54779">
        <w:rPr>
          <w:rFonts w:ascii="Arial" w:hAnsi="Arial" w:cs="Arial"/>
          <w:shd w:val="clear" w:color="auto" w:fill="FFFFFF"/>
        </w:rPr>
        <w:t xml:space="preserve"> </w:t>
      </w:r>
      <w:r w:rsidR="00FB10D7" w:rsidRPr="00D54779">
        <w:rPr>
          <w:rFonts w:ascii="Arial" w:hAnsi="Arial" w:cs="Arial"/>
          <w:shd w:val="clear" w:color="auto" w:fill="FFFFFF"/>
        </w:rPr>
        <w:t xml:space="preserve">– kwoty ................... </w:t>
      </w:r>
      <w:r w:rsidRPr="00D54779">
        <w:rPr>
          <w:rFonts w:ascii="Arial" w:hAnsi="Arial" w:cs="Arial"/>
          <w:shd w:val="clear" w:color="auto" w:fill="FFFFFF"/>
        </w:rPr>
        <w:t xml:space="preserve">zł </w:t>
      </w:r>
      <w:r w:rsidR="00FB10D7" w:rsidRPr="00D54779">
        <w:rPr>
          <w:rFonts w:ascii="Arial" w:hAnsi="Arial" w:cs="Arial"/>
          <w:shd w:val="clear" w:color="auto" w:fill="FFFFFF"/>
        </w:rPr>
        <w:t>brutto</w:t>
      </w:r>
      <w:r w:rsidR="004551AA" w:rsidRPr="00D54779">
        <w:rPr>
          <w:rFonts w:ascii="Arial" w:hAnsi="Arial" w:cs="Arial"/>
          <w:shd w:val="clear" w:color="auto" w:fill="FFFFFF"/>
        </w:rPr>
        <w:t xml:space="preserve"> (słownie: ……………………….. i …/100)</w:t>
      </w:r>
      <w:r w:rsidR="006F5DF3">
        <w:rPr>
          <w:rFonts w:ascii="Arial" w:hAnsi="Arial" w:cs="Arial"/>
          <w:shd w:val="clear" w:color="auto" w:fill="FFFFFF"/>
        </w:rPr>
        <w:t>;</w:t>
      </w:r>
    </w:p>
    <w:p w14:paraId="7C62319D" w14:textId="0ED7A18A" w:rsidR="006F5DF3" w:rsidRPr="006F5DF3" w:rsidRDefault="006F5DF3" w:rsidP="00EB0E08">
      <w:pPr>
        <w:tabs>
          <w:tab w:val="left" w:pos="426"/>
          <w:tab w:val="left" w:pos="1276"/>
        </w:tabs>
        <w:spacing w:line="276" w:lineRule="auto"/>
        <w:ind w:left="1276" w:hanging="19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3)</w:t>
      </w:r>
      <w:r w:rsidRPr="006F5DF3">
        <w:rPr>
          <w:rFonts w:ascii="Arial" w:hAnsi="Arial" w:cs="Arial"/>
          <w:shd w:val="clear" w:color="auto" w:fill="FFFFFF"/>
        </w:rPr>
        <w:t xml:space="preserve">pełnienie całkowitego i kompleksowego nadzoru autorskiego nie przekroczy kwoty </w:t>
      </w:r>
      <w:r>
        <w:rPr>
          <w:rFonts w:ascii="Arial" w:hAnsi="Arial" w:cs="Arial"/>
          <w:b/>
          <w:shd w:val="clear" w:color="auto" w:fill="FFFFFF"/>
        </w:rPr>
        <w:t>………………….</w:t>
      </w:r>
      <w:r w:rsidRPr="006F5DF3">
        <w:rPr>
          <w:rFonts w:ascii="Arial" w:hAnsi="Arial" w:cs="Arial"/>
          <w:b/>
          <w:shd w:val="clear" w:color="auto" w:fill="FFFFFF"/>
        </w:rPr>
        <w:t xml:space="preserve"> PLN </w:t>
      </w:r>
      <w:r w:rsidRPr="006F5DF3">
        <w:rPr>
          <w:rFonts w:ascii="Arial" w:hAnsi="Arial" w:cs="Arial"/>
          <w:shd w:val="clear" w:color="auto" w:fill="FFFFFF"/>
        </w:rPr>
        <w:t xml:space="preserve">(słownie zł.: </w:t>
      </w:r>
      <w:r>
        <w:rPr>
          <w:rFonts w:ascii="Arial" w:hAnsi="Arial" w:cs="Arial"/>
          <w:shd w:val="clear" w:color="auto" w:fill="FFFFFF"/>
        </w:rPr>
        <w:t>……………………………….</w:t>
      </w:r>
      <w:r w:rsidRPr="006F5DF3">
        <w:rPr>
          <w:rFonts w:ascii="Arial" w:hAnsi="Arial" w:cs="Arial"/>
          <w:shd w:val="clear" w:color="auto" w:fill="FFFFFF"/>
        </w:rPr>
        <w:t xml:space="preserve"> i </w:t>
      </w:r>
      <w:r>
        <w:rPr>
          <w:rFonts w:ascii="Arial" w:hAnsi="Arial" w:cs="Arial"/>
          <w:shd w:val="clear" w:color="auto" w:fill="FFFFFF"/>
        </w:rPr>
        <w:t>………..</w:t>
      </w:r>
      <w:r w:rsidRPr="006F5DF3">
        <w:rPr>
          <w:rFonts w:ascii="Arial" w:hAnsi="Arial" w:cs="Arial"/>
          <w:shd w:val="clear" w:color="auto" w:fill="FFFFFF"/>
        </w:rPr>
        <w:t>/100) brutto w tym:</w:t>
      </w:r>
    </w:p>
    <w:p w14:paraId="5E1657FB" w14:textId="7620D492" w:rsidR="006F5DF3" w:rsidRPr="006F5DF3" w:rsidRDefault="006F5DF3" w:rsidP="00EB0E08">
      <w:pPr>
        <w:tabs>
          <w:tab w:val="left" w:pos="284"/>
          <w:tab w:val="left" w:pos="21801"/>
        </w:tabs>
        <w:spacing w:line="276" w:lineRule="auto"/>
        <w:ind w:left="709"/>
        <w:jc w:val="both"/>
        <w:rPr>
          <w:rFonts w:ascii="Arial" w:hAnsi="Arial" w:cs="Arial"/>
        </w:rPr>
      </w:pPr>
      <w:r w:rsidRPr="006F5DF3">
        <w:rPr>
          <w:rFonts w:ascii="Arial" w:hAnsi="Arial" w:cs="Arial"/>
          <w:shd w:val="clear" w:color="auto" w:fill="FFFFFF"/>
        </w:rPr>
        <w:t xml:space="preserve">za jedną wizytę autora projektu/ projektanta nie przekroczy kwoty </w:t>
      </w:r>
      <w:r>
        <w:rPr>
          <w:rFonts w:ascii="Arial" w:hAnsi="Arial" w:cs="Arial"/>
          <w:b/>
          <w:shd w:val="clear" w:color="auto" w:fill="FFFFFF"/>
        </w:rPr>
        <w:t>…………………..</w:t>
      </w:r>
      <w:r w:rsidRPr="006F5DF3">
        <w:rPr>
          <w:rFonts w:ascii="Arial" w:hAnsi="Arial" w:cs="Arial"/>
          <w:b/>
          <w:shd w:val="clear" w:color="auto" w:fill="FFFFFF"/>
        </w:rPr>
        <w:t xml:space="preserve"> PLN</w:t>
      </w:r>
      <w:r w:rsidRPr="006F5DF3">
        <w:rPr>
          <w:rFonts w:ascii="Arial" w:hAnsi="Arial" w:cs="Arial"/>
          <w:shd w:val="clear" w:color="auto" w:fill="FFFFFF"/>
        </w:rPr>
        <w:t xml:space="preserve"> (słownie zł.: </w:t>
      </w:r>
      <w:r>
        <w:rPr>
          <w:rFonts w:ascii="Arial" w:hAnsi="Arial" w:cs="Arial"/>
          <w:shd w:val="clear" w:color="auto" w:fill="FFFFFF"/>
        </w:rPr>
        <w:t>………………………….</w:t>
      </w:r>
      <w:r w:rsidRPr="006F5DF3">
        <w:rPr>
          <w:rFonts w:ascii="Arial" w:hAnsi="Arial" w:cs="Arial"/>
          <w:shd w:val="clear" w:color="auto" w:fill="FFFFFF"/>
        </w:rPr>
        <w:t xml:space="preserve"> i </w:t>
      </w:r>
      <w:r>
        <w:rPr>
          <w:rFonts w:ascii="Arial" w:hAnsi="Arial" w:cs="Arial"/>
          <w:shd w:val="clear" w:color="auto" w:fill="FFFFFF"/>
        </w:rPr>
        <w:t>…..</w:t>
      </w:r>
      <w:r w:rsidRPr="006F5DF3">
        <w:rPr>
          <w:rFonts w:ascii="Arial" w:hAnsi="Arial" w:cs="Arial"/>
          <w:shd w:val="clear" w:color="auto" w:fill="FFFFFF"/>
        </w:rPr>
        <w:t xml:space="preserve">/100) brutto </w:t>
      </w:r>
    </w:p>
    <w:p w14:paraId="06B65ABC" w14:textId="67241EDB" w:rsidR="006F5DF3" w:rsidRPr="006F5DF3" w:rsidRDefault="006F5DF3" w:rsidP="00EB0E08">
      <w:pPr>
        <w:tabs>
          <w:tab w:val="left" w:pos="284"/>
          <w:tab w:val="left" w:pos="2836"/>
          <w:tab w:val="left" w:pos="3196"/>
        </w:tabs>
        <w:spacing w:line="276" w:lineRule="auto"/>
        <w:ind w:left="567" w:hanging="141"/>
        <w:jc w:val="both"/>
        <w:rPr>
          <w:rFonts w:ascii="Arial" w:hAnsi="Arial" w:cs="Arial"/>
        </w:rPr>
      </w:pPr>
      <w:r w:rsidRPr="006F5DF3">
        <w:rPr>
          <w:rFonts w:ascii="Arial" w:hAnsi="Arial" w:cs="Arial"/>
          <w:shd w:val="clear" w:color="auto" w:fill="FFFFFF"/>
        </w:rPr>
        <w:t xml:space="preserve">- </w:t>
      </w:r>
      <w:r w:rsidRPr="006F5DF3">
        <w:rPr>
          <w:rFonts w:ascii="Arial" w:hAnsi="Arial" w:cs="Arial"/>
          <w:i/>
          <w:shd w:val="clear" w:color="auto" w:fill="FFFFFF"/>
        </w:rPr>
        <w:t>zgodnie z ofertą Wykonawcy.</w:t>
      </w:r>
    </w:p>
    <w:p w14:paraId="311017BF" w14:textId="2D134371" w:rsidR="00FB10D7" w:rsidRPr="00350A1D" w:rsidRDefault="00037176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  <w:shd w:val="clear" w:color="auto" w:fill="FFFFFF"/>
        </w:rPr>
        <w:t xml:space="preserve">Wykonawca </w:t>
      </w:r>
      <w:r w:rsidR="00FB10D7" w:rsidRPr="00D54779">
        <w:rPr>
          <w:rFonts w:ascii="Arial" w:hAnsi="Arial" w:cs="Arial"/>
          <w:highlight w:val="white"/>
        </w:rPr>
        <w:t>wystawi faktur</w:t>
      </w:r>
      <w:r w:rsidRPr="00D54779">
        <w:rPr>
          <w:rFonts w:ascii="Arial" w:hAnsi="Arial" w:cs="Arial"/>
          <w:highlight w:val="white"/>
        </w:rPr>
        <w:t>y</w:t>
      </w:r>
      <w:r w:rsidR="00FB10D7" w:rsidRPr="00D54779">
        <w:rPr>
          <w:rFonts w:ascii="Arial" w:hAnsi="Arial" w:cs="Arial"/>
          <w:highlight w:val="white"/>
        </w:rPr>
        <w:t xml:space="preserve"> częściow</w:t>
      </w:r>
      <w:r w:rsidRPr="00D54779">
        <w:rPr>
          <w:rFonts w:ascii="Arial" w:hAnsi="Arial" w:cs="Arial"/>
          <w:highlight w:val="white"/>
        </w:rPr>
        <w:t>e</w:t>
      </w:r>
      <w:r w:rsidR="00FB10D7" w:rsidRPr="00D54779">
        <w:rPr>
          <w:rFonts w:ascii="Arial" w:hAnsi="Arial" w:cs="Arial"/>
          <w:highlight w:val="white"/>
        </w:rPr>
        <w:t xml:space="preserve"> za realizację poszczególnych etapów umowy na podstawie obustronnie podpisanych protokołów odbioru częściowego. </w:t>
      </w:r>
    </w:p>
    <w:p w14:paraId="516BCB89" w14:textId="570F0B6F" w:rsidR="00FB10D7" w:rsidRPr="00350A1D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Wynagrodzeni</w:t>
      </w:r>
      <w:r w:rsidR="00531740" w:rsidRPr="00D54779">
        <w:rPr>
          <w:rFonts w:ascii="Arial" w:hAnsi="Arial" w:cs="Arial"/>
        </w:rPr>
        <w:t>e</w:t>
      </w:r>
      <w:r w:rsidRPr="00D54779">
        <w:rPr>
          <w:rFonts w:ascii="Arial" w:hAnsi="Arial" w:cs="Arial"/>
        </w:rPr>
        <w:t xml:space="preserve"> określone w ust. 1 zawiera w sobie wszelkie koszty pośrednie i bezpośrednie niezbędne do wykonani</w:t>
      </w:r>
      <w:r w:rsidR="00B05B4F" w:rsidRPr="00D54779">
        <w:rPr>
          <w:rFonts w:ascii="Arial" w:hAnsi="Arial" w:cs="Arial"/>
        </w:rPr>
        <w:t>a</w:t>
      </w:r>
      <w:r w:rsidRPr="00D54779">
        <w:rPr>
          <w:rFonts w:ascii="Arial" w:hAnsi="Arial" w:cs="Arial"/>
        </w:rPr>
        <w:t xml:space="preserve"> przedmiotu umowy, a w szczególności koszty:</w:t>
      </w:r>
    </w:p>
    <w:p w14:paraId="2F6C15BF" w14:textId="77368E4E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wykonania i uzyskania ekspertyz, badań, opinii i innych dokumentów, które są niezbędne do wykonywania przedmiotowych prac projektowych</w:t>
      </w:r>
      <w:r w:rsidR="00531740" w:rsidRPr="00D54779">
        <w:rPr>
          <w:rFonts w:ascii="Arial" w:hAnsi="Arial" w:cs="Arial"/>
        </w:rPr>
        <w:t>;</w:t>
      </w:r>
    </w:p>
    <w:p w14:paraId="608B0518" w14:textId="02FE3AEE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użytych materiałów</w:t>
      </w:r>
      <w:r w:rsidR="00531740" w:rsidRPr="00D54779">
        <w:rPr>
          <w:rFonts w:ascii="Arial" w:hAnsi="Arial" w:cs="Arial"/>
        </w:rPr>
        <w:t>;</w:t>
      </w:r>
    </w:p>
    <w:p w14:paraId="504F5936" w14:textId="6E2761D9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przeniesienia autorskich praw majątkowych wraz z prawem do wykonywania praw zależnych</w:t>
      </w:r>
      <w:r w:rsidR="00531740" w:rsidRPr="00D54779">
        <w:rPr>
          <w:rFonts w:ascii="Arial" w:hAnsi="Arial" w:cs="Arial"/>
        </w:rPr>
        <w:t>;</w:t>
      </w:r>
    </w:p>
    <w:p w14:paraId="0F1E5140" w14:textId="77E1B42C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wprowadzania zmian do dokumentacji</w:t>
      </w:r>
      <w:r w:rsidR="00531740" w:rsidRPr="00D54779">
        <w:rPr>
          <w:rFonts w:ascii="Arial" w:hAnsi="Arial" w:cs="Arial"/>
        </w:rPr>
        <w:t>;</w:t>
      </w:r>
    </w:p>
    <w:p w14:paraId="191FB58E" w14:textId="28C9F3F2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robocizny bezpośredniej i pośredniej opracowania dokumentacji</w:t>
      </w:r>
      <w:r w:rsidR="00531740" w:rsidRPr="00D54779">
        <w:rPr>
          <w:rFonts w:ascii="Arial" w:hAnsi="Arial" w:cs="Arial"/>
        </w:rPr>
        <w:t>;</w:t>
      </w:r>
    </w:p>
    <w:p w14:paraId="7084CFFD" w14:textId="66A05D68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obciążeń o charakterze publicznoprawnym</w:t>
      </w:r>
      <w:r w:rsidR="00531740" w:rsidRPr="00D54779">
        <w:rPr>
          <w:rFonts w:ascii="Arial" w:hAnsi="Arial" w:cs="Arial"/>
        </w:rPr>
        <w:t>;</w:t>
      </w:r>
    </w:p>
    <w:p w14:paraId="322C2116" w14:textId="312C5E76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dojazdów i zakwaterowania</w:t>
      </w:r>
      <w:r w:rsidR="00531740" w:rsidRPr="00D54779">
        <w:rPr>
          <w:rFonts w:ascii="Arial" w:hAnsi="Arial" w:cs="Arial"/>
        </w:rPr>
        <w:t>;</w:t>
      </w:r>
    </w:p>
    <w:p w14:paraId="61FE0C5A" w14:textId="79E2477F" w:rsidR="00FB10D7" w:rsidRPr="00350A1D" w:rsidRDefault="00FB10D7" w:rsidP="00EB0E08">
      <w:pPr>
        <w:numPr>
          <w:ilvl w:val="0"/>
          <w:numId w:val="6"/>
        </w:numPr>
        <w:tabs>
          <w:tab w:val="clear" w:pos="0"/>
          <w:tab w:val="num" w:pos="368"/>
          <w:tab w:val="left" w:pos="426"/>
        </w:tabs>
        <w:spacing w:line="276" w:lineRule="auto"/>
        <w:ind w:left="1065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innych kosztów pośrednich</w:t>
      </w:r>
      <w:r w:rsidR="00B007A0">
        <w:rPr>
          <w:rFonts w:ascii="Arial" w:hAnsi="Arial" w:cs="Arial"/>
        </w:rPr>
        <w:t>.</w:t>
      </w:r>
    </w:p>
    <w:p w14:paraId="6A2CBDD9" w14:textId="2E0F995C" w:rsidR="00FB10D7" w:rsidRPr="00350A1D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 xml:space="preserve">Należność Wykonawcy  z  tytułu  realizacji  umowy  płatna  będzie przelewem na rachunek bankowy  Wykonawcy </w:t>
      </w:r>
      <w:r w:rsidR="000948B3" w:rsidRPr="00350A1D">
        <w:rPr>
          <w:rFonts w:ascii="Arial" w:hAnsi="Arial" w:cs="Arial"/>
        </w:rPr>
        <w:t xml:space="preserve">nr </w:t>
      </w:r>
      <w:r w:rsidRPr="00350A1D">
        <w:rPr>
          <w:rFonts w:ascii="Arial" w:hAnsi="Arial" w:cs="Arial"/>
        </w:rPr>
        <w:t>…</w:t>
      </w:r>
      <w:r w:rsidR="000948B3" w:rsidRPr="00350A1D">
        <w:rPr>
          <w:rFonts w:ascii="Arial" w:hAnsi="Arial" w:cs="Arial"/>
        </w:rPr>
        <w:t>……….</w:t>
      </w:r>
      <w:r w:rsidRPr="00350A1D">
        <w:rPr>
          <w:rFonts w:ascii="Arial" w:hAnsi="Arial" w:cs="Arial"/>
        </w:rPr>
        <w:t>………</w:t>
      </w:r>
      <w:r w:rsidR="000948B3" w:rsidRPr="00350A1D">
        <w:rPr>
          <w:rFonts w:ascii="Arial" w:hAnsi="Arial" w:cs="Arial"/>
        </w:rPr>
        <w:t>………</w:t>
      </w:r>
      <w:r w:rsidR="006C46BB">
        <w:rPr>
          <w:rFonts w:ascii="Arial" w:hAnsi="Arial" w:cs="Arial"/>
        </w:rPr>
        <w:t>…………………………..</w:t>
      </w:r>
      <w:r w:rsidR="000948B3" w:rsidRPr="00350A1D">
        <w:rPr>
          <w:rFonts w:ascii="Arial" w:hAnsi="Arial" w:cs="Arial"/>
        </w:rPr>
        <w:t>…</w:t>
      </w:r>
      <w:r w:rsidR="006C46BB">
        <w:rPr>
          <w:rFonts w:ascii="Arial" w:hAnsi="Arial" w:cs="Arial"/>
        </w:rPr>
        <w:t xml:space="preserve"> </w:t>
      </w:r>
      <w:r w:rsidRPr="00350A1D">
        <w:rPr>
          <w:rFonts w:ascii="Arial" w:hAnsi="Arial" w:cs="Arial"/>
        </w:rPr>
        <w:t xml:space="preserve">, w terminie  21  dni  od  dostarczenia  do  siedziby  Zamawiającego </w:t>
      </w:r>
      <w:r w:rsidR="004551AA" w:rsidRPr="00350A1D">
        <w:rPr>
          <w:rFonts w:ascii="Arial" w:hAnsi="Arial" w:cs="Arial"/>
        </w:rPr>
        <w:t>(O</w:t>
      </w:r>
      <w:r w:rsidR="00273E19">
        <w:rPr>
          <w:rFonts w:ascii="Arial" w:hAnsi="Arial" w:cs="Arial"/>
        </w:rPr>
        <w:t>gnisko Pracy Pozaszkolnej</w:t>
      </w:r>
      <w:r w:rsidR="004551AA" w:rsidRPr="00350A1D">
        <w:rPr>
          <w:rFonts w:ascii="Arial" w:hAnsi="Arial" w:cs="Arial"/>
        </w:rPr>
        <w:t xml:space="preserve">, </w:t>
      </w:r>
      <w:r w:rsidR="00273E19" w:rsidRPr="00273E19">
        <w:rPr>
          <w:rFonts w:ascii="Arial" w:hAnsi="Arial" w:cs="Arial"/>
        </w:rPr>
        <w:t>ul. W. Skorochód-Majewskiego 17, 02-104 Warszawa</w:t>
      </w:r>
      <w:r w:rsidR="004551AA" w:rsidRPr="00350A1D">
        <w:rPr>
          <w:rFonts w:ascii="Arial" w:hAnsi="Arial" w:cs="Arial"/>
        </w:rPr>
        <w:t xml:space="preserve">) </w:t>
      </w:r>
      <w:r w:rsidRPr="00350A1D">
        <w:rPr>
          <w:rFonts w:ascii="Arial" w:hAnsi="Arial" w:cs="Arial"/>
        </w:rPr>
        <w:t xml:space="preserve">prawidłowo  wystawionej  faktury VAT na:  </w:t>
      </w:r>
    </w:p>
    <w:p w14:paraId="517C0FEA" w14:textId="77777777" w:rsidR="00FB10D7" w:rsidRPr="00350A1D" w:rsidRDefault="00FB10D7" w:rsidP="00EB0E08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 w:rsidRPr="00D54779">
        <w:rPr>
          <w:rFonts w:ascii="Arial" w:hAnsi="Arial" w:cs="Arial"/>
          <w:u w:val="single"/>
          <w:shd w:val="clear" w:color="auto" w:fill="FFFFFF"/>
        </w:rPr>
        <w:t>Nabywca:</w:t>
      </w:r>
      <w:r w:rsidRPr="00D54779">
        <w:rPr>
          <w:rFonts w:ascii="Arial" w:hAnsi="Arial" w:cs="Arial"/>
          <w:b/>
          <w:shd w:val="clear" w:color="auto" w:fill="FFFFFF"/>
        </w:rPr>
        <w:t xml:space="preserve"> Miasto  Stołeczne Warszawa,  Plac  Bankowy  3/5,  00-950  Warszawa,  NIP  525-22-48-481</w:t>
      </w:r>
    </w:p>
    <w:p w14:paraId="1F7B54EF" w14:textId="682B543F" w:rsidR="00FB10D7" w:rsidRPr="00350A1D" w:rsidRDefault="00FB10D7" w:rsidP="00EB0E08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trike/>
        </w:rPr>
      </w:pPr>
      <w:r w:rsidRPr="00D54779">
        <w:rPr>
          <w:rFonts w:ascii="Arial" w:hAnsi="Arial" w:cs="Arial"/>
          <w:u w:val="single"/>
          <w:shd w:val="clear" w:color="auto" w:fill="FFFFFF"/>
        </w:rPr>
        <w:t>Odbiorca  i Płatnik:</w:t>
      </w:r>
      <w:r w:rsidRPr="00D54779">
        <w:rPr>
          <w:rFonts w:ascii="Arial" w:hAnsi="Arial" w:cs="Arial"/>
          <w:b/>
          <w:shd w:val="clear" w:color="auto" w:fill="FFFFFF"/>
        </w:rPr>
        <w:t xml:space="preserve"> </w:t>
      </w:r>
      <w:r w:rsidR="001409B3" w:rsidRPr="00044543">
        <w:rPr>
          <w:rFonts w:ascii="Arial" w:hAnsi="Arial" w:cs="Arial"/>
          <w:b/>
          <w:bCs/>
        </w:rPr>
        <w:t>Ognisko Pracy Pozaszkolnej, ul. W. Skorochód-Majewskiego 17, 02-104 Warszawa</w:t>
      </w:r>
    </w:p>
    <w:p w14:paraId="59760EE4" w14:textId="4E5328DF" w:rsidR="00FB10D7" w:rsidRPr="00350A1D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Za d</w:t>
      </w:r>
      <w:r w:rsidR="000948B3" w:rsidRPr="00350A1D">
        <w:rPr>
          <w:rFonts w:ascii="Arial" w:hAnsi="Arial" w:cs="Arial"/>
        </w:rPr>
        <w:t>zień</w:t>
      </w:r>
      <w:r w:rsidRPr="00350A1D">
        <w:rPr>
          <w:rFonts w:ascii="Arial" w:hAnsi="Arial" w:cs="Arial"/>
        </w:rPr>
        <w:t xml:space="preserve"> zapłaty strony uznają d</w:t>
      </w:r>
      <w:r w:rsidR="000948B3" w:rsidRPr="00350A1D">
        <w:rPr>
          <w:rFonts w:ascii="Arial" w:hAnsi="Arial" w:cs="Arial"/>
        </w:rPr>
        <w:t>zień</w:t>
      </w:r>
      <w:r w:rsidRPr="00350A1D">
        <w:rPr>
          <w:rFonts w:ascii="Arial" w:hAnsi="Arial" w:cs="Arial"/>
        </w:rPr>
        <w:t xml:space="preserve"> złożenia przez Zamawiającego polecenia przelewu bankowego.</w:t>
      </w:r>
    </w:p>
    <w:p w14:paraId="21263844" w14:textId="03008DC2" w:rsidR="00FB10D7" w:rsidRPr="00350A1D" w:rsidRDefault="00B527BC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FB10D7" w:rsidRPr="00D54779">
        <w:rPr>
          <w:rFonts w:ascii="Arial" w:hAnsi="Arial" w:cs="Arial"/>
        </w:rPr>
        <w:t xml:space="preserve"> oświadcza, że będzie dokonywało płatności za wykonaną usługę z zastosowaniem</w:t>
      </w:r>
      <w:r w:rsidR="00B007A0">
        <w:rPr>
          <w:rFonts w:ascii="Arial" w:hAnsi="Arial" w:cs="Arial"/>
        </w:rPr>
        <w:t xml:space="preserve"> </w:t>
      </w:r>
      <w:r w:rsidR="00FB10D7" w:rsidRPr="00D54779">
        <w:rPr>
          <w:rFonts w:ascii="Arial" w:hAnsi="Arial" w:cs="Arial"/>
        </w:rPr>
        <w:t>mechanizmu podzielonej płatności.</w:t>
      </w:r>
    </w:p>
    <w:p w14:paraId="524950B5" w14:textId="247C94ED" w:rsidR="00FB10D7" w:rsidRPr="00350A1D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Wykonawca oświadcza, że wskazany  w umowie numer rachunku bankowego</w:t>
      </w:r>
      <w:r w:rsidRPr="00350A1D">
        <w:rPr>
          <w:rFonts w:ascii="Arial" w:hAnsi="Arial" w:cs="Arial"/>
        </w:rPr>
        <w:t xml:space="preserve"> </w:t>
      </w:r>
      <w:r w:rsidRPr="00D54779">
        <w:rPr>
          <w:rFonts w:ascii="Arial" w:hAnsi="Arial" w:cs="Arial"/>
        </w:rPr>
        <w:t>jest rachunkiem rozliczeniowym służącym wyłącznie do celów rozliczeń z tytułu prowadzonej przez niego działalności gospodarczej.</w:t>
      </w:r>
    </w:p>
    <w:p w14:paraId="61AA1EF2" w14:textId="5A6A096F" w:rsidR="002D1D2F" w:rsidRPr="00350A1D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lastRenderedPageBreak/>
        <w:t xml:space="preserve">Wykonawca nie może dokonać cesji/ faktoringu żadnych praw i roszczeń wynikających </w:t>
      </w:r>
      <w:r w:rsidR="00C9264A">
        <w:rPr>
          <w:rFonts w:ascii="Arial" w:hAnsi="Arial" w:cs="Arial"/>
        </w:rPr>
        <w:br/>
      </w:r>
      <w:r w:rsidRPr="00D54779">
        <w:rPr>
          <w:rFonts w:ascii="Arial" w:hAnsi="Arial" w:cs="Arial"/>
        </w:rPr>
        <w:t>z umowy na rzecz osoby trzeciej bez uprzedniej pisemnej zgody Zamawiającego.</w:t>
      </w:r>
    </w:p>
    <w:p w14:paraId="56721908" w14:textId="756D46C4" w:rsidR="002D1D2F" w:rsidRPr="00350A1D" w:rsidRDefault="002D1D2F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Na podstawie art. 4c ustawy z dnia 8 marca 2013 r. o przeciwdziałaniu nadmiernym opóźnieniom w transakcjach handlowych </w:t>
      </w:r>
      <w:r w:rsidR="00B527BC">
        <w:rPr>
          <w:rFonts w:ascii="Arial" w:hAnsi="Arial" w:cs="Arial"/>
        </w:rPr>
        <w:t>Zamawiający</w:t>
      </w:r>
      <w:r w:rsidRPr="00D54779">
        <w:rPr>
          <w:rFonts w:ascii="Arial" w:hAnsi="Arial" w:cs="Arial"/>
        </w:rPr>
        <w:t xml:space="preserve"> oświadcza, że posiada status dużego przedsiębiorcy.</w:t>
      </w:r>
    </w:p>
    <w:p w14:paraId="7237300E" w14:textId="7A753910" w:rsidR="002D1D2F" w:rsidRPr="00E7487E" w:rsidRDefault="00E7487E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E7487E">
        <w:rPr>
          <w:rFonts w:ascii="Arial" w:hAnsi="Arial" w:cs="Arial"/>
        </w:rPr>
        <w:t>Wykonawca oświadcza, że wskazany w fakturze/umowie rachunek bankowy jest rachunkiem bankowym wskazanym, jako rachunek bankowy Wykonawcy w tzw. Białej liście podatników Vat w rozumieniu art. 96b ust. 3 pkt 13 ustawy z dnia 11 marca 2004 o podatku od towarów i usług.</w:t>
      </w:r>
    </w:p>
    <w:p w14:paraId="4A3B755B" w14:textId="77777777" w:rsidR="00FB10D7" w:rsidRPr="00350A1D" w:rsidRDefault="00FB10D7" w:rsidP="00EB0E08">
      <w:pPr>
        <w:numPr>
          <w:ilvl w:val="0"/>
          <w:numId w:val="11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Wykonawca winien w wystawionej fakturze wskazać numer umowy, na podstawie którego dokonano rozliczenia wykonanych prac.</w:t>
      </w:r>
    </w:p>
    <w:p w14:paraId="66121007" w14:textId="77777777" w:rsidR="00FB10D7" w:rsidRPr="00D54779" w:rsidRDefault="00FB10D7" w:rsidP="00EB0E08">
      <w:pPr>
        <w:spacing w:line="276" w:lineRule="auto"/>
        <w:ind w:left="426" w:hanging="426"/>
        <w:jc w:val="center"/>
        <w:rPr>
          <w:rFonts w:ascii="Arial" w:hAnsi="Arial" w:cs="Arial"/>
        </w:rPr>
      </w:pPr>
    </w:p>
    <w:p w14:paraId="5DFDD2EE" w14:textId="090A29CA" w:rsidR="00FB10D7" w:rsidRPr="00350A1D" w:rsidRDefault="00FB10D7" w:rsidP="00EB0E08">
      <w:pPr>
        <w:spacing w:line="276" w:lineRule="auto"/>
        <w:ind w:left="426" w:hanging="426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7 (Odbiór)</w:t>
      </w:r>
    </w:p>
    <w:p w14:paraId="6D91CDFF" w14:textId="65F1E62C" w:rsidR="00FB10D7" w:rsidRPr="00350A1D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Strony ustalają, że odbiory częściowe oraz końcowy odbiór przedmiotu </w:t>
      </w:r>
      <w:r w:rsidR="000948B3" w:rsidRPr="00D54779">
        <w:rPr>
          <w:rFonts w:ascii="Arial" w:hAnsi="Arial" w:cs="Arial"/>
        </w:rPr>
        <w:t xml:space="preserve">zamówienia </w:t>
      </w:r>
      <w:r w:rsidRPr="00D54779">
        <w:rPr>
          <w:rFonts w:ascii="Arial" w:hAnsi="Arial" w:cs="Arial"/>
        </w:rPr>
        <w:t>każdorazowo będzie miał miejsce w siedzibie Zamawiającego przy udziale przedstawicieli stron.</w:t>
      </w:r>
    </w:p>
    <w:p w14:paraId="0D98B22A" w14:textId="77777777" w:rsidR="00FB10D7" w:rsidRPr="00350A1D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Z czynności odbioru każdorazowo Strony sporządzają odpowiednio do zakresu opracowanej dokumentacji protokół odbioru częściowego/ końcowego.</w:t>
      </w:r>
    </w:p>
    <w:p w14:paraId="7B7DEA08" w14:textId="6912EC4A" w:rsidR="00FB10D7" w:rsidRPr="00350A1D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Do dokumentacji Wykonawca dołączy wykaz opracowanej dokumentacji oraz pisemn</w:t>
      </w:r>
      <w:r w:rsidR="000948B3" w:rsidRPr="00D54779">
        <w:rPr>
          <w:rFonts w:ascii="Arial" w:hAnsi="Arial" w:cs="Arial"/>
        </w:rPr>
        <w:t>e</w:t>
      </w:r>
      <w:r w:rsidRPr="00D54779">
        <w:rPr>
          <w:rFonts w:ascii="Arial" w:hAnsi="Arial" w:cs="Arial"/>
        </w:rPr>
        <w:t xml:space="preserve"> oświadczenie, że jest ona wykonana zgodnie z umową i obowiązującymi przepisami oraz kompletna z punktu widzenia celu, któremu ma służyć.</w:t>
      </w:r>
    </w:p>
    <w:p w14:paraId="28882CDE" w14:textId="247FA255" w:rsidR="00FB10D7" w:rsidRPr="00350A1D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Zamawiający dokona sprawdzenia ostatecznego rozwiązan</w:t>
      </w:r>
      <w:r w:rsidR="00B44DD1" w:rsidRPr="00D54779">
        <w:rPr>
          <w:rFonts w:ascii="Arial" w:hAnsi="Arial" w:cs="Arial"/>
        </w:rPr>
        <w:t xml:space="preserve">ia projektowego w terminie </w:t>
      </w:r>
      <w:r w:rsidR="00B527BC">
        <w:rPr>
          <w:rFonts w:ascii="Arial" w:hAnsi="Arial" w:cs="Arial"/>
        </w:rPr>
        <w:t>14</w:t>
      </w:r>
      <w:r w:rsidRPr="00D54779">
        <w:rPr>
          <w:rFonts w:ascii="Arial" w:hAnsi="Arial" w:cs="Arial"/>
        </w:rPr>
        <w:t xml:space="preserve"> dni od daty dostarczenia opracowania.</w:t>
      </w:r>
    </w:p>
    <w:p w14:paraId="0B2E1326" w14:textId="77777777" w:rsidR="00FB10D7" w:rsidRPr="00350A1D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</w:rPr>
        <w:t xml:space="preserve">Brak uwag nie </w:t>
      </w:r>
      <w:r w:rsidRPr="00350A1D">
        <w:rPr>
          <w:rFonts w:ascii="Arial" w:hAnsi="Arial" w:cs="Arial"/>
          <w:color w:val="000000"/>
        </w:rPr>
        <w:t>pozbawia Zamawiającego uprawnień z tytułu rękojmi/gwarancji.</w:t>
      </w:r>
    </w:p>
    <w:p w14:paraId="01A14BC3" w14:textId="15FFC3E1" w:rsidR="00FB10D7" w:rsidRPr="00350A1D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 xml:space="preserve">W przypadku zgłoszenia przez Zamawiającego uwag do dokumentacji (np. niekompletność, błędy, wady), Wykonawca dokona niezbędnych poprawek lub uzupełnień w terminie wyznaczonym przez </w:t>
      </w:r>
      <w:r w:rsidR="00751854" w:rsidRPr="00350A1D">
        <w:rPr>
          <w:rFonts w:ascii="Arial" w:hAnsi="Arial" w:cs="Arial"/>
          <w:color w:val="000000"/>
        </w:rPr>
        <w:t>Z</w:t>
      </w:r>
      <w:r w:rsidRPr="00350A1D">
        <w:rPr>
          <w:rFonts w:ascii="Arial" w:hAnsi="Arial" w:cs="Arial"/>
          <w:color w:val="000000"/>
        </w:rPr>
        <w:t>amawiającego. Uwagi mogą być zgłaszane za pośrednictwem poczty elektronicznej lub faksu. Wyznaczenie terminu na usunięcie wad/błędów nie powoduje wydłużenia terminu realizacji.</w:t>
      </w:r>
    </w:p>
    <w:p w14:paraId="23E418BC" w14:textId="77777777" w:rsidR="00FB10D7" w:rsidRPr="00D54779" w:rsidRDefault="00FB10D7" w:rsidP="00EB0E0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350A1D">
        <w:rPr>
          <w:rFonts w:ascii="Arial" w:hAnsi="Arial" w:cs="Arial"/>
          <w:color w:val="000000"/>
        </w:rPr>
        <w:t>Na żądanie Zamawiającego Wykonawca sporządzi</w:t>
      </w:r>
      <w:r w:rsidRPr="00D54779">
        <w:rPr>
          <w:rFonts w:ascii="Arial" w:hAnsi="Arial" w:cs="Arial"/>
        </w:rPr>
        <w:t xml:space="preserve"> dodatkowe egzemplarze dokumentacji za dodatkową opłatą, równą kosztom powielania.</w:t>
      </w:r>
    </w:p>
    <w:p w14:paraId="0A2DD318" w14:textId="77777777" w:rsidR="00923F2F" w:rsidRPr="00D54779" w:rsidRDefault="00923F2F" w:rsidP="00EB0E08">
      <w:pPr>
        <w:spacing w:line="276" w:lineRule="auto"/>
        <w:jc w:val="both"/>
        <w:rPr>
          <w:rFonts w:ascii="Arial" w:hAnsi="Arial" w:cs="Arial"/>
        </w:rPr>
      </w:pPr>
    </w:p>
    <w:p w14:paraId="1B07E60C" w14:textId="38230115" w:rsidR="00923F2F" w:rsidRPr="00974D82" w:rsidRDefault="00923F2F" w:rsidP="00EB0E08">
      <w:pPr>
        <w:spacing w:line="276" w:lineRule="auto"/>
        <w:jc w:val="center"/>
        <w:rPr>
          <w:rFonts w:ascii="Arial" w:hAnsi="Arial" w:cs="Arial"/>
          <w:b/>
          <w:bCs/>
        </w:rPr>
      </w:pPr>
      <w:r w:rsidRPr="00974D82">
        <w:rPr>
          <w:rFonts w:ascii="Arial" w:hAnsi="Arial" w:cs="Arial"/>
          <w:b/>
          <w:bCs/>
        </w:rPr>
        <w:t>§ 8</w:t>
      </w:r>
      <w:r w:rsidR="00614D1C" w:rsidRPr="00974D82">
        <w:rPr>
          <w:rFonts w:ascii="Arial" w:hAnsi="Arial" w:cs="Arial"/>
          <w:b/>
          <w:bCs/>
        </w:rPr>
        <w:t xml:space="preserve"> (Prawa autorskie)</w:t>
      </w:r>
    </w:p>
    <w:p w14:paraId="4048C7D5" w14:textId="77777777" w:rsidR="00273E19" w:rsidRDefault="00FB10D7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Wykonawca oświadcza, że najpóźniej z dniem przekazania Zamawiającemu dokumentacji w tym jej poszczególnych części, Wykonawcy będą przysługiwały do niej autorskie prawa majątkowe, w tym do tych części, które zostaną wykonane przez pracowników, podwykonawców lub inne osoby oraz że będzie dysponowała prawem do rozporządzania na wszelkich polach w eksploatacji wymienionych w ust</w:t>
      </w:r>
      <w:r w:rsidR="002D2D1A" w:rsidRPr="00273E19">
        <w:rPr>
          <w:rFonts w:ascii="Arial" w:hAnsi="Arial" w:cs="Arial"/>
        </w:rPr>
        <w:t>.</w:t>
      </w:r>
      <w:r w:rsidRPr="00273E19">
        <w:rPr>
          <w:rFonts w:ascii="Arial" w:hAnsi="Arial" w:cs="Arial"/>
        </w:rPr>
        <w:t xml:space="preserve"> </w:t>
      </w:r>
      <w:r w:rsidR="002D2D1A" w:rsidRPr="00273E19">
        <w:rPr>
          <w:rFonts w:ascii="Arial" w:hAnsi="Arial" w:cs="Arial"/>
        </w:rPr>
        <w:t>2</w:t>
      </w:r>
      <w:r w:rsidRPr="00273E19">
        <w:rPr>
          <w:rFonts w:ascii="Arial" w:hAnsi="Arial" w:cs="Arial"/>
        </w:rPr>
        <w:t xml:space="preserve">. Wykonawca dodatkowo zapewnia, </w:t>
      </w:r>
      <w:r w:rsidR="00B05B4F" w:rsidRPr="00273E19">
        <w:rPr>
          <w:rFonts w:ascii="Arial" w:hAnsi="Arial" w:cs="Arial"/>
        </w:rPr>
        <w:t>ż</w:t>
      </w:r>
      <w:r w:rsidRPr="00273E19">
        <w:rPr>
          <w:rFonts w:ascii="Arial" w:hAnsi="Arial" w:cs="Arial"/>
        </w:rPr>
        <w:t>e prawa autorskie do dokumentacji w momencie przekazania nie będą obciążone żadnymi roszczeniami oraz innymi prawami osób trzecich. Powyższe postanowienia stosuje się odpowiednio do każdej wersji dokumentacji powstałej w wyniku uwzględnienia uwag, usunięcia wad, czy też wprowadzonych zmian, w tym w ramach realizacji nadzoru autorskiego.</w:t>
      </w:r>
    </w:p>
    <w:p w14:paraId="42600D78" w14:textId="0E0065A9" w:rsidR="00FB10D7" w:rsidRPr="00273E19" w:rsidRDefault="00FB10D7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Wykonawca w ramach wynagrodzenia, o którym mowa w</w:t>
      </w:r>
      <w:r w:rsidRPr="00273E19">
        <w:rPr>
          <w:rFonts w:ascii="Arial" w:hAnsi="Arial" w:cs="Arial"/>
          <w:shd w:val="clear" w:color="auto" w:fill="FFFFFF"/>
        </w:rPr>
        <w:t xml:space="preserve"> </w:t>
      </w:r>
      <w:r w:rsidRPr="00273E19">
        <w:rPr>
          <w:rFonts w:ascii="Arial" w:hAnsi="Arial" w:cs="Arial"/>
          <w:color w:val="000000"/>
          <w:shd w:val="clear" w:color="auto" w:fill="FFFFFF"/>
        </w:rPr>
        <w:t xml:space="preserve">§ </w:t>
      </w:r>
      <w:r w:rsidRPr="00273E19">
        <w:rPr>
          <w:rFonts w:ascii="Arial" w:hAnsi="Arial" w:cs="Arial"/>
        </w:rPr>
        <w:t>6 ust</w:t>
      </w:r>
      <w:r w:rsidR="001A5929" w:rsidRPr="00273E19">
        <w:rPr>
          <w:rFonts w:ascii="Arial" w:hAnsi="Arial" w:cs="Arial"/>
        </w:rPr>
        <w:t>.</w:t>
      </w:r>
      <w:r w:rsidRPr="00273E19">
        <w:rPr>
          <w:rFonts w:ascii="Arial" w:hAnsi="Arial" w:cs="Arial"/>
        </w:rPr>
        <w:t xml:space="preserve"> 1 z chwilą przekazania Zamawiającemu dokumentacji lub jej części, w tym każdej jej zmodyfikowanej wersji, przenosi na Zamawiającego </w:t>
      </w:r>
      <w:r w:rsidR="00895D1B" w:rsidRPr="00273E19">
        <w:rPr>
          <w:rFonts w:ascii="Arial" w:hAnsi="Arial" w:cs="Arial"/>
        </w:rPr>
        <w:t xml:space="preserve">nieograniczone w czasie i terytorialnie </w:t>
      </w:r>
      <w:r w:rsidRPr="00273E19">
        <w:rPr>
          <w:rFonts w:ascii="Arial" w:hAnsi="Arial" w:cs="Arial"/>
        </w:rPr>
        <w:t xml:space="preserve">autorskie prawa majątkowe </w:t>
      </w:r>
      <w:r w:rsidR="00895D1B" w:rsidRPr="00273E19">
        <w:rPr>
          <w:rFonts w:ascii="Arial" w:hAnsi="Arial" w:cs="Arial"/>
        </w:rPr>
        <w:t xml:space="preserve">do dokumentacji i każdej jej części (łącznie lub osobno według wyboru </w:t>
      </w:r>
      <w:r w:rsidR="00895D1B" w:rsidRPr="00273E19">
        <w:rPr>
          <w:rFonts w:ascii="Arial" w:hAnsi="Arial" w:cs="Arial"/>
        </w:rPr>
        <w:lastRenderedPageBreak/>
        <w:t>Zamawiaj</w:t>
      </w:r>
      <w:r w:rsidR="004474AD" w:rsidRPr="00273E19">
        <w:rPr>
          <w:rFonts w:ascii="Arial" w:hAnsi="Arial" w:cs="Arial"/>
        </w:rPr>
        <w:t>ąc</w:t>
      </w:r>
      <w:r w:rsidR="00895D1B" w:rsidRPr="00273E19">
        <w:rPr>
          <w:rFonts w:ascii="Arial" w:hAnsi="Arial" w:cs="Arial"/>
        </w:rPr>
        <w:t xml:space="preserve">ego) </w:t>
      </w:r>
      <w:r w:rsidRPr="00273E19">
        <w:rPr>
          <w:rFonts w:ascii="Arial" w:hAnsi="Arial" w:cs="Arial"/>
        </w:rPr>
        <w:t>wraz z prawem do wykonywania praw zależnych na następujących polach eksploatacji:</w:t>
      </w:r>
    </w:p>
    <w:p w14:paraId="79F18E34" w14:textId="77777777" w:rsidR="003730C5" w:rsidRPr="00350A1D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wszelkie utrwalanie i zwielokrotnianie (w tym wprowadzanie do pamięci komputera lub innego urządzenia), wytwarzanie egzemplarzy jakąkolwiek techniką, w tym drukarską, reprograficzną, zapisu magnetycznego, mechanicznego, optycznego, elektronicznego lub innego, techniką analogowego lub cyfrowego zapisu, w dowolnym systemie lub formacie, na wszelkich nośnikach, w tym nośnikach audio lub video, nośnikach papierowych lub podobnych, światłoczułych, magnetycznych, optycznych, dyskach, nośnikach komputerowych i innych nośnikach zapisów i pamięci;</w:t>
      </w:r>
    </w:p>
    <w:p w14:paraId="42E96A62" w14:textId="77777777" w:rsidR="003730C5" w:rsidRPr="00350A1D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wszelki obrót oryginałem i egzemplarzami wytworzonymi zgodnie z pkt 1 – wprowadzanie ich do obrotu przy pomocy techniki cyfrowej;</w:t>
      </w:r>
    </w:p>
    <w:p w14:paraId="0FA3176F" w14:textId="77777777" w:rsidR="003730C5" w:rsidRPr="00350A1D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wprowadzenie utworu lub poszczególnych elementów do pamięci komputera i sieci multimedialnych, w tym Internetu, sieci wewnętrznych typu Internet, jak również przesyłania utworu w ramach wyżej wymienionej sieci w tym w trybie on-line;</w:t>
      </w:r>
    </w:p>
    <w:p w14:paraId="7EC6AB07" w14:textId="77777777" w:rsidR="003730C5" w:rsidRPr="00350A1D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 xml:space="preserve">rozpowszechniania utworu, w tym wprowadzenia ich do obrotu w szczególności drukiem, w postaci książkowej, w czasopismach, w ramach produktów elektronicznych, w ramach baz danych, na nośnikach magnetycznych, cyfrowych, optycznych elektronicznych, również w postaci </w:t>
      </w:r>
      <w:proofErr w:type="spellStart"/>
      <w:r w:rsidRPr="00350A1D">
        <w:rPr>
          <w:rFonts w:ascii="Arial" w:hAnsi="Arial" w:cs="Arial"/>
        </w:rPr>
        <w:t>CD-Rom</w:t>
      </w:r>
      <w:proofErr w:type="spellEnd"/>
      <w:r w:rsidRPr="00350A1D">
        <w:rPr>
          <w:rFonts w:ascii="Arial" w:hAnsi="Arial" w:cs="Arial"/>
        </w:rPr>
        <w:t>, w ramach sieci multimedialnych, w tym sieci wewnętrznych (np. typu Internet), jak i Internetu w systemie on-line, poprzez komunikowanie na życzenie;</w:t>
      </w:r>
    </w:p>
    <w:p w14:paraId="269C241B" w14:textId="77777777" w:rsidR="003730C5" w:rsidRPr="00350A1D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wypożyczania, najmu, użyczenia, dzierżawy lub wymiany nośników, na których utwór utrwalono, utrwalonych i zwielokrotnionych przy zastosowaniu dowolnej techniki udostępnienia utworu w nieograniczonej ilości wydań i wielkości nakładów;</w:t>
      </w:r>
    </w:p>
    <w:p w14:paraId="4F21DD53" w14:textId="77777777" w:rsidR="003730C5" w:rsidRPr="00350A1D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>wszelkie inne rozpowszechnianie, w tym:</w:t>
      </w:r>
    </w:p>
    <w:p w14:paraId="613497DC" w14:textId="77777777" w:rsidR="003730C5" w:rsidRPr="00350A1D" w:rsidRDefault="00587768" w:rsidP="00EB0E08">
      <w:pPr>
        <w:suppressAutoHyphens w:val="0"/>
        <w:spacing w:line="276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730C5" w:rsidRPr="00350A1D">
        <w:rPr>
          <w:rFonts w:ascii="Arial" w:hAnsi="Arial" w:cs="Arial"/>
        </w:rPr>
        <w:t xml:space="preserve">wszelkie nadawanie i reemitowanie, w tym za pomocą wizji i fonii przewodowej lub bezprzewodowej, przez stacje naziemne, za pośrednictwem satelity, w sieciach kablowych, telekomunikacyjnych, multimedialnych lub innych systemach przekazu </w:t>
      </w:r>
      <w:r w:rsidR="003730C5" w:rsidRPr="00350A1D">
        <w:rPr>
          <w:rFonts w:ascii="Arial" w:hAnsi="Arial" w:cs="Arial"/>
        </w:rPr>
        <w:br/>
        <w:t xml:space="preserve">(w tym tzw. </w:t>
      </w:r>
      <w:proofErr w:type="spellStart"/>
      <w:r w:rsidR="003730C5" w:rsidRPr="00350A1D">
        <w:rPr>
          <w:rFonts w:ascii="Arial" w:hAnsi="Arial" w:cs="Arial"/>
        </w:rPr>
        <w:t>simulcasting</w:t>
      </w:r>
      <w:proofErr w:type="spellEnd"/>
      <w:r w:rsidR="003730C5" w:rsidRPr="00350A1D">
        <w:rPr>
          <w:rFonts w:ascii="Arial" w:hAnsi="Arial" w:cs="Arial"/>
        </w:rPr>
        <w:t xml:space="preserve"> lub </w:t>
      </w:r>
      <w:proofErr w:type="spellStart"/>
      <w:r w:rsidR="003730C5" w:rsidRPr="00350A1D">
        <w:rPr>
          <w:rFonts w:ascii="Arial" w:hAnsi="Arial" w:cs="Arial"/>
        </w:rPr>
        <w:t>webcasting</w:t>
      </w:r>
      <w:proofErr w:type="spellEnd"/>
      <w:r w:rsidR="003730C5" w:rsidRPr="00350A1D">
        <w:rPr>
          <w:rFonts w:ascii="Arial" w:hAnsi="Arial" w:cs="Arial"/>
        </w:rPr>
        <w:t>), w sposób niekodowany lub kodowany, video-on demo, w obiegu otwartym lub  zamkniętym, w jakiejkolwiek technice (w tym analogowej lub cyfrowej), systemie lub formacie, z lub bez możliwości zapisu, w tym także w serwisach tekstowych, multimedialnych, internetowych, telefonicznych lub telekomunikacyjnych,</w:t>
      </w:r>
    </w:p>
    <w:p w14:paraId="39B2C38A" w14:textId="78EDF121" w:rsidR="003730C5" w:rsidRPr="00350A1D" w:rsidRDefault="00587768" w:rsidP="00EB0E08">
      <w:pPr>
        <w:suppressAutoHyphens w:val="0"/>
        <w:spacing w:line="276" w:lineRule="auto"/>
        <w:ind w:left="10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b) </w:t>
      </w:r>
      <w:r w:rsidR="003730C5" w:rsidRPr="00350A1D">
        <w:rPr>
          <w:rFonts w:ascii="Arial" w:hAnsi="Arial" w:cs="Arial"/>
        </w:rPr>
        <w:t xml:space="preserve">wszelkie publiczne udostępnianie utworu w taki sposób, aby każdy mógł mieć do niego dostęp w dowolnym miejscu i czasie, w tym wprowadzanie do sieci internetowej oraz video </w:t>
      </w:r>
      <w:proofErr w:type="spellStart"/>
      <w:r w:rsidR="003730C5" w:rsidRPr="00350A1D">
        <w:rPr>
          <w:rFonts w:ascii="Arial" w:hAnsi="Arial" w:cs="Arial"/>
        </w:rPr>
        <w:t>perview</w:t>
      </w:r>
      <w:proofErr w:type="spellEnd"/>
      <w:r w:rsidR="003730C5" w:rsidRPr="00350A1D">
        <w:rPr>
          <w:rFonts w:ascii="Arial" w:hAnsi="Arial" w:cs="Arial"/>
        </w:rPr>
        <w:t xml:space="preserve">, rozpowszechnianie poprzez stacje naziemne, za pośrednictwem satelity, sieci kablowe, </w:t>
      </w:r>
      <w:r w:rsidR="003730C5" w:rsidRPr="00350A1D">
        <w:rPr>
          <w:rFonts w:ascii="Arial" w:hAnsi="Arial" w:cs="Arial"/>
          <w:color w:val="000000"/>
        </w:rPr>
        <w:t>telekomunikacyjne lub multimedialne, za pomocą baz danych, serwerów lub innych urządzeń i systemów, w tym także za pośrednictwem osób trzecich, w obiegu otwartym i zamkniętym, w jakiejkolwiek technice, systemie lub formacie, z lub bez możliwości zapisu, w tym także w serwisach</w:t>
      </w:r>
      <w:r w:rsidR="00273E19">
        <w:rPr>
          <w:rFonts w:ascii="Arial" w:hAnsi="Arial" w:cs="Arial"/>
          <w:color w:val="000000"/>
        </w:rPr>
        <w:t xml:space="preserve"> </w:t>
      </w:r>
      <w:r w:rsidR="003730C5" w:rsidRPr="00350A1D">
        <w:rPr>
          <w:rFonts w:ascii="Arial" w:hAnsi="Arial" w:cs="Arial"/>
          <w:color w:val="000000"/>
        </w:rPr>
        <w:t>wymienionych w lit. a</w:t>
      </w:r>
      <w:r w:rsidR="002D2D1A">
        <w:rPr>
          <w:rFonts w:ascii="Arial" w:hAnsi="Arial" w:cs="Arial"/>
          <w:color w:val="000000"/>
        </w:rPr>
        <w:t>;</w:t>
      </w:r>
    </w:p>
    <w:p w14:paraId="34C4E7BE" w14:textId="77AD4336" w:rsidR="003730C5" w:rsidRPr="00E33D7E" w:rsidRDefault="003730C5" w:rsidP="00EB0E08">
      <w:pPr>
        <w:numPr>
          <w:ilvl w:val="0"/>
          <w:numId w:val="23"/>
        </w:numPr>
        <w:suppressAutoHyphens w:val="0"/>
        <w:spacing w:line="276" w:lineRule="auto"/>
        <w:ind w:left="1068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>wszelkie publiczne odtwarzanie, wprowadzanie do pamięci komputera, wyświetlanie, wykonywanie, wystawianie.</w:t>
      </w:r>
    </w:p>
    <w:p w14:paraId="4C27818A" w14:textId="01685E33" w:rsidR="00FB10D7" w:rsidRPr="00350A1D" w:rsidRDefault="00FB10D7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  <w:color w:val="000000"/>
          <w:shd w:val="clear" w:color="auto" w:fill="FFFFFF"/>
        </w:rPr>
        <w:t>W przypadku wystąpienia przez jakąkolwiek osobę trzecią w stosunku do Zamawiającego z roszczeniem z tytułu naruszenia</w:t>
      </w:r>
      <w:r w:rsidRPr="00D54779">
        <w:rPr>
          <w:rFonts w:ascii="Arial" w:hAnsi="Arial" w:cs="Arial"/>
          <w:shd w:val="clear" w:color="auto" w:fill="FFFFFF"/>
        </w:rPr>
        <w:t xml:space="preserve"> praw autorskich w stosunku do dokumentacji będącej przedmiotem umowy, zarówno osobistych, jak i majątkowych, jeżeli naruszenie nastąpiło w związku z nienależytym wykonaniem dokumentacji w ramach niniejszej umowy przez Wykonawcę, Wykonawca:</w:t>
      </w:r>
    </w:p>
    <w:p w14:paraId="22A16DD1" w14:textId="77777777" w:rsidR="00FB10D7" w:rsidRPr="00350A1D" w:rsidRDefault="00FB10D7" w:rsidP="00EB0E08">
      <w:pPr>
        <w:numPr>
          <w:ilvl w:val="0"/>
          <w:numId w:val="13"/>
        </w:numPr>
        <w:tabs>
          <w:tab w:val="clear" w:pos="0"/>
          <w:tab w:val="num" w:pos="256"/>
          <w:tab w:val="left" w:pos="596"/>
        </w:tabs>
        <w:spacing w:line="276" w:lineRule="auto"/>
        <w:ind w:left="953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  <w:highlight w:val="white"/>
        </w:rPr>
        <w:lastRenderedPageBreak/>
        <w:t>przyjmie na siebie pełną odpowiedzialność za powstanie oraz wszelkie skutki powyższych zdarzeń;</w:t>
      </w:r>
    </w:p>
    <w:p w14:paraId="25FEA6DF" w14:textId="77777777" w:rsidR="00FB10D7" w:rsidRPr="00350A1D" w:rsidRDefault="00FB10D7" w:rsidP="00EB0E08">
      <w:pPr>
        <w:numPr>
          <w:ilvl w:val="0"/>
          <w:numId w:val="13"/>
        </w:numPr>
        <w:tabs>
          <w:tab w:val="clear" w:pos="0"/>
          <w:tab w:val="num" w:pos="256"/>
          <w:tab w:val="left" w:pos="596"/>
        </w:tabs>
        <w:spacing w:line="276" w:lineRule="auto"/>
        <w:ind w:left="953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  <w:shd w:val="clear" w:color="auto" w:fill="FFFFFF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 </w:t>
      </w:r>
    </w:p>
    <w:p w14:paraId="3554787A" w14:textId="1ADB44C0" w:rsidR="00FB10D7" w:rsidRPr="00350A1D" w:rsidRDefault="00FB10D7" w:rsidP="00EB0E08">
      <w:pPr>
        <w:numPr>
          <w:ilvl w:val="0"/>
          <w:numId w:val="13"/>
        </w:numPr>
        <w:tabs>
          <w:tab w:val="clear" w:pos="0"/>
          <w:tab w:val="num" w:pos="256"/>
          <w:tab w:val="left" w:pos="596"/>
        </w:tabs>
        <w:spacing w:line="276" w:lineRule="auto"/>
        <w:ind w:left="953" w:hanging="357"/>
        <w:jc w:val="both"/>
        <w:rPr>
          <w:rFonts w:ascii="Arial" w:hAnsi="Arial" w:cs="Arial"/>
        </w:rPr>
      </w:pPr>
      <w:r w:rsidRPr="00D54779">
        <w:rPr>
          <w:rFonts w:ascii="Arial" w:hAnsi="Arial" w:cs="Arial"/>
          <w:shd w:val="clear" w:color="auto" w:fill="FFFFFF"/>
        </w:rPr>
        <w:t>poniesie wszelkie koszty związane z ewentualnym pokryciem roszczeń majątkowych i niemajątkowych związanych z naruszeniem praw autorskich majątkowych lub osobistych osoby lub osób zgłaszających roszczenia.</w:t>
      </w:r>
    </w:p>
    <w:p w14:paraId="5AB539CE" w14:textId="77777777" w:rsidR="00273E19" w:rsidRDefault="004474AD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350A1D">
        <w:rPr>
          <w:rFonts w:ascii="Arial" w:hAnsi="Arial" w:cs="Arial"/>
        </w:rPr>
        <w:t xml:space="preserve">Wykonawca zgadza się na wyłączne, niewymagające uprzedniej zgody Wykonawcy, wykonywanie przez Zamawiającego w odniesieniu do dokumentacji praw zależnych </w:t>
      </w:r>
      <w:r w:rsidRPr="00350A1D">
        <w:rPr>
          <w:rFonts w:ascii="Arial" w:hAnsi="Arial" w:cs="Arial"/>
        </w:rPr>
        <w:br/>
        <w:t>i zezwalania na wykonywanie autorskich praw zależnych innym podmiotom.</w:t>
      </w:r>
    </w:p>
    <w:p w14:paraId="5C532057" w14:textId="77777777" w:rsidR="00273E19" w:rsidRDefault="004474AD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Wraz z prawami autorskimi Wykonawca przenosi w ramach wynagrodzenia umownego na własność Zamawiającego wszystkich przekazanych egzemplarzy dokumentacji.</w:t>
      </w:r>
    </w:p>
    <w:p w14:paraId="55EAF3EF" w14:textId="77777777" w:rsidR="00273E19" w:rsidRDefault="004474AD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Przeniesienie praw autorskich nie jest ograniczone czasowo, ilościowo ani terytorialnie – Zamawiającemu przysługuje prawo rozporządzania, korzystania z dokumentacji i jej eksploatacji na terytorium Rzeczypospolitej Polskiej oraz poza jej granicami, a prawa te mogą być przenoszone przez Zamawiającego na inne podmioty bez żadnych ograniczeń. Przeniesienie praw autorskich następuje na zasadach wyłączności.</w:t>
      </w:r>
    </w:p>
    <w:p w14:paraId="56430CF6" w14:textId="77777777" w:rsidR="00273E19" w:rsidRDefault="004474AD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 xml:space="preserve">Wykonawca zobowiązuje się do niewykonywania przysługujących mu autorskich praw osobistych do dokumentacji w sposób, który szkodziłby interesom Zamawiającego. </w:t>
      </w:r>
    </w:p>
    <w:p w14:paraId="761001C1" w14:textId="33517004" w:rsidR="004474AD" w:rsidRPr="00273E19" w:rsidRDefault="004474AD" w:rsidP="00EB0E0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73E19">
        <w:rPr>
          <w:rFonts w:ascii="Arial" w:hAnsi="Arial" w:cs="Arial"/>
        </w:rPr>
        <w:t>Jeżeli Wykonawcy nie będą przysługiwały autorskie prawa osobiste do wykonanej dokumentacji, wówczas jest zobowiązany z chwilą doręczenia dokumentacji do Zamawiającego, zapewnienia, że osoby / podmioty, którym takie prawa będą przysługiwać, nie będą wykonywać tych praw w sposób, który szkodziłby interesom Zamawiającego.</w:t>
      </w:r>
    </w:p>
    <w:p w14:paraId="4833F690" w14:textId="77777777" w:rsidR="004551AA" w:rsidRPr="00350A1D" w:rsidRDefault="004551AA" w:rsidP="00EB0E08">
      <w:pPr>
        <w:tabs>
          <w:tab w:val="left" w:pos="596"/>
        </w:tabs>
        <w:spacing w:line="276" w:lineRule="auto"/>
        <w:jc w:val="both"/>
        <w:rPr>
          <w:rFonts w:ascii="Arial" w:hAnsi="Arial" w:cs="Arial"/>
        </w:rPr>
      </w:pPr>
    </w:p>
    <w:p w14:paraId="0C86BBAC" w14:textId="5516F4A1" w:rsidR="00FB10D7" w:rsidRPr="00EB0E08" w:rsidRDefault="00FB10D7" w:rsidP="00EB0E08">
      <w:pPr>
        <w:spacing w:line="276" w:lineRule="auto"/>
        <w:jc w:val="center"/>
        <w:rPr>
          <w:rFonts w:ascii="Arial" w:hAnsi="Arial" w:cs="Arial"/>
        </w:rPr>
      </w:pPr>
      <w:r w:rsidRPr="00EB0E08">
        <w:rPr>
          <w:rFonts w:ascii="Arial" w:hAnsi="Arial" w:cs="Arial"/>
          <w:b/>
          <w:color w:val="000000"/>
        </w:rPr>
        <w:t xml:space="preserve">§ </w:t>
      </w:r>
      <w:r w:rsidR="00923F2F" w:rsidRPr="00EB0E08">
        <w:rPr>
          <w:rFonts w:ascii="Arial" w:hAnsi="Arial" w:cs="Arial"/>
          <w:b/>
          <w:color w:val="000000"/>
        </w:rPr>
        <w:t>9</w:t>
      </w:r>
      <w:r w:rsidRPr="00EB0E08">
        <w:rPr>
          <w:rFonts w:ascii="Arial" w:hAnsi="Arial" w:cs="Arial"/>
          <w:b/>
          <w:color w:val="000000"/>
        </w:rPr>
        <w:t xml:space="preserve">  (Kary  umowne)</w:t>
      </w:r>
    </w:p>
    <w:p w14:paraId="27DA624B" w14:textId="6CB3A166" w:rsidR="00FB10D7" w:rsidRPr="00EB0E08" w:rsidRDefault="00FB10D7" w:rsidP="00EB0E08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EB0E08">
        <w:rPr>
          <w:rFonts w:ascii="Arial" w:hAnsi="Arial" w:cs="Arial"/>
        </w:rPr>
        <w:t>Wykonawca zapłaci  Zamawiającemu  kary  umowne:</w:t>
      </w:r>
    </w:p>
    <w:p w14:paraId="7FF9A28C" w14:textId="7EC3C2E9" w:rsidR="00FB10D7" w:rsidRPr="00432A17" w:rsidRDefault="00FB10D7" w:rsidP="00EB0E08">
      <w:pPr>
        <w:numPr>
          <w:ilvl w:val="0"/>
          <w:numId w:val="14"/>
        </w:numPr>
        <w:tabs>
          <w:tab w:val="left" w:pos="135"/>
          <w:tab w:val="left" w:pos="495"/>
        </w:tabs>
        <w:spacing w:line="276" w:lineRule="auto"/>
        <w:ind w:left="680" w:hanging="340"/>
        <w:jc w:val="both"/>
        <w:rPr>
          <w:rFonts w:ascii="Arial" w:hAnsi="Arial" w:cs="Arial"/>
        </w:rPr>
      </w:pPr>
      <w:r w:rsidRPr="00EB0E08">
        <w:rPr>
          <w:rFonts w:ascii="Arial" w:hAnsi="Arial" w:cs="Arial"/>
        </w:rPr>
        <w:t>0,5 % wartości całkowitego ryczałtowego wynagrodzenia</w:t>
      </w:r>
      <w:r w:rsidR="001A5929" w:rsidRPr="00EB0E08">
        <w:rPr>
          <w:rFonts w:ascii="Arial" w:hAnsi="Arial" w:cs="Arial"/>
        </w:rPr>
        <w:t xml:space="preserve"> brutto</w:t>
      </w:r>
      <w:r w:rsidRPr="00EB0E08">
        <w:rPr>
          <w:rFonts w:ascii="Arial" w:hAnsi="Arial" w:cs="Arial"/>
        </w:rPr>
        <w:t>, o którym mowa w § 6 ust. 1, za każdy rozpoczęty dzień zwłoki w dotrzymaniu</w:t>
      </w:r>
      <w:r w:rsidR="00C1154A">
        <w:rPr>
          <w:rFonts w:ascii="Arial" w:hAnsi="Arial" w:cs="Arial"/>
        </w:rPr>
        <w:t xml:space="preserve"> </w:t>
      </w:r>
      <w:r w:rsidR="00C1154A" w:rsidRPr="00432A17">
        <w:rPr>
          <w:rFonts w:ascii="Arial" w:hAnsi="Arial" w:cs="Arial"/>
        </w:rPr>
        <w:t xml:space="preserve">któregokolwiek z </w:t>
      </w:r>
      <w:r w:rsidRPr="00432A17">
        <w:rPr>
          <w:rFonts w:ascii="Arial" w:hAnsi="Arial" w:cs="Arial"/>
        </w:rPr>
        <w:t xml:space="preserve"> termin</w:t>
      </w:r>
      <w:r w:rsidR="000948B3" w:rsidRPr="00432A17">
        <w:rPr>
          <w:rFonts w:ascii="Arial" w:hAnsi="Arial" w:cs="Arial"/>
        </w:rPr>
        <w:t>ów</w:t>
      </w:r>
      <w:r w:rsidRPr="00432A17">
        <w:rPr>
          <w:rFonts w:ascii="Arial" w:hAnsi="Arial" w:cs="Arial"/>
        </w:rPr>
        <w:t>, o</w:t>
      </w:r>
      <w:r w:rsidR="00B44DD1" w:rsidRPr="00432A17">
        <w:rPr>
          <w:rFonts w:ascii="Arial" w:hAnsi="Arial" w:cs="Arial"/>
        </w:rPr>
        <w:t xml:space="preserve"> który</w:t>
      </w:r>
      <w:r w:rsidR="000948B3" w:rsidRPr="00432A17">
        <w:rPr>
          <w:rFonts w:ascii="Arial" w:hAnsi="Arial" w:cs="Arial"/>
        </w:rPr>
        <w:t>ch</w:t>
      </w:r>
      <w:r w:rsidR="00B44DD1" w:rsidRPr="00432A17">
        <w:rPr>
          <w:rFonts w:ascii="Arial" w:hAnsi="Arial" w:cs="Arial"/>
        </w:rPr>
        <w:t xml:space="preserve"> mowa w § 2</w:t>
      </w:r>
      <w:r w:rsidR="000948B3" w:rsidRPr="00432A17">
        <w:rPr>
          <w:rFonts w:ascii="Arial" w:hAnsi="Arial" w:cs="Arial"/>
        </w:rPr>
        <w:t>;</w:t>
      </w:r>
    </w:p>
    <w:p w14:paraId="26DDC3C1" w14:textId="058259B1" w:rsidR="00FB10D7" w:rsidRPr="00432A17" w:rsidRDefault="00FB10D7" w:rsidP="00EB0E08">
      <w:pPr>
        <w:numPr>
          <w:ilvl w:val="0"/>
          <w:numId w:val="14"/>
        </w:numPr>
        <w:tabs>
          <w:tab w:val="left" w:pos="135"/>
          <w:tab w:val="left" w:pos="495"/>
        </w:tabs>
        <w:spacing w:line="276" w:lineRule="auto"/>
        <w:ind w:left="680" w:hanging="340"/>
        <w:jc w:val="both"/>
        <w:rPr>
          <w:rFonts w:ascii="Arial" w:hAnsi="Arial" w:cs="Arial"/>
        </w:rPr>
      </w:pPr>
      <w:r w:rsidRPr="00432A17">
        <w:rPr>
          <w:rFonts w:ascii="Arial" w:hAnsi="Arial" w:cs="Arial"/>
        </w:rPr>
        <w:t>0,1 % wartości całkowitego ryczałtowego wynagrodzenia</w:t>
      </w:r>
      <w:r w:rsidR="001A5929" w:rsidRPr="00432A17">
        <w:rPr>
          <w:rFonts w:ascii="Arial" w:hAnsi="Arial" w:cs="Arial"/>
        </w:rPr>
        <w:t xml:space="preserve"> brutto</w:t>
      </w:r>
      <w:r w:rsidRPr="00432A17">
        <w:rPr>
          <w:rFonts w:ascii="Arial" w:hAnsi="Arial" w:cs="Arial"/>
        </w:rPr>
        <w:t>, o którym mowa w § 6  ust. 1, za każdy rozpoczęty dzień zwłoki w dotrzymaniu</w:t>
      </w:r>
      <w:r w:rsidR="00C1154A" w:rsidRPr="00432A17">
        <w:rPr>
          <w:rFonts w:ascii="Arial" w:hAnsi="Arial" w:cs="Arial"/>
        </w:rPr>
        <w:t xml:space="preserve"> któregokolwiek z </w:t>
      </w:r>
      <w:r w:rsidRPr="00432A17">
        <w:rPr>
          <w:rFonts w:ascii="Arial" w:hAnsi="Arial" w:cs="Arial"/>
        </w:rPr>
        <w:t xml:space="preserve"> termin</w:t>
      </w:r>
      <w:r w:rsidR="00C1154A" w:rsidRPr="00432A17">
        <w:rPr>
          <w:rFonts w:ascii="Arial" w:hAnsi="Arial" w:cs="Arial"/>
        </w:rPr>
        <w:t>ów</w:t>
      </w:r>
      <w:r w:rsidRPr="00432A17">
        <w:rPr>
          <w:rFonts w:ascii="Arial" w:hAnsi="Arial" w:cs="Arial"/>
        </w:rPr>
        <w:t xml:space="preserve">, o którym mowa w § 7 ust. </w:t>
      </w:r>
      <w:r w:rsidR="00EB0E08" w:rsidRPr="00432A17">
        <w:rPr>
          <w:rFonts w:ascii="Arial" w:hAnsi="Arial" w:cs="Arial"/>
        </w:rPr>
        <w:t>6</w:t>
      </w:r>
      <w:r w:rsidR="00A9697B" w:rsidRPr="00432A17">
        <w:rPr>
          <w:rFonts w:ascii="Arial" w:hAnsi="Arial" w:cs="Arial"/>
        </w:rPr>
        <w:t xml:space="preserve"> lub § 10 ust. 3</w:t>
      </w:r>
      <w:r w:rsidRPr="00432A17">
        <w:rPr>
          <w:rFonts w:ascii="Arial" w:hAnsi="Arial" w:cs="Arial"/>
        </w:rPr>
        <w:t>;</w:t>
      </w:r>
    </w:p>
    <w:p w14:paraId="65B419B1" w14:textId="48923B9A" w:rsidR="00A646A9" w:rsidRPr="00EB0E08" w:rsidRDefault="00A646A9" w:rsidP="00EB0E08">
      <w:pPr>
        <w:numPr>
          <w:ilvl w:val="0"/>
          <w:numId w:val="14"/>
        </w:numPr>
        <w:suppressAutoHyphens w:val="0"/>
        <w:spacing w:line="276" w:lineRule="auto"/>
        <w:ind w:left="680" w:hanging="340"/>
        <w:jc w:val="both"/>
        <w:rPr>
          <w:rFonts w:ascii="Arial" w:hAnsi="Arial" w:cs="Arial"/>
        </w:rPr>
      </w:pPr>
      <w:r w:rsidRPr="00432A17">
        <w:rPr>
          <w:rFonts w:ascii="Arial" w:hAnsi="Arial" w:cs="Arial"/>
        </w:rPr>
        <w:t xml:space="preserve">za każdy inny zawiniony przez Wykonawcę przypadek nienależytego wykonywania </w:t>
      </w:r>
      <w:r w:rsidR="00C20268" w:rsidRPr="00432A17">
        <w:rPr>
          <w:rFonts w:ascii="Arial" w:hAnsi="Arial" w:cs="Arial"/>
        </w:rPr>
        <w:t xml:space="preserve">lub niewykonania </w:t>
      </w:r>
      <w:r w:rsidRPr="00432A17">
        <w:rPr>
          <w:rFonts w:ascii="Arial" w:hAnsi="Arial" w:cs="Arial"/>
        </w:rPr>
        <w:t xml:space="preserve">przez niego umowy – w wysokości 0,2 % </w:t>
      </w:r>
      <w:r w:rsidR="001A5929" w:rsidRPr="00432A17">
        <w:rPr>
          <w:rFonts w:ascii="Arial" w:hAnsi="Arial" w:cs="Arial"/>
        </w:rPr>
        <w:t xml:space="preserve">całkowitego </w:t>
      </w:r>
      <w:r w:rsidRPr="00432A17">
        <w:rPr>
          <w:rFonts w:ascii="Arial" w:hAnsi="Arial" w:cs="Arial"/>
          <w:bCs/>
        </w:rPr>
        <w:t xml:space="preserve">wynagrodzenia </w:t>
      </w:r>
      <w:r w:rsidRPr="00EB0E08">
        <w:rPr>
          <w:rFonts w:ascii="Arial" w:hAnsi="Arial" w:cs="Arial"/>
          <w:bCs/>
        </w:rPr>
        <w:t>brutto</w:t>
      </w:r>
      <w:r w:rsidRPr="00EB0E08">
        <w:rPr>
          <w:rFonts w:ascii="Arial" w:hAnsi="Arial" w:cs="Arial"/>
        </w:rPr>
        <w:t xml:space="preserve"> określonego w § </w:t>
      </w:r>
      <w:r w:rsidR="001A5929" w:rsidRPr="00EB0E08">
        <w:rPr>
          <w:rFonts w:ascii="Arial" w:hAnsi="Arial" w:cs="Arial"/>
        </w:rPr>
        <w:t>6</w:t>
      </w:r>
      <w:r w:rsidRPr="00EB0E08">
        <w:rPr>
          <w:rFonts w:ascii="Arial" w:hAnsi="Arial" w:cs="Arial"/>
        </w:rPr>
        <w:t xml:space="preserve"> ust. 1;</w:t>
      </w:r>
    </w:p>
    <w:p w14:paraId="494A8613" w14:textId="2C941121" w:rsidR="00FB10D7" w:rsidRPr="00EB0E08" w:rsidRDefault="00FB10D7" w:rsidP="00EB0E08">
      <w:pPr>
        <w:numPr>
          <w:ilvl w:val="0"/>
          <w:numId w:val="14"/>
        </w:numPr>
        <w:tabs>
          <w:tab w:val="left" w:pos="135"/>
          <w:tab w:val="left" w:pos="495"/>
        </w:tabs>
        <w:spacing w:line="276" w:lineRule="auto"/>
        <w:ind w:left="680" w:hanging="340"/>
        <w:jc w:val="both"/>
        <w:rPr>
          <w:rFonts w:ascii="Arial" w:hAnsi="Arial" w:cs="Arial"/>
        </w:rPr>
      </w:pPr>
      <w:r w:rsidRPr="00EB0E08">
        <w:rPr>
          <w:rFonts w:ascii="Arial" w:eastAsia="Arial" w:hAnsi="Arial" w:cs="Arial"/>
        </w:rPr>
        <w:t xml:space="preserve"> </w:t>
      </w:r>
      <w:r w:rsidR="002E4D81" w:rsidRPr="00EB0E08">
        <w:rPr>
          <w:rFonts w:ascii="Arial" w:hAnsi="Arial" w:cs="Arial"/>
        </w:rPr>
        <w:t>1</w:t>
      </w:r>
      <w:r w:rsidRPr="00EB0E08">
        <w:rPr>
          <w:rFonts w:ascii="Arial" w:hAnsi="Arial" w:cs="Arial"/>
        </w:rPr>
        <w:t>0 % wartości całkowitego wynagrodzenia</w:t>
      </w:r>
      <w:r w:rsidR="001A5929" w:rsidRPr="00EB0E08">
        <w:rPr>
          <w:rFonts w:ascii="Arial" w:hAnsi="Arial" w:cs="Arial"/>
        </w:rPr>
        <w:t xml:space="preserve"> brutto</w:t>
      </w:r>
      <w:r w:rsidRPr="00EB0E08">
        <w:rPr>
          <w:rFonts w:ascii="Arial" w:hAnsi="Arial" w:cs="Arial"/>
        </w:rPr>
        <w:t xml:space="preserve">, o którym mowa w § 6 ust. 1, </w:t>
      </w:r>
      <w:r w:rsidR="001A5929" w:rsidRPr="00EB0E08">
        <w:rPr>
          <w:rFonts w:ascii="Arial" w:hAnsi="Arial" w:cs="Arial"/>
        </w:rPr>
        <w:br/>
      </w:r>
      <w:r w:rsidRPr="00EB0E08">
        <w:rPr>
          <w:rFonts w:ascii="Arial" w:hAnsi="Arial" w:cs="Arial"/>
        </w:rPr>
        <w:t>w przypadku odstąpienia od umowy przez Zamawiającego z powodu okoliczności leżących po stronie Wykonawcy</w:t>
      </w:r>
      <w:r w:rsidR="00432A17">
        <w:rPr>
          <w:rFonts w:ascii="Arial" w:hAnsi="Arial" w:cs="Arial"/>
        </w:rPr>
        <w:t xml:space="preserve">  </w:t>
      </w:r>
      <w:r w:rsidR="00432A17" w:rsidRPr="00EB0E08">
        <w:rPr>
          <w:rFonts w:ascii="Arial" w:hAnsi="Arial" w:cs="Arial"/>
        </w:rPr>
        <w:t>§</w:t>
      </w:r>
      <w:r w:rsidR="00432A17">
        <w:rPr>
          <w:rFonts w:ascii="Arial" w:hAnsi="Arial" w:cs="Arial"/>
        </w:rPr>
        <w:t xml:space="preserve"> 14 ust. 1.</w:t>
      </w:r>
    </w:p>
    <w:p w14:paraId="4DCB956E" w14:textId="7E185093" w:rsidR="002E4D81" w:rsidRPr="00EB0E08" w:rsidRDefault="002E4D81" w:rsidP="00EB0E08">
      <w:pPr>
        <w:suppressAutoHyphens w:val="0"/>
        <w:autoSpaceDE w:val="0"/>
        <w:spacing w:line="276" w:lineRule="auto"/>
        <w:ind w:left="340" w:hanging="340"/>
        <w:contextualSpacing/>
        <w:jc w:val="both"/>
        <w:rPr>
          <w:rFonts w:ascii="Arial" w:hAnsi="Arial" w:cs="Arial"/>
        </w:rPr>
      </w:pPr>
      <w:r w:rsidRPr="00EB0E08">
        <w:rPr>
          <w:rFonts w:ascii="Arial" w:hAnsi="Arial" w:cs="Arial"/>
        </w:rPr>
        <w:t xml:space="preserve">2. </w:t>
      </w:r>
      <w:r w:rsidRPr="00EB0E08">
        <w:rPr>
          <w:rFonts w:ascii="Arial" w:hAnsi="Arial" w:cs="Arial"/>
          <w:lang w:eastAsia="pl-PL"/>
        </w:rPr>
        <w:t>Z</w:t>
      </w:r>
      <w:r w:rsidR="001A5929" w:rsidRPr="00EB0E08">
        <w:rPr>
          <w:rFonts w:ascii="Arial" w:hAnsi="Arial" w:cs="Arial"/>
          <w:lang w:eastAsia="pl-PL"/>
        </w:rPr>
        <w:t>amawiający</w:t>
      </w:r>
      <w:r w:rsidRPr="00EB0E08">
        <w:rPr>
          <w:rFonts w:ascii="Arial" w:hAnsi="Arial" w:cs="Arial"/>
          <w:lang w:eastAsia="pl-PL"/>
        </w:rPr>
        <w:t xml:space="preserve"> ma prawo odstąpić od Umowy w przypadku dwukrotnego naruszenia przez </w:t>
      </w:r>
      <w:r w:rsidR="001A5929" w:rsidRPr="00EB0E08">
        <w:rPr>
          <w:rFonts w:ascii="Arial" w:hAnsi="Arial" w:cs="Arial"/>
          <w:lang w:eastAsia="pl-PL"/>
        </w:rPr>
        <w:t xml:space="preserve">Wykonawcę </w:t>
      </w:r>
      <w:r w:rsidRPr="00EB0E08">
        <w:rPr>
          <w:rFonts w:ascii="Arial" w:hAnsi="Arial" w:cs="Arial"/>
          <w:lang w:eastAsia="pl-PL"/>
        </w:rPr>
        <w:t>postanowień Umowy</w:t>
      </w:r>
      <w:r w:rsidR="00B527BC">
        <w:rPr>
          <w:rFonts w:ascii="Arial" w:hAnsi="Arial" w:cs="Arial"/>
          <w:lang w:eastAsia="pl-PL"/>
        </w:rPr>
        <w:t>.</w:t>
      </w:r>
      <w:r w:rsidRPr="00EB0E08">
        <w:rPr>
          <w:rFonts w:ascii="Arial" w:hAnsi="Arial" w:cs="Arial"/>
          <w:lang w:eastAsia="pl-PL"/>
        </w:rPr>
        <w:t xml:space="preserve"> </w:t>
      </w:r>
    </w:p>
    <w:p w14:paraId="16307322" w14:textId="77777777" w:rsidR="002E4D81" w:rsidRPr="00EB0E08" w:rsidRDefault="002E4D81" w:rsidP="00EB0E08">
      <w:pPr>
        <w:suppressAutoHyphens w:val="0"/>
        <w:autoSpaceDE w:val="0"/>
        <w:spacing w:line="276" w:lineRule="auto"/>
        <w:ind w:left="340" w:hanging="340"/>
        <w:contextualSpacing/>
        <w:jc w:val="both"/>
        <w:rPr>
          <w:rFonts w:ascii="Arial" w:hAnsi="Arial" w:cs="Arial"/>
        </w:rPr>
      </w:pPr>
      <w:r w:rsidRPr="00EB0E08">
        <w:rPr>
          <w:rFonts w:ascii="Arial" w:hAnsi="Arial" w:cs="Arial"/>
        </w:rPr>
        <w:t xml:space="preserve">3. </w:t>
      </w:r>
      <w:r w:rsidR="001A5929" w:rsidRPr="00EB0E08">
        <w:rPr>
          <w:rFonts w:ascii="Arial" w:hAnsi="Arial" w:cs="Arial"/>
          <w:lang w:eastAsia="pl-PL"/>
        </w:rPr>
        <w:t>Zamawiający</w:t>
      </w:r>
      <w:r w:rsidR="001A5929" w:rsidRPr="00EB0E08">
        <w:rPr>
          <w:rFonts w:ascii="Arial" w:hAnsi="Arial" w:cs="Arial"/>
        </w:rPr>
        <w:t xml:space="preserve"> </w:t>
      </w:r>
      <w:r w:rsidRPr="00EB0E08">
        <w:rPr>
          <w:rFonts w:ascii="Arial" w:hAnsi="Arial" w:cs="Arial"/>
        </w:rPr>
        <w:t xml:space="preserve">ma prawo nałożyć na </w:t>
      </w:r>
      <w:r w:rsidR="001A5929" w:rsidRPr="00EB0E08">
        <w:rPr>
          <w:rFonts w:ascii="Arial" w:hAnsi="Arial" w:cs="Arial"/>
        </w:rPr>
        <w:t>Wykonawcę</w:t>
      </w:r>
      <w:r w:rsidRPr="00EB0E08">
        <w:rPr>
          <w:rFonts w:ascii="Arial" w:hAnsi="Arial" w:cs="Arial"/>
        </w:rPr>
        <w:t xml:space="preserve"> karę umowną za odstąpienie od umowy, niezależnie od kar umownych nakładanych za pozostałe naruszenia umowy.  </w:t>
      </w:r>
    </w:p>
    <w:p w14:paraId="5BBD8E7B" w14:textId="2D3E17E8" w:rsidR="002E4D81" w:rsidRPr="00432A17" w:rsidRDefault="002E4D81" w:rsidP="00EB0E08">
      <w:pPr>
        <w:suppressAutoHyphens w:val="0"/>
        <w:autoSpaceDE w:val="0"/>
        <w:spacing w:line="276" w:lineRule="auto"/>
        <w:ind w:left="340" w:hanging="340"/>
        <w:contextualSpacing/>
        <w:jc w:val="both"/>
        <w:rPr>
          <w:rFonts w:ascii="Arial" w:hAnsi="Arial" w:cs="Arial"/>
        </w:rPr>
      </w:pPr>
      <w:r w:rsidRPr="00EB0E08">
        <w:rPr>
          <w:rFonts w:ascii="Arial" w:hAnsi="Arial" w:cs="Arial"/>
        </w:rPr>
        <w:t xml:space="preserve">4. </w:t>
      </w:r>
      <w:r w:rsidR="00432A17" w:rsidRPr="00432A17">
        <w:rPr>
          <w:rFonts w:ascii="Arial" w:hAnsi="Arial" w:cs="Arial"/>
        </w:rPr>
        <w:t xml:space="preserve">Łączna maksymalna wysokość kar umownych, którą może nałożyć </w:t>
      </w:r>
      <w:r w:rsidR="00432A17" w:rsidRPr="00432A17">
        <w:rPr>
          <w:rFonts w:ascii="Arial" w:hAnsi="Arial" w:cs="Arial"/>
          <w:lang w:eastAsia="pl-PL"/>
        </w:rPr>
        <w:t>Zamawiający</w:t>
      </w:r>
      <w:r w:rsidR="00432A17" w:rsidRPr="00432A17">
        <w:rPr>
          <w:rFonts w:ascii="Arial" w:hAnsi="Arial" w:cs="Arial"/>
        </w:rPr>
        <w:t xml:space="preserve"> </w:t>
      </w:r>
      <w:r w:rsidR="00432A17" w:rsidRPr="00432A17">
        <w:rPr>
          <w:rFonts w:ascii="Arial" w:hAnsi="Arial" w:cs="Arial"/>
        </w:rPr>
        <w:br/>
        <w:t>na Wykonawcę na podstawie niniejszej umowy nie przekroczy 30 % całkowitego wynagrodzenia brutto, o którym mowa w § 6 ust. 1.</w:t>
      </w:r>
    </w:p>
    <w:p w14:paraId="120FE831" w14:textId="77777777" w:rsidR="002E4D81" w:rsidRPr="00EB0E08" w:rsidRDefault="002E4D81" w:rsidP="00EB0E08">
      <w:pPr>
        <w:suppressAutoHyphens w:val="0"/>
        <w:autoSpaceDE w:val="0"/>
        <w:spacing w:line="276" w:lineRule="auto"/>
        <w:ind w:left="340" w:hanging="340"/>
        <w:contextualSpacing/>
        <w:jc w:val="both"/>
        <w:rPr>
          <w:rFonts w:ascii="Arial" w:hAnsi="Arial" w:cs="Arial"/>
        </w:rPr>
      </w:pPr>
      <w:r w:rsidRPr="00EB0E08">
        <w:rPr>
          <w:rFonts w:ascii="Arial" w:hAnsi="Arial" w:cs="Arial"/>
        </w:rPr>
        <w:lastRenderedPageBreak/>
        <w:t xml:space="preserve">5. W przypadku naliczenia kary umownej, </w:t>
      </w:r>
      <w:r w:rsidR="001A5929" w:rsidRPr="00EB0E08">
        <w:rPr>
          <w:rFonts w:ascii="Arial" w:hAnsi="Arial" w:cs="Arial"/>
          <w:lang w:eastAsia="pl-PL"/>
        </w:rPr>
        <w:t>Zamawiający</w:t>
      </w:r>
      <w:r w:rsidRPr="00EB0E08">
        <w:rPr>
          <w:rFonts w:ascii="Arial" w:hAnsi="Arial" w:cs="Arial"/>
        </w:rPr>
        <w:t xml:space="preserve"> może ją potrącić z istniejącej między stronami wierzytelności pieniężnej, na co </w:t>
      </w:r>
      <w:r w:rsidR="001A5929" w:rsidRPr="00EB0E08">
        <w:rPr>
          <w:rFonts w:ascii="Arial" w:hAnsi="Arial" w:cs="Arial"/>
        </w:rPr>
        <w:t>Wykonawca</w:t>
      </w:r>
      <w:r w:rsidRPr="00EB0E08">
        <w:rPr>
          <w:rFonts w:ascii="Arial" w:hAnsi="Arial" w:cs="Arial"/>
        </w:rPr>
        <w:t xml:space="preserve"> wyraża zgodę. Oświadczenie </w:t>
      </w:r>
      <w:r w:rsidR="001A5929" w:rsidRPr="00EB0E08">
        <w:rPr>
          <w:rFonts w:ascii="Arial" w:hAnsi="Arial" w:cs="Arial"/>
        </w:rPr>
        <w:br/>
      </w:r>
      <w:r w:rsidRPr="00EB0E08">
        <w:rPr>
          <w:rFonts w:ascii="Arial" w:hAnsi="Arial" w:cs="Arial"/>
        </w:rPr>
        <w:t xml:space="preserve">o potrąceniu powinno być złożone na piśmie. Jeżeli potrącenie kwot z tytułu kar umownych nie będzie możliwe, </w:t>
      </w:r>
      <w:r w:rsidR="00AC388D" w:rsidRPr="00EB0E08">
        <w:rPr>
          <w:rFonts w:ascii="Arial" w:hAnsi="Arial" w:cs="Arial"/>
        </w:rPr>
        <w:t xml:space="preserve">Wykonawca </w:t>
      </w:r>
      <w:r w:rsidRPr="00EB0E08">
        <w:rPr>
          <w:rFonts w:ascii="Arial" w:hAnsi="Arial" w:cs="Arial"/>
        </w:rPr>
        <w:t xml:space="preserve">zobowiązuje się zapłacić kary umowne w terminie 7 dni od dnia otrzymania wezwania do zapłaty, które nastąpi w formie noty księgowej. </w:t>
      </w:r>
    </w:p>
    <w:p w14:paraId="074B5BAC" w14:textId="77777777" w:rsidR="002E4D81" w:rsidRPr="00D54779" w:rsidRDefault="00A646A9" w:rsidP="00EB0E08">
      <w:pPr>
        <w:suppressAutoHyphens w:val="0"/>
        <w:autoSpaceDE w:val="0"/>
        <w:spacing w:line="276" w:lineRule="auto"/>
        <w:ind w:left="340" w:hanging="340"/>
        <w:jc w:val="both"/>
        <w:rPr>
          <w:rFonts w:ascii="Arial" w:hAnsi="Arial" w:cs="Arial"/>
        </w:rPr>
      </w:pPr>
      <w:r w:rsidRPr="00EB0E08">
        <w:rPr>
          <w:rFonts w:ascii="Arial" w:hAnsi="Arial" w:cs="Arial"/>
          <w:lang w:eastAsia="pl-PL"/>
        </w:rPr>
        <w:t xml:space="preserve">6. </w:t>
      </w:r>
      <w:r w:rsidR="002E4D81" w:rsidRPr="00EB0E08">
        <w:rPr>
          <w:rFonts w:ascii="Arial" w:hAnsi="Arial" w:cs="Arial"/>
          <w:lang w:eastAsia="pl-PL"/>
        </w:rPr>
        <w:t xml:space="preserve">W przypadku, gdy szkoda </w:t>
      </w:r>
      <w:r w:rsidR="00AC388D" w:rsidRPr="00EB0E08">
        <w:rPr>
          <w:rFonts w:ascii="Arial" w:hAnsi="Arial" w:cs="Arial"/>
          <w:lang w:eastAsia="pl-PL"/>
        </w:rPr>
        <w:t>Zamawiającego</w:t>
      </w:r>
      <w:r w:rsidR="002E4D81" w:rsidRPr="00EB0E08">
        <w:rPr>
          <w:rFonts w:ascii="Arial" w:hAnsi="Arial" w:cs="Arial"/>
          <w:lang w:eastAsia="pl-PL"/>
        </w:rPr>
        <w:t xml:space="preserve"> przekroczy wartość naliczonych kar umownych, </w:t>
      </w:r>
      <w:r w:rsidR="00AC388D" w:rsidRPr="00EB0E08">
        <w:rPr>
          <w:rFonts w:ascii="Arial" w:hAnsi="Arial" w:cs="Arial"/>
          <w:lang w:eastAsia="pl-PL"/>
        </w:rPr>
        <w:t>Zamawiający</w:t>
      </w:r>
      <w:r w:rsidR="002E4D81" w:rsidRPr="00EB0E08">
        <w:rPr>
          <w:rFonts w:ascii="Arial" w:hAnsi="Arial" w:cs="Arial"/>
          <w:lang w:eastAsia="pl-PL"/>
        </w:rPr>
        <w:t xml:space="preserve"> może dochodzić dalszego odszkodowania na zasadach ogólnych.</w:t>
      </w:r>
    </w:p>
    <w:p w14:paraId="3861A593" w14:textId="77777777" w:rsidR="00EB30B0" w:rsidRPr="00282880" w:rsidRDefault="00EB30B0" w:rsidP="00F92AB2">
      <w:pPr>
        <w:spacing w:line="276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519BA31" w14:textId="75C4AB9D" w:rsidR="00FB10D7" w:rsidRPr="00282880" w:rsidRDefault="00FB10D7" w:rsidP="00EB0E08">
      <w:pPr>
        <w:spacing w:line="276" w:lineRule="auto"/>
        <w:ind w:left="226" w:hanging="226"/>
        <w:jc w:val="center"/>
        <w:rPr>
          <w:rFonts w:ascii="Arial" w:hAnsi="Arial" w:cs="Arial"/>
        </w:rPr>
      </w:pPr>
      <w:r w:rsidRPr="00282880">
        <w:rPr>
          <w:rFonts w:ascii="Arial" w:hAnsi="Arial" w:cs="Arial"/>
          <w:b/>
          <w:color w:val="000000"/>
          <w:shd w:val="clear" w:color="auto" w:fill="FFFFFF"/>
        </w:rPr>
        <w:t xml:space="preserve">§ </w:t>
      </w:r>
      <w:r w:rsidR="00923F2F" w:rsidRPr="00282880">
        <w:rPr>
          <w:rFonts w:ascii="Arial" w:hAnsi="Arial" w:cs="Arial"/>
          <w:b/>
          <w:color w:val="000000"/>
          <w:shd w:val="clear" w:color="auto" w:fill="FFFFFF"/>
        </w:rPr>
        <w:t>10</w:t>
      </w:r>
      <w:r w:rsidRPr="00282880">
        <w:rPr>
          <w:rFonts w:ascii="Arial" w:hAnsi="Arial" w:cs="Arial"/>
          <w:b/>
          <w:color w:val="000000"/>
          <w:shd w:val="clear" w:color="auto" w:fill="FFFFFF"/>
        </w:rPr>
        <w:t xml:space="preserve">  (Gwarancja)</w:t>
      </w:r>
    </w:p>
    <w:p w14:paraId="1708AFB6" w14:textId="3BF66B2D" w:rsidR="00FB10D7" w:rsidRPr="00282880" w:rsidRDefault="00FB10D7" w:rsidP="00EB0E08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 xml:space="preserve">Na dokumentację będącą przedmiotem umowy Wykonawca udziela 36 </w:t>
      </w:r>
      <w:r w:rsidRPr="00282880">
        <w:rPr>
          <w:rFonts w:ascii="Arial" w:hAnsi="Arial" w:cs="Arial"/>
          <w:color w:val="000000"/>
        </w:rPr>
        <w:t xml:space="preserve">miesięcznej rękojmi oraz </w:t>
      </w:r>
      <w:r w:rsidRPr="00282880">
        <w:rPr>
          <w:rFonts w:ascii="Arial" w:hAnsi="Arial" w:cs="Arial"/>
          <w:b/>
          <w:color w:val="000000"/>
        </w:rPr>
        <w:t>gwarancji</w:t>
      </w:r>
      <w:r w:rsidRPr="00282880">
        <w:rPr>
          <w:rFonts w:ascii="Arial" w:hAnsi="Arial" w:cs="Arial"/>
          <w:color w:val="000000"/>
        </w:rPr>
        <w:t xml:space="preserve"> na okres </w:t>
      </w:r>
      <w:r w:rsidRPr="00282880">
        <w:rPr>
          <w:rFonts w:ascii="Arial" w:hAnsi="Arial" w:cs="Arial"/>
          <w:b/>
          <w:color w:val="000000"/>
        </w:rPr>
        <w:t>36 miesięcy</w:t>
      </w:r>
      <w:r w:rsidRPr="00282880">
        <w:rPr>
          <w:rFonts w:ascii="Arial" w:hAnsi="Arial" w:cs="Arial"/>
          <w:color w:val="000000"/>
        </w:rPr>
        <w:t xml:space="preserve"> - liczony od d</w:t>
      </w:r>
      <w:r w:rsidR="002E4D81" w:rsidRPr="00282880">
        <w:rPr>
          <w:rFonts w:ascii="Arial" w:hAnsi="Arial" w:cs="Arial"/>
          <w:color w:val="000000"/>
        </w:rPr>
        <w:t>nia</w:t>
      </w:r>
      <w:r w:rsidRPr="00282880">
        <w:rPr>
          <w:rFonts w:ascii="Arial" w:hAnsi="Arial" w:cs="Arial"/>
          <w:color w:val="000000"/>
        </w:rPr>
        <w:t xml:space="preserve"> </w:t>
      </w:r>
      <w:r w:rsidR="00B527BC">
        <w:rPr>
          <w:rFonts w:ascii="Arial" w:hAnsi="Arial" w:cs="Arial"/>
          <w:color w:val="000000"/>
        </w:rPr>
        <w:t>uzyskania ostatecznego i prawomocnego pozwolenia na budowę</w:t>
      </w:r>
      <w:r w:rsidR="00254BB2">
        <w:rPr>
          <w:rFonts w:ascii="Arial" w:hAnsi="Arial" w:cs="Arial"/>
          <w:color w:val="000000"/>
        </w:rPr>
        <w:t>.</w:t>
      </w:r>
    </w:p>
    <w:p w14:paraId="43499EA7" w14:textId="77777777" w:rsidR="00FB10D7" w:rsidRPr="00282880" w:rsidRDefault="00FB10D7" w:rsidP="00EB0E08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282880">
        <w:rPr>
          <w:rFonts w:ascii="Arial" w:hAnsi="Arial" w:cs="Arial"/>
          <w:color w:val="000000"/>
        </w:rPr>
        <w:t xml:space="preserve">Udzielona przez Wykonawcę gwarancja jest pełna bez żadnych </w:t>
      </w:r>
      <w:proofErr w:type="spellStart"/>
      <w:r w:rsidRPr="00282880">
        <w:rPr>
          <w:rFonts w:ascii="Arial" w:hAnsi="Arial" w:cs="Arial"/>
          <w:color w:val="000000"/>
        </w:rPr>
        <w:t>wyłączeń</w:t>
      </w:r>
      <w:proofErr w:type="spellEnd"/>
      <w:r w:rsidRPr="00282880">
        <w:rPr>
          <w:rFonts w:ascii="Arial" w:hAnsi="Arial" w:cs="Arial"/>
          <w:color w:val="000000"/>
        </w:rPr>
        <w:t xml:space="preserve"> i obejmuje wady, w tym wady ukryte stwierdzone po dokonaniu odbioru oraz podczas robót budowlanych realizowanych na podstawie opracowanej dokumentacji.</w:t>
      </w:r>
    </w:p>
    <w:p w14:paraId="7A5835B8" w14:textId="77777777" w:rsidR="00FB10D7" w:rsidRPr="00282880" w:rsidRDefault="00FB10D7" w:rsidP="00EB0E08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282880">
        <w:rPr>
          <w:rFonts w:ascii="Arial" w:hAnsi="Arial" w:cs="Arial"/>
          <w:color w:val="000000"/>
        </w:rPr>
        <w:t>W przypadku wystąpienia wad dokumentacji zmniejszających jej wartość lub użyteczność ze względu na cel oznaczony w umowie, Zamawiający ma prawo bez ponoszenia dodatkowych kosztów żądać ich usunięcia we wszystkich egzemplarzach dokumentacji, a Wykonawca zobowiązany będzie do ich usunięcia w terminie wyznaczonym przez Zamawiającego.</w:t>
      </w:r>
    </w:p>
    <w:p w14:paraId="2511D7DF" w14:textId="77777777" w:rsidR="00FB10D7" w:rsidRPr="00282880" w:rsidRDefault="00FB10D7" w:rsidP="00EB0E08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W przypadku, gdy wady rzeczy są istotne, uniemożliwiające Zamawiającemu skorzystanie z dokumentacji w zakresie do jakiego została ona sporządzona lub niemożliwe do usunięcia, Zamawiający zwróci Wykonawcy dokumentację, a Wykonawca dokona zwrotu otrzymanego od Zamawiającego wynagrodzenia.</w:t>
      </w:r>
    </w:p>
    <w:p w14:paraId="38933B96" w14:textId="04A12EF6" w:rsidR="00FB10D7" w:rsidRPr="00282880" w:rsidRDefault="00FB10D7" w:rsidP="00EB0E08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W przypadku konieczności poniesienia przez Zamawiającego dodatkowych kosztów wynikających z wadliwego wykonania niniejszej dokumentacji, np. konieczności wykonania dodatkowych prac budowlanych nieujętych w dokumentacji oraz kosztorysach, wprowadzenia zmian w dokumentacji lub wykonania nowej dokumentacji, Zamawiający uprawniony będzie do obciążenia Wykonawcy tymi kosztami.</w:t>
      </w:r>
    </w:p>
    <w:p w14:paraId="36933DA1" w14:textId="77777777" w:rsidR="00282880" w:rsidRPr="00282880" w:rsidRDefault="00282880" w:rsidP="00EB0E08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5FD24AE9" w14:textId="0217C3EC" w:rsidR="00282880" w:rsidRPr="00282880" w:rsidRDefault="00282880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</w:rPr>
      </w:pPr>
      <w:r w:rsidRPr="00282880">
        <w:rPr>
          <w:rFonts w:ascii="Arial" w:hAnsi="Arial" w:cs="Arial"/>
          <w:b/>
          <w:color w:val="000000"/>
        </w:rPr>
        <w:t>§ 1</w:t>
      </w:r>
      <w:r>
        <w:rPr>
          <w:rFonts w:ascii="Arial" w:hAnsi="Arial" w:cs="Arial"/>
          <w:b/>
          <w:color w:val="000000"/>
        </w:rPr>
        <w:t>1</w:t>
      </w:r>
      <w:r w:rsidRPr="00282880">
        <w:rPr>
          <w:rFonts w:ascii="Arial" w:hAnsi="Arial" w:cs="Arial"/>
          <w:b/>
          <w:color w:val="000000"/>
        </w:rPr>
        <w:t xml:space="preserve"> (Prawo opcji)</w:t>
      </w:r>
    </w:p>
    <w:p w14:paraId="2190AC68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Zamawiający zastrzega sobie możliwość skorzystania z prawa opcji w zakresie zlecenia Wykonawcy realizacji usługi pełnienia nadzoru autorskiego podczas reali</w:t>
      </w:r>
      <w:r w:rsidRPr="00282880">
        <w:rPr>
          <w:rFonts w:ascii="Arial" w:hAnsi="Arial" w:cs="Arial"/>
          <w:color w:val="000000"/>
          <w:shd w:val="clear" w:color="auto" w:fill="FFFFFF"/>
        </w:rPr>
        <w:t>zacji robót budowlanych wykonywanych na podstawie dokumentacji projektowej będącej przedmiotem niniejszej umowy.</w:t>
      </w:r>
    </w:p>
    <w:p w14:paraId="4632CA80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shd w:val="clear" w:color="auto" w:fill="FFFFFF"/>
        </w:rPr>
        <w:t>Skorzystanie przez Zamawiającego z prawa opcji odbędzie się przez pisemne powiadomienie Wykonawcy, nie wcześniej niż po wyłonieniu Wykonawcy robót budowlanych.</w:t>
      </w:r>
    </w:p>
    <w:p w14:paraId="258F7D99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shd w:val="clear" w:color="auto" w:fill="FFFFFF"/>
        </w:rPr>
        <w:t xml:space="preserve">Wykonawca sprawować będzie nadzór autorski zgodnie z warunkami niniejszej umowy, stosownie do art 20 ust 1 pkt 4 Prawa budowlanego, </w:t>
      </w:r>
      <w:r w:rsidRPr="00282880">
        <w:rPr>
          <w:rFonts w:ascii="Arial" w:hAnsi="Arial" w:cs="Arial"/>
          <w:b/>
          <w:color w:val="000000"/>
          <w:shd w:val="clear" w:color="auto" w:fill="FFFFFF"/>
        </w:rPr>
        <w:t>niezwłocznie, ale nie później niż w ciągu 3 dni</w:t>
      </w:r>
      <w:r w:rsidRPr="00282880">
        <w:rPr>
          <w:rFonts w:ascii="Arial" w:hAnsi="Arial" w:cs="Arial"/>
          <w:color w:val="000000"/>
          <w:shd w:val="clear" w:color="auto" w:fill="FFFFFF"/>
        </w:rPr>
        <w:t>, na każde wezwanie Zamawiającego, przy czym działania jego w ramach nadzoru autorskiego nie mogą powodować przeszkód i opóźnień w realizacji zadania.</w:t>
      </w:r>
    </w:p>
    <w:p w14:paraId="0CD21C0B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highlight w:val="white"/>
        </w:rPr>
        <w:t>W ramach realizacji umowy w zakresie prawa opcji, Wykonawca zobowiązany będzie przede wszystkim do:</w:t>
      </w:r>
    </w:p>
    <w:p w14:paraId="738A9414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stwierdzenia zgodności wykonywanych robót budowlanych z opracowana dokumentacją;</w:t>
      </w:r>
    </w:p>
    <w:p w14:paraId="265FCB6A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wyjaśniania wątpliwości dotyczących zawartych w dokumentacji rozwiązań;</w:t>
      </w:r>
    </w:p>
    <w:p w14:paraId="440B56A2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lastRenderedPageBreak/>
        <w:t>uzgadniania z zamawiającym możliwości wprowadzenia rozwiązań zamiennych w stosunku do przewidzianych w dokumentacji, uszczegóławiania rysunków wykonawczych, nanoszenia poprawek, uzupełnień - na wszystkich egzemplarzach dokumentacji,</w:t>
      </w:r>
    </w:p>
    <w:p w14:paraId="02075661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nadzorowania, by zakres wprowadzonych zmian nie spowodował istotnej zmiany zatwierdzonej dokumentacji, wymagającej uzyskania nowej decyzji pozwolenia na budowę;</w:t>
      </w:r>
    </w:p>
    <w:p w14:paraId="6E896C53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udział w naradach koordynacyjnych oraz komisjach odbiorowych, poprzedzonych zaproszeniem Zamawiającego;</w:t>
      </w:r>
    </w:p>
    <w:p w14:paraId="290DA8FD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współdziałania z Wykonawcą robót budowlanych przy sporządzaniu dokumentacji powykonawczej;</w:t>
      </w:r>
    </w:p>
    <w:p w14:paraId="0C18ADA2" w14:textId="77777777" w:rsidR="00282880" w:rsidRPr="00282880" w:rsidRDefault="00282880" w:rsidP="00EB0E08">
      <w:pPr>
        <w:numPr>
          <w:ilvl w:val="0"/>
          <w:numId w:val="4"/>
        </w:numPr>
        <w:spacing w:line="276" w:lineRule="auto"/>
        <w:ind w:left="1080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uczestnictwa w komisji odbioru końcowego inwestycji, w tym m.in czynny udział podczas kontroli obiektu przez służby państwowe, a w razie uwag ze strony komisji pilne uzupełnienie braków leżących w kompetencji Wykonawcy.</w:t>
      </w:r>
    </w:p>
    <w:p w14:paraId="29C9CA6A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highlight w:val="white"/>
        </w:rPr>
        <w:t>Spra</w:t>
      </w:r>
      <w:r w:rsidRPr="00282880">
        <w:rPr>
          <w:rFonts w:ascii="Arial" w:hAnsi="Arial" w:cs="Arial"/>
          <w:color w:val="000000"/>
        </w:rPr>
        <w:t>wowanie nadzoru autorskiego będzie następowało poprzez udział autora/współau</w:t>
      </w:r>
      <w:r w:rsidRPr="00282880">
        <w:rPr>
          <w:rFonts w:ascii="Arial" w:hAnsi="Arial" w:cs="Arial"/>
        </w:rPr>
        <w:t xml:space="preserve">tora dokumentacji w naradach koordynacyjnych lub udział w komisjach odbiorowych, na które Zamawiający będzie zapraszał z trzydniowym wyprzedzeniem na adres/numer wskazany w umowie jako siedziba Wykonawcy, każdorazowo potwierdzone protokołem z nadzoru, podpisanym przez </w:t>
      </w:r>
      <w:r w:rsidRPr="00614D1C">
        <w:rPr>
          <w:rFonts w:ascii="Arial" w:hAnsi="Arial" w:cs="Arial"/>
        </w:rPr>
        <w:t>osobę w § 5 ust. 2 lub</w:t>
      </w:r>
      <w:r w:rsidRPr="00282880">
        <w:rPr>
          <w:rFonts w:ascii="Arial" w:hAnsi="Arial" w:cs="Arial"/>
        </w:rPr>
        <w:t xml:space="preserve"> osobę zastępującą.</w:t>
      </w:r>
    </w:p>
    <w:p w14:paraId="3D66FE94" w14:textId="056917ED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</w:rPr>
        <w:t>W</w:t>
      </w:r>
      <w:r w:rsidRPr="00282880">
        <w:rPr>
          <w:rFonts w:ascii="Arial" w:hAnsi="Arial" w:cs="Arial"/>
        </w:rPr>
        <w:t xml:space="preserve">ynagrodzenie, o którym mowa w </w:t>
      </w:r>
      <w:r w:rsidRPr="00282880">
        <w:rPr>
          <w:rFonts w:ascii="Arial" w:hAnsi="Arial" w:cs="Arial"/>
          <w:highlight w:val="white"/>
        </w:rPr>
        <w:t xml:space="preserve">§ 6 ust. 1 pkt. </w:t>
      </w:r>
      <w:r w:rsidR="00A711D5">
        <w:rPr>
          <w:rFonts w:ascii="Arial" w:hAnsi="Arial" w:cs="Arial"/>
        </w:rPr>
        <w:t>3</w:t>
      </w:r>
      <w:r w:rsidR="00481434">
        <w:rPr>
          <w:rFonts w:ascii="Arial" w:hAnsi="Arial" w:cs="Arial"/>
        </w:rPr>
        <w:t>)</w:t>
      </w:r>
      <w:r w:rsidRPr="00282880">
        <w:rPr>
          <w:rFonts w:ascii="Arial" w:hAnsi="Arial" w:cs="Arial"/>
          <w:b/>
          <w:color w:val="C9211E"/>
        </w:rPr>
        <w:t xml:space="preserve"> </w:t>
      </w:r>
      <w:r w:rsidRPr="00282880">
        <w:rPr>
          <w:rFonts w:ascii="Arial" w:hAnsi="Arial" w:cs="Arial"/>
        </w:rPr>
        <w:t>obejmuje wszelkie koszty i wydatki związane z realizacją usługi nadzoru, w tym ewentualne koszty dojazdu i zakwaterowania.</w:t>
      </w:r>
    </w:p>
    <w:p w14:paraId="334144D7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 xml:space="preserve">Wykonawca będzie sprawował nadzór autorski poprzez wskazanych pracowników i specjalistów branżowych, posiadających odpowiednie kwalifikacje, uprawnia </w:t>
      </w:r>
      <w:r w:rsidRPr="00282880">
        <w:rPr>
          <w:rFonts w:ascii="Arial" w:hAnsi="Arial" w:cs="Arial"/>
          <w:color w:val="000000"/>
          <w:shd w:val="clear" w:color="auto" w:fill="FFFFFF"/>
        </w:rPr>
        <w:t>budowlane wydanymi na podstawie ustawy z dnia 7 lipca 1994 r. Prawo budowlane oraz rozporządzeń wykonawczych  do ww. ustawy lub odpowiadające im ważne równoważne uprawnienia wydane na podstawie wcześniej obowiązujących przepisów lub na podstawie ustawy z dnia 22 grudnia 2015 r. o zasadach uznawania kwalifikacji zawodowych nabytych w państwach członkowskich Unii Europejskiej (tj. Dz. U. z 2020 r. poz. 220 ze zm.) oraz posiadającymi ubezpieczenie od odpowiedzialności cywilnej.</w:t>
      </w:r>
    </w:p>
    <w:p w14:paraId="69FAB41C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shd w:val="clear" w:color="auto" w:fill="FFFFFF"/>
        </w:rPr>
        <w:t>Wykonawca zlecone obowiązki będzie wykonywał z należytą starannością, zgodnie z obowiązującymi przepisami, standardami, zasadami wiedzy technicznej, etyka zawodową oraz postanowieniami umowy.</w:t>
      </w:r>
    </w:p>
    <w:p w14:paraId="51DC855D" w14:textId="0D22A6E3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shd w:val="clear" w:color="auto" w:fill="FFFFFF"/>
        </w:rPr>
        <w:t xml:space="preserve">Rozliczenia prawidłowo wykonanych usług nadzoru, odbywać się będzie na podstawie faktur częściowych wystawianych i opłacanych zgodnie z zapisami § 6 ust. 4. Wysokość wynagrodzenia stanowić będzie iloczyn wykonanych usług w okresie rozliczeniowym oraz wartości wynagrodzenia, o którym mowa w </w:t>
      </w:r>
      <w:r w:rsidRPr="00282880">
        <w:rPr>
          <w:rFonts w:ascii="Arial" w:hAnsi="Arial" w:cs="Arial"/>
          <w:shd w:val="clear" w:color="auto" w:fill="FFFFFF"/>
        </w:rPr>
        <w:t xml:space="preserve">§ 6 ust. 1 pkt. </w:t>
      </w:r>
      <w:r w:rsidR="00481434">
        <w:rPr>
          <w:rFonts w:ascii="Arial" w:hAnsi="Arial" w:cs="Arial"/>
          <w:shd w:val="clear" w:color="auto" w:fill="FFFFFF"/>
        </w:rPr>
        <w:t>3)</w:t>
      </w:r>
      <w:r w:rsidRPr="00282880">
        <w:rPr>
          <w:rFonts w:ascii="Arial" w:hAnsi="Arial" w:cs="Arial"/>
          <w:shd w:val="clear" w:color="auto" w:fill="FFFFFF"/>
        </w:rPr>
        <w:t>.</w:t>
      </w:r>
      <w:r w:rsidRPr="00282880">
        <w:rPr>
          <w:rFonts w:ascii="Arial" w:hAnsi="Arial" w:cs="Arial"/>
          <w:b/>
          <w:color w:val="C9211E"/>
          <w:shd w:val="clear" w:color="auto" w:fill="FFFFFF"/>
        </w:rPr>
        <w:t xml:space="preserve"> </w:t>
      </w:r>
    </w:p>
    <w:p w14:paraId="13F52FE8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  <w:color w:val="000000"/>
          <w:highlight w:val="white"/>
        </w:rPr>
        <w:t>Str</w:t>
      </w:r>
      <w:r w:rsidRPr="00282880">
        <w:rPr>
          <w:rFonts w:ascii="Arial" w:hAnsi="Arial" w:cs="Arial"/>
        </w:rPr>
        <w:t>ony zobowiązują się wzajemnie powiadomić na piśmie o zaistniałych przeszkodach w wypełnianiu zobowiązań w zakresie sprawowania nadzoru autorskiego.</w:t>
      </w:r>
    </w:p>
    <w:p w14:paraId="403B9912" w14:textId="77777777" w:rsidR="00282880" w:rsidRPr="00432A17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432A17">
        <w:rPr>
          <w:rFonts w:ascii="Arial" w:hAnsi="Arial" w:cs="Arial"/>
        </w:rPr>
        <w:t>Zamawiający może odstąpić od umowy w zakresie nadzoru autorskiego w przypadku wystąpienia istotnej zmiany okoliczności powodującej, że wykonanie nadzoru autorskiego nie leży w interesie publicznym, a czego nie można było przewidzieć w chwili zawierania umowy.</w:t>
      </w:r>
    </w:p>
    <w:p w14:paraId="496C0D72" w14:textId="77777777" w:rsidR="00282880" w:rsidRPr="00432A17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432A17">
        <w:rPr>
          <w:rFonts w:ascii="Arial" w:hAnsi="Arial" w:cs="Arial"/>
        </w:rPr>
        <w:t xml:space="preserve">W przypadku stwierdzenia, że nadzór autorski nie jest wykonywany lub jest wykonywany nienależycie, Zamawiającemu przysługuje prawo odstąpienia od umowy w tym zakresie z przyczyn leżących po stronie Wykonawcy. Dotyczy to w szczególności </w:t>
      </w:r>
      <w:r w:rsidRPr="00432A17">
        <w:rPr>
          <w:rFonts w:ascii="Arial" w:hAnsi="Arial" w:cs="Arial"/>
        </w:rPr>
        <w:lastRenderedPageBreak/>
        <w:t>sytuacji, gdy na narady nie stawiają się wszystkie zaproszone osoby, czynności nadzoru są wykonywane w sposób nieterminowy, autor projektu w sposób nieuzasadniony odmawia wyrażenia zgody na wprowadzenie zmian do dokumentacji.</w:t>
      </w:r>
    </w:p>
    <w:p w14:paraId="514CBA4F" w14:textId="77777777" w:rsidR="00282880" w:rsidRPr="00432A17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432A17">
        <w:rPr>
          <w:rFonts w:ascii="Arial" w:hAnsi="Arial" w:cs="Arial"/>
        </w:rPr>
        <w:t>Odstąpienie od umowy może nastąpić w terminie 1 miesiąca od powzięcia przez Zamawiającego wiadomości o okolicznościach określonych w ust. 11 i 12.</w:t>
      </w:r>
    </w:p>
    <w:p w14:paraId="0794581F" w14:textId="1DEF7A51" w:rsidR="00282880" w:rsidRPr="00432A17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  <w:r w:rsidRPr="00432A17">
        <w:rPr>
          <w:rFonts w:ascii="Arial" w:hAnsi="Arial" w:cs="Arial"/>
        </w:rPr>
        <w:t>Za prace wykonane do dnia odstąpienia od umowy przez Zamawiającego z tytułu okoliczności określonych ust. 11 i 12 Wykonawca ma prawo żądać wynagrodzenia.</w:t>
      </w:r>
      <w:r w:rsidR="00C20268" w:rsidRPr="00432A17">
        <w:rPr>
          <w:rFonts w:ascii="Arial" w:hAnsi="Arial" w:cs="Arial"/>
        </w:rPr>
        <w:t xml:space="preserve"> </w:t>
      </w:r>
    </w:p>
    <w:p w14:paraId="2489CDBD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>Strony zobowiązują się wzajemnie powiadamiać na piśmie o zaistniałych przeszkodach w wypełnianiu zobowiązań w zakresie sprawowania nadzoru autorskiego.</w:t>
      </w:r>
    </w:p>
    <w:p w14:paraId="55A692B1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>W razie niewykonania lub nienależytego wykonania nadzoru autorskiego, Wykonawca zobowiązuje się zapłacić Zamawiającemu kary umowne:</w:t>
      </w:r>
    </w:p>
    <w:p w14:paraId="6FB4D911" w14:textId="07F84F40" w:rsidR="00481434" w:rsidRPr="00481434" w:rsidRDefault="00282880" w:rsidP="00481434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481434">
        <w:rPr>
          <w:rFonts w:ascii="Arial" w:hAnsi="Arial" w:cs="Arial"/>
        </w:rPr>
        <w:t xml:space="preserve">w wysokości 20 % Wynagrodzenia określonego w </w:t>
      </w:r>
      <w:r w:rsidRPr="00481434">
        <w:rPr>
          <w:rFonts w:ascii="Arial" w:hAnsi="Arial" w:cs="Arial"/>
          <w:highlight w:val="white"/>
        </w:rPr>
        <w:t xml:space="preserve">§ 6 ust. 1 pkt. </w:t>
      </w:r>
      <w:r w:rsidR="00481434" w:rsidRPr="00481434">
        <w:rPr>
          <w:rFonts w:ascii="Arial" w:hAnsi="Arial" w:cs="Arial"/>
        </w:rPr>
        <w:t>3)</w:t>
      </w:r>
      <w:r w:rsidRPr="00481434">
        <w:rPr>
          <w:rFonts w:ascii="Arial" w:hAnsi="Arial" w:cs="Arial"/>
        </w:rPr>
        <w:t xml:space="preserve"> gdy Zamawiający</w:t>
      </w:r>
      <w:r w:rsidR="00481434" w:rsidRPr="00481434">
        <w:rPr>
          <w:rFonts w:ascii="Arial" w:hAnsi="Arial" w:cs="Arial"/>
        </w:rPr>
        <w:t xml:space="preserve"> </w:t>
      </w:r>
      <w:r w:rsidRPr="00481434">
        <w:rPr>
          <w:rFonts w:ascii="Arial" w:hAnsi="Arial" w:cs="Arial"/>
        </w:rPr>
        <w:t>odstąpi od realizacji nadzoru autorskiego z przyczyn, za które odpowiada Wykonawca,</w:t>
      </w:r>
    </w:p>
    <w:p w14:paraId="5163C839" w14:textId="77777777" w:rsidR="00481434" w:rsidRDefault="00282880" w:rsidP="00481434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481434">
        <w:rPr>
          <w:rFonts w:ascii="Arial" w:hAnsi="Arial" w:cs="Arial"/>
        </w:rPr>
        <w:t xml:space="preserve">w wysokości 20 % Wynagrodzenia określonego </w:t>
      </w:r>
      <w:r w:rsidRPr="00481434">
        <w:rPr>
          <w:rFonts w:ascii="Arial" w:hAnsi="Arial" w:cs="Arial"/>
          <w:highlight w:val="white"/>
        </w:rPr>
        <w:t xml:space="preserve">w § 6 ust. 1 pkt. </w:t>
      </w:r>
      <w:r w:rsidR="00481434">
        <w:rPr>
          <w:rFonts w:ascii="Arial" w:hAnsi="Arial" w:cs="Arial"/>
        </w:rPr>
        <w:t>3)</w:t>
      </w:r>
      <w:r w:rsidRPr="00481434">
        <w:rPr>
          <w:rFonts w:ascii="Arial" w:hAnsi="Arial" w:cs="Arial"/>
        </w:rPr>
        <w:t xml:space="preserve"> gdy Wykonawca odstąpi od realizacji nadzoru autorskiego z przyczyn, za które sam odpowiada,</w:t>
      </w:r>
    </w:p>
    <w:p w14:paraId="6067D45B" w14:textId="3ABBCAE7" w:rsidR="00282880" w:rsidRPr="00481434" w:rsidRDefault="00282880" w:rsidP="00481434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481434">
        <w:rPr>
          <w:rFonts w:ascii="Arial" w:hAnsi="Arial" w:cs="Arial"/>
        </w:rPr>
        <w:t xml:space="preserve">w wysokości 0,5 % Wynagrodzenia określonego </w:t>
      </w:r>
      <w:r w:rsidRPr="00481434">
        <w:rPr>
          <w:rFonts w:ascii="Arial" w:hAnsi="Arial" w:cs="Arial"/>
          <w:highlight w:val="white"/>
        </w:rPr>
        <w:t xml:space="preserve">w § 6 ust. 1 pkt. </w:t>
      </w:r>
      <w:r w:rsidR="00481434" w:rsidRPr="00481434">
        <w:rPr>
          <w:rFonts w:ascii="Arial" w:hAnsi="Arial" w:cs="Arial"/>
        </w:rPr>
        <w:t>3)</w:t>
      </w:r>
      <w:r w:rsidRPr="00481434">
        <w:rPr>
          <w:rFonts w:ascii="Arial" w:hAnsi="Arial" w:cs="Arial"/>
        </w:rPr>
        <w:t xml:space="preserve"> za każdy rozpoczęty dzień zwłoki w stosunku do terminów realizacji nadzoru autorskiego zawartych w </w:t>
      </w:r>
      <w:r w:rsidRPr="00481434">
        <w:rPr>
          <w:rFonts w:ascii="Arial" w:hAnsi="Arial" w:cs="Arial"/>
          <w:highlight w:val="white"/>
        </w:rPr>
        <w:t>§ 1</w:t>
      </w:r>
      <w:r w:rsidR="00481434" w:rsidRPr="00481434">
        <w:rPr>
          <w:rFonts w:ascii="Arial" w:hAnsi="Arial" w:cs="Arial"/>
          <w:highlight w:val="white"/>
        </w:rPr>
        <w:t>1</w:t>
      </w:r>
      <w:r w:rsidRPr="00481434">
        <w:rPr>
          <w:rFonts w:ascii="Arial" w:hAnsi="Arial" w:cs="Arial"/>
          <w:highlight w:val="white"/>
        </w:rPr>
        <w:t xml:space="preserve"> </w:t>
      </w:r>
      <w:r w:rsidRPr="00481434">
        <w:rPr>
          <w:rFonts w:ascii="Arial" w:hAnsi="Arial" w:cs="Arial"/>
        </w:rPr>
        <w:t>ust. 3.</w:t>
      </w:r>
    </w:p>
    <w:p w14:paraId="0A4A8266" w14:textId="085FA819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 xml:space="preserve">Zamawiający zobowiązuje się zapłacić Wykonawcy karę umowną w wysokości 20% Wynagrodzenia określonego w </w:t>
      </w:r>
      <w:r w:rsidRPr="00282880">
        <w:rPr>
          <w:rFonts w:ascii="Arial" w:hAnsi="Arial" w:cs="Arial"/>
          <w:highlight w:val="white"/>
        </w:rPr>
        <w:t xml:space="preserve">§ 6 ust. 1 pkt </w:t>
      </w:r>
      <w:r w:rsidR="00481434">
        <w:rPr>
          <w:rFonts w:ascii="Arial" w:hAnsi="Arial" w:cs="Arial"/>
        </w:rPr>
        <w:t xml:space="preserve">3) </w:t>
      </w:r>
      <w:r w:rsidRPr="00282880">
        <w:rPr>
          <w:rFonts w:ascii="Arial" w:hAnsi="Arial" w:cs="Arial"/>
        </w:rPr>
        <w:t>w razie odstąpienia przez Zamawiającego od zleconego nadzoru autorskiego z przyczyn, za które odpowiada Zamawiający z wyłączeniem okoliczności z ust. 11.</w:t>
      </w:r>
    </w:p>
    <w:p w14:paraId="677946A3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 xml:space="preserve">Zastosowanie kar umownych o których mowa w </w:t>
      </w:r>
      <w:r w:rsidRPr="00282880">
        <w:rPr>
          <w:rFonts w:ascii="Arial" w:hAnsi="Arial" w:cs="Arial"/>
          <w:shd w:val="clear" w:color="auto" w:fill="FFFFFF"/>
        </w:rPr>
        <w:t xml:space="preserve"> </w:t>
      </w:r>
      <w:r w:rsidRPr="00282880">
        <w:rPr>
          <w:rFonts w:ascii="Arial" w:hAnsi="Arial" w:cs="Arial"/>
        </w:rPr>
        <w:t>ust. 17</w:t>
      </w:r>
      <w:r w:rsidRPr="00282880">
        <w:rPr>
          <w:rFonts w:ascii="Arial" w:hAnsi="Arial" w:cs="Arial"/>
          <w:shd w:val="clear" w:color="auto" w:fill="FFFFFF"/>
        </w:rPr>
        <w:t xml:space="preserve"> nie</w:t>
      </w:r>
      <w:r w:rsidRPr="00282880">
        <w:rPr>
          <w:rFonts w:ascii="Arial" w:hAnsi="Arial" w:cs="Arial"/>
        </w:rPr>
        <w:t xml:space="preserve"> wyłącza uprawnienia Zamawiającego do żądania naprawienia szkód wynikłych z nienależytego wykonania umowy, a przewyższających wysokość naliczonych kar umownych.</w:t>
      </w:r>
    </w:p>
    <w:p w14:paraId="3297D546" w14:textId="77777777" w:rsidR="00282880" w:rsidRPr="00282880" w:rsidRDefault="00282880" w:rsidP="00EB0E08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82880">
        <w:rPr>
          <w:rFonts w:ascii="Arial" w:hAnsi="Arial" w:cs="Arial"/>
        </w:rPr>
        <w:t>W przypadku zwłoki (braku reakcji) Wykonawcy stosownie do terminów zawartych w ust. 3 Zamawiający uprawniony będzie do zlecenia czynności innemu projektantowi na koszt Wykonawcy.</w:t>
      </w:r>
    </w:p>
    <w:p w14:paraId="0361BE77" w14:textId="77777777" w:rsidR="00FB10D7" w:rsidRPr="00D54779" w:rsidRDefault="00FB10D7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</w:rPr>
      </w:pPr>
    </w:p>
    <w:p w14:paraId="57D48DF5" w14:textId="47CA92A8" w:rsidR="00FB10D7" w:rsidRPr="00350A1D" w:rsidRDefault="00FB10D7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1</w:t>
      </w:r>
      <w:r w:rsidR="00282880">
        <w:rPr>
          <w:rFonts w:ascii="Arial" w:hAnsi="Arial" w:cs="Arial"/>
          <w:b/>
        </w:rPr>
        <w:t>2</w:t>
      </w:r>
      <w:r w:rsidRPr="00D54779">
        <w:rPr>
          <w:rFonts w:ascii="Arial" w:hAnsi="Arial" w:cs="Arial"/>
          <w:b/>
        </w:rPr>
        <w:t xml:space="preserve"> (Podwykonawcy)</w:t>
      </w:r>
    </w:p>
    <w:p w14:paraId="24AEF105" w14:textId="67227D3D" w:rsidR="00FB10D7" w:rsidRPr="00350A1D" w:rsidRDefault="00FB10D7" w:rsidP="00C20268">
      <w:pPr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</w:rPr>
        <w:t>Przedmiot umowy będzie realizowany przez Wykonawcę samodzielnie w pełnym zakresie prac</w:t>
      </w:r>
      <w:r w:rsidR="00C061D3">
        <w:rPr>
          <w:rFonts w:ascii="Arial" w:hAnsi="Arial" w:cs="Arial"/>
        </w:rPr>
        <w:t>.</w:t>
      </w:r>
    </w:p>
    <w:p w14:paraId="6661041D" w14:textId="77777777" w:rsidR="00FB10D7" w:rsidRPr="00350A1D" w:rsidRDefault="00FB10D7" w:rsidP="00EB0E08">
      <w:pPr>
        <w:tabs>
          <w:tab w:val="left" w:pos="22521"/>
        </w:tabs>
        <w:spacing w:line="276" w:lineRule="auto"/>
        <w:rPr>
          <w:rFonts w:ascii="Arial" w:hAnsi="Arial" w:cs="Arial"/>
          <w:color w:val="000000"/>
        </w:rPr>
      </w:pPr>
    </w:p>
    <w:p w14:paraId="32E7A853" w14:textId="67FD15BB" w:rsidR="00FB10D7" w:rsidRPr="00350A1D" w:rsidRDefault="00FB10D7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  <w:color w:val="000000"/>
        </w:rPr>
      </w:pPr>
      <w:r w:rsidRPr="00D54779">
        <w:rPr>
          <w:rFonts w:ascii="Arial" w:hAnsi="Arial" w:cs="Arial"/>
          <w:b/>
          <w:color w:val="000000"/>
        </w:rPr>
        <w:t>§ 1</w:t>
      </w:r>
      <w:r w:rsidR="00282880">
        <w:rPr>
          <w:rFonts w:ascii="Arial" w:hAnsi="Arial" w:cs="Arial"/>
          <w:b/>
          <w:color w:val="000000"/>
        </w:rPr>
        <w:t>3</w:t>
      </w:r>
      <w:r w:rsidRPr="00D54779">
        <w:rPr>
          <w:rFonts w:ascii="Arial" w:hAnsi="Arial" w:cs="Arial"/>
          <w:b/>
          <w:color w:val="000000"/>
        </w:rPr>
        <w:t xml:space="preserve"> (Zmiany umowy)</w:t>
      </w:r>
    </w:p>
    <w:p w14:paraId="7C313F2E" w14:textId="27D583C0" w:rsidR="00FB10D7" w:rsidRPr="00350A1D" w:rsidRDefault="002E4D81" w:rsidP="00EB0E08">
      <w:pPr>
        <w:spacing w:line="276" w:lineRule="auto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  <w:color w:val="000000"/>
        </w:rPr>
        <w:t xml:space="preserve">1. </w:t>
      </w:r>
      <w:r w:rsidR="00FB10D7" w:rsidRPr="00D54779">
        <w:rPr>
          <w:rFonts w:ascii="Arial" w:hAnsi="Arial" w:cs="Arial"/>
          <w:color w:val="000000"/>
        </w:rPr>
        <w:t>Strony przewidują możliwość zmiany umowy w następującym zakresie:</w:t>
      </w:r>
    </w:p>
    <w:p w14:paraId="0851CF69" w14:textId="487F9B55" w:rsidR="00FB10D7" w:rsidRPr="00350A1D" w:rsidRDefault="00FB10D7" w:rsidP="00EB0E08">
      <w:pPr>
        <w:numPr>
          <w:ilvl w:val="0"/>
          <w:numId w:val="17"/>
        </w:numPr>
        <w:spacing w:line="276" w:lineRule="auto"/>
        <w:ind w:left="697" w:hanging="357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  <w:color w:val="000000"/>
        </w:rPr>
        <w:t xml:space="preserve">zmiany terminu wykonania przedmiotu zamówienia, w przypadku wystąpienia sytuacji uniemożliwiającej jego </w:t>
      </w:r>
      <w:r w:rsidR="00574689" w:rsidRPr="00350A1D">
        <w:rPr>
          <w:rFonts w:ascii="Arial" w:hAnsi="Arial" w:cs="Arial"/>
          <w:color w:val="000000"/>
        </w:rPr>
        <w:t xml:space="preserve">dochowanie </w:t>
      </w:r>
      <w:r w:rsidRPr="00D54779">
        <w:rPr>
          <w:rFonts w:ascii="Arial" w:hAnsi="Arial" w:cs="Arial"/>
          <w:color w:val="000000"/>
        </w:rPr>
        <w:t>z przyczyn takich jak:</w:t>
      </w:r>
    </w:p>
    <w:p w14:paraId="458EA0D2" w14:textId="6276FA9F" w:rsidR="00FB10D7" w:rsidRPr="00350A1D" w:rsidRDefault="00FB10D7" w:rsidP="00EB0E08">
      <w:pPr>
        <w:numPr>
          <w:ilvl w:val="0"/>
          <w:numId w:val="18"/>
        </w:numPr>
        <w:spacing w:line="276" w:lineRule="auto"/>
        <w:ind w:left="1037" w:hanging="357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  <w:color w:val="000000"/>
        </w:rPr>
        <w:t>działania siły wyższej (np. klęski żywiołowej, zagrożenia epidemiologicznego itp.) mającej bezpośredni wpływ na terminowość wykonania prac</w:t>
      </w:r>
      <w:r w:rsidR="00574689" w:rsidRPr="00350A1D">
        <w:rPr>
          <w:rFonts w:ascii="Arial" w:hAnsi="Arial" w:cs="Arial"/>
          <w:color w:val="000000"/>
        </w:rPr>
        <w:t>,</w:t>
      </w:r>
    </w:p>
    <w:p w14:paraId="0BBC828A" w14:textId="17CD29D7" w:rsidR="00FB10D7" w:rsidRPr="00350A1D" w:rsidRDefault="00FB10D7" w:rsidP="00EB0E08">
      <w:pPr>
        <w:numPr>
          <w:ilvl w:val="0"/>
          <w:numId w:val="18"/>
        </w:numPr>
        <w:spacing w:line="276" w:lineRule="auto"/>
        <w:ind w:left="1037" w:hanging="357"/>
        <w:jc w:val="both"/>
        <w:rPr>
          <w:rFonts w:ascii="Arial" w:hAnsi="Arial" w:cs="Arial"/>
          <w:color w:val="000000"/>
        </w:rPr>
      </w:pPr>
      <w:r w:rsidRPr="00D54779">
        <w:rPr>
          <w:rFonts w:ascii="Arial" w:hAnsi="Arial" w:cs="Arial"/>
          <w:color w:val="000000"/>
        </w:rPr>
        <w:t xml:space="preserve">w przypadku niezawinionego przez Wykonawcę bądź Zamawiającego </w:t>
      </w:r>
      <w:r w:rsidR="00D54779" w:rsidRPr="00D54779">
        <w:rPr>
          <w:rFonts w:ascii="Arial" w:hAnsi="Arial" w:cs="Arial"/>
          <w:color w:val="000000"/>
        </w:rPr>
        <w:t>nie</w:t>
      </w:r>
      <w:r w:rsidRPr="00D54779">
        <w:rPr>
          <w:rFonts w:ascii="Arial" w:hAnsi="Arial" w:cs="Arial"/>
          <w:color w:val="000000"/>
        </w:rPr>
        <w:t>uzyskania zgód, zezwoleń, pozwoleń, decyzji, postanowień i uzgodnień</w:t>
      </w:r>
      <w:r w:rsidR="005F0687" w:rsidRPr="00350A1D">
        <w:rPr>
          <w:rFonts w:ascii="Arial" w:hAnsi="Arial" w:cs="Arial"/>
          <w:color w:val="000000"/>
        </w:rPr>
        <w:t>,</w:t>
      </w:r>
      <w:r w:rsidRPr="00D54779">
        <w:rPr>
          <w:rFonts w:ascii="Arial" w:hAnsi="Arial" w:cs="Arial"/>
          <w:color w:val="000000"/>
        </w:rPr>
        <w:t xml:space="preserve"> przekraczając</w:t>
      </w:r>
      <w:r w:rsidR="00AC388D" w:rsidRPr="00D54779">
        <w:rPr>
          <w:rFonts w:ascii="Arial" w:hAnsi="Arial" w:cs="Arial"/>
          <w:color w:val="000000"/>
        </w:rPr>
        <w:t>ych</w:t>
      </w:r>
      <w:r w:rsidRPr="00D54779">
        <w:rPr>
          <w:rFonts w:ascii="Arial" w:hAnsi="Arial" w:cs="Arial"/>
          <w:color w:val="000000"/>
        </w:rPr>
        <w:t xml:space="preserve"> terminy wskazane lub wynikające z aktualnie obowiązujących przepisów prawa</w:t>
      </w:r>
      <w:r w:rsidR="005F0687" w:rsidRPr="00350A1D">
        <w:rPr>
          <w:rFonts w:ascii="Arial" w:hAnsi="Arial" w:cs="Arial"/>
          <w:color w:val="000000"/>
        </w:rPr>
        <w:t>,</w:t>
      </w:r>
      <w:r w:rsidRPr="00D54779">
        <w:rPr>
          <w:rFonts w:ascii="Arial" w:hAnsi="Arial" w:cs="Arial"/>
          <w:color w:val="000000"/>
        </w:rPr>
        <w:t xml:space="preserve"> a w przypadku, gdy przepisy prawa  nie określają terminu na załatwienie sprawy to w przypadku gdy procedura trwa dłużej niż 30 dni</w:t>
      </w:r>
      <w:r w:rsidR="005F0687" w:rsidRPr="00350A1D">
        <w:rPr>
          <w:rFonts w:ascii="Arial" w:hAnsi="Arial" w:cs="Arial"/>
          <w:color w:val="000000"/>
        </w:rPr>
        <w:t>.</w:t>
      </w:r>
      <w:r w:rsidRPr="00D54779">
        <w:rPr>
          <w:rFonts w:ascii="Arial" w:hAnsi="Arial" w:cs="Arial"/>
          <w:color w:val="000000"/>
        </w:rPr>
        <w:t xml:space="preserve"> Strony dopuszczają możliwość wydłużenia terminu realizacji umowy o tyle dni o ile nastąpiło wydłużenie się </w:t>
      </w:r>
      <w:r w:rsidRPr="00D54779">
        <w:rPr>
          <w:rFonts w:ascii="Arial" w:hAnsi="Arial" w:cs="Arial"/>
          <w:color w:val="000000"/>
        </w:rPr>
        <w:lastRenderedPageBreak/>
        <w:t>procesu uzyskania ww. decyzji, zgód, pozwoleń, postanowień, uzgodnień, zezwoleń, pod warunkiem pisemnego powiadomienia Zamawiającego i pisemnego potwierdzenia zaistnienia takich okoliczności  przez Zamawiającego</w:t>
      </w:r>
      <w:r w:rsidR="005F0687" w:rsidRPr="00350A1D">
        <w:rPr>
          <w:rFonts w:ascii="Arial" w:hAnsi="Arial" w:cs="Arial"/>
          <w:color w:val="000000"/>
        </w:rPr>
        <w:t>.</w:t>
      </w:r>
      <w:r w:rsidRPr="00D54779">
        <w:rPr>
          <w:rFonts w:ascii="Arial" w:hAnsi="Arial" w:cs="Arial"/>
          <w:color w:val="000000"/>
        </w:rPr>
        <w:t>;</w:t>
      </w:r>
    </w:p>
    <w:p w14:paraId="59E8B156" w14:textId="661D99DD" w:rsidR="00FB10D7" w:rsidRPr="00350A1D" w:rsidRDefault="00FB10D7" w:rsidP="00EB0E08">
      <w:pPr>
        <w:numPr>
          <w:ilvl w:val="0"/>
          <w:numId w:val="17"/>
        </w:numPr>
        <w:spacing w:line="276" w:lineRule="auto"/>
        <w:ind w:left="697" w:hanging="357"/>
        <w:jc w:val="both"/>
        <w:rPr>
          <w:rFonts w:ascii="Arial" w:hAnsi="Arial" w:cs="Arial"/>
        </w:rPr>
      </w:pPr>
      <w:r w:rsidRPr="00DC5E65">
        <w:rPr>
          <w:rFonts w:ascii="Arial" w:hAnsi="Arial" w:cs="Arial"/>
        </w:rPr>
        <w:t>odstępstw od wytycznych zawartych w Załączniku Nr 1 do umowy stwierdzonych podczas opracowywania dokumentacji i potwierdzonych podczas spotkań koordynacyjnych i nie wynikających z przyczyn leżących po stronie</w:t>
      </w:r>
      <w:r w:rsidR="005F0687" w:rsidRPr="00350A1D">
        <w:rPr>
          <w:rFonts w:ascii="Arial" w:hAnsi="Arial" w:cs="Arial"/>
        </w:rPr>
        <w:t xml:space="preserve"> </w:t>
      </w:r>
      <w:r w:rsidRPr="00DC5E65">
        <w:rPr>
          <w:rFonts w:ascii="Arial" w:hAnsi="Arial" w:cs="Arial"/>
        </w:rPr>
        <w:t>Wykonawcy</w:t>
      </w:r>
      <w:r w:rsidR="005F0687" w:rsidRPr="00350A1D">
        <w:rPr>
          <w:rFonts w:ascii="Arial" w:hAnsi="Arial" w:cs="Arial"/>
        </w:rPr>
        <w:t>.</w:t>
      </w:r>
    </w:p>
    <w:p w14:paraId="4EE81BD7" w14:textId="243505F8" w:rsidR="001E034A" w:rsidRPr="00C20268" w:rsidRDefault="001E034A" w:rsidP="00C2026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C20268">
        <w:rPr>
          <w:rFonts w:ascii="Arial" w:hAnsi="Arial" w:cs="Arial"/>
          <w:color w:val="000000"/>
        </w:rPr>
        <w:t xml:space="preserve">Strona zainteresowana zmianą umowy jest zobowiązana niezwłocznie, nie później niż 14 dni od zaistnienia zdarzenia wystąpić do drugiej strony z wnioskiem o zmianę umowy z propozycją jej zmiany i uzasadnieniem. Strony zawrą aneks do umowy po osiągniecie </w:t>
      </w:r>
      <w:proofErr w:type="spellStart"/>
      <w:r w:rsidRPr="00C20268">
        <w:rPr>
          <w:rFonts w:ascii="Arial" w:hAnsi="Arial" w:cs="Arial"/>
          <w:color w:val="000000"/>
        </w:rPr>
        <w:t>consensusu</w:t>
      </w:r>
      <w:proofErr w:type="spellEnd"/>
      <w:r w:rsidRPr="00C20268">
        <w:rPr>
          <w:rFonts w:ascii="Arial" w:hAnsi="Arial" w:cs="Arial"/>
          <w:color w:val="000000"/>
        </w:rPr>
        <w:t xml:space="preserve">.  </w:t>
      </w:r>
    </w:p>
    <w:p w14:paraId="623EF475" w14:textId="3F0882F1" w:rsidR="00C20268" w:rsidRDefault="00C20268" w:rsidP="00C20268">
      <w:pPr>
        <w:pStyle w:val="Akapitzlist"/>
        <w:spacing w:line="276" w:lineRule="auto"/>
        <w:jc w:val="both"/>
        <w:rPr>
          <w:rFonts w:ascii="Arial" w:hAnsi="Arial" w:cs="Arial"/>
          <w:color w:val="000000"/>
        </w:rPr>
      </w:pPr>
    </w:p>
    <w:p w14:paraId="3CA5F08B" w14:textId="7AC3E5B5" w:rsidR="00C20268" w:rsidRPr="00350A1D" w:rsidRDefault="00C20268" w:rsidP="00C20268">
      <w:pPr>
        <w:tabs>
          <w:tab w:val="left" w:pos="22521"/>
        </w:tabs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  <w:r w:rsidRPr="00D54779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Odst</w:t>
      </w:r>
      <w:r w:rsidR="00AD4221">
        <w:rPr>
          <w:rFonts w:ascii="Arial" w:hAnsi="Arial" w:cs="Arial"/>
          <w:b/>
        </w:rPr>
        <w:t>apieni</w:t>
      </w:r>
      <w:r w:rsidR="00BE157C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 od umowy</w:t>
      </w:r>
      <w:r w:rsidRPr="00D54779">
        <w:rPr>
          <w:rFonts w:ascii="Arial" w:hAnsi="Arial" w:cs="Arial"/>
          <w:b/>
        </w:rPr>
        <w:t>)</w:t>
      </w:r>
    </w:p>
    <w:p w14:paraId="54D05F1E" w14:textId="44BA9626" w:rsidR="00FB10D7" w:rsidRPr="00C20268" w:rsidRDefault="00C20268" w:rsidP="00C20268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FB10D7" w:rsidRPr="00C20268">
        <w:rPr>
          <w:rFonts w:ascii="Arial" w:hAnsi="Arial" w:cs="Arial"/>
          <w:color w:val="000000"/>
        </w:rPr>
        <w:t>Zamawiający uprawniony jest do odstąpienia częściowego lub całkowitego od umowy bez wyznaczenia dodatkowego terminu, jeżeli Wykonawca:</w:t>
      </w:r>
    </w:p>
    <w:p w14:paraId="58DDDAFD" w14:textId="6FBDD48C" w:rsidR="00FB10D7" w:rsidRPr="00350A1D" w:rsidRDefault="00FB10D7" w:rsidP="00EB0E08">
      <w:pPr>
        <w:numPr>
          <w:ilvl w:val="0"/>
          <w:numId w:val="16"/>
        </w:numPr>
        <w:tabs>
          <w:tab w:val="left" w:pos="851"/>
        </w:tabs>
        <w:spacing w:line="276" w:lineRule="auto"/>
        <w:ind w:left="697" w:hanging="357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>przekroczy którykolwiek termi</w:t>
      </w:r>
      <w:r w:rsidR="00BA3457" w:rsidRPr="00350A1D">
        <w:rPr>
          <w:rFonts w:ascii="Arial" w:hAnsi="Arial" w:cs="Arial"/>
          <w:color w:val="000000"/>
        </w:rPr>
        <w:t xml:space="preserve">n wskazany § 2 </w:t>
      </w:r>
      <w:r w:rsidRPr="00350A1D">
        <w:rPr>
          <w:rFonts w:ascii="Arial" w:hAnsi="Arial" w:cs="Arial"/>
          <w:color w:val="000000"/>
        </w:rPr>
        <w:t xml:space="preserve">o co najmniej 10 dni, za wyjątkiem przyczyn określonych w ust. </w:t>
      </w:r>
      <w:r w:rsidR="00AD4221" w:rsidRPr="00350A1D">
        <w:rPr>
          <w:rFonts w:ascii="Arial" w:hAnsi="Arial" w:cs="Arial"/>
          <w:color w:val="000000"/>
        </w:rPr>
        <w:t xml:space="preserve">§ </w:t>
      </w:r>
      <w:r w:rsidR="00AD4221">
        <w:rPr>
          <w:rFonts w:ascii="Arial" w:hAnsi="Arial" w:cs="Arial"/>
          <w:color w:val="000000"/>
        </w:rPr>
        <w:t xml:space="preserve">13  ust </w:t>
      </w:r>
      <w:r w:rsidRPr="00350A1D">
        <w:rPr>
          <w:rFonts w:ascii="Arial" w:hAnsi="Arial" w:cs="Arial"/>
          <w:color w:val="000000"/>
        </w:rPr>
        <w:t xml:space="preserve">1 </w:t>
      </w:r>
      <w:r w:rsidR="00B74D74" w:rsidRPr="00350A1D">
        <w:rPr>
          <w:rFonts w:ascii="Arial" w:hAnsi="Arial" w:cs="Arial"/>
          <w:color w:val="000000"/>
        </w:rPr>
        <w:t>pkt 1</w:t>
      </w:r>
      <w:r w:rsidRPr="00350A1D">
        <w:rPr>
          <w:rFonts w:ascii="Arial" w:hAnsi="Arial" w:cs="Arial"/>
          <w:color w:val="000000"/>
        </w:rPr>
        <w:t>;</w:t>
      </w:r>
    </w:p>
    <w:p w14:paraId="5226F4A0" w14:textId="2D6A01CC" w:rsidR="00600F63" w:rsidRPr="00350A1D" w:rsidRDefault="00FB10D7" w:rsidP="00EB0E08">
      <w:pPr>
        <w:numPr>
          <w:ilvl w:val="0"/>
          <w:numId w:val="16"/>
        </w:numPr>
        <w:tabs>
          <w:tab w:val="left" w:pos="851"/>
        </w:tabs>
        <w:spacing w:line="276" w:lineRule="auto"/>
        <w:ind w:left="697" w:hanging="357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>zakres wykonywanych przez Wykonawcę poszczególnych etapów prac będzie budził uzasadnione wątpliwości, co do możliwości wykonania przedmiotu zamówienia w ostatecznym terminie wskazanym w § 2</w:t>
      </w:r>
      <w:r w:rsidR="005F0687" w:rsidRPr="00350A1D">
        <w:rPr>
          <w:rFonts w:ascii="Arial" w:hAnsi="Arial" w:cs="Arial"/>
          <w:color w:val="000000"/>
        </w:rPr>
        <w:t xml:space="preserve"> i będzie miał</w:t>
      </w:r>
      <w:r w:rsidR="001E034A" w:rsidRPr="00350A1D">
        <w:rPr>
          <w:rFonts w:ascii="Arial" w:hAnsi="Arial" w:cs="Arial"/>
          <w:color w:val="000000"/>
        </w:rPr>
        <w:t xml:space="preserve"> charakter rażących </w:t>
      </w:r>
      <w:r w:rsidR="004474AD" w:rsidRPr="00D54779">
        <w:rPr>
          <w:rFonts w:ascii="Arial" w:hAnsi="Arial" w:cs="Arial"/>
          <w:color w:val="000000"/>
        </w:rPr>
        <w:t>o</w:t>
      </w:r>
      <w:r w:rsidR="001E034A" w:rsidRPr="00350A1D">
        <w:rPr>
          <w:rFonts w:ascii="Arial" w:hAnsi="Arial" w:cs="Arial"/>
          <w:color w:val="000000"/>
        </w:rPr>
        <w:t>późnień</w:t>
      </w:r>
      <w:r w:rsidR="00600F63" w:rsidRPr="00350A1D">
        <w:rPr>
          <w:rFonts w:ascii="Arial" w:hAnsi="Arial" w:cs="Arial"/>
          <w:color w:val="000000"/>
        </w:rPr>
        <w:t>;</w:t>
      </w:r>
    </w:p>
    <w:p w14:paraId="3B837A5D" w14:textId="10CBFDC3" w:rsidR="001E034A" w:rsidRPr="00350A1D" w:rsidRDefault="00FB10D7" w:rsidP="00EB0E08">
      <w:pPr>
        <w:numPr>
          <w:ilvl w:val="0"/>
          <w:numId w:val="16"/>
        </w:numPr>
        <w:tabs>
          <w:tab w:val="left" w:pos="851"/>
        </w:tabs>
        <w:spacing w:line="276" w:lineRule="auto"/>
        <w:ind w:left="697" w:hanging="357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>nie dokona poprawek lub usunięcia wad w wyznaczonym przez Zamawiającego terminie</w:t>
      </w:r>
      <w:r w:rsidR="001E034A" w:rsidRPr="00350A1D">
        <w:rPr>
          <w:rFonts w:ascii="Arial" w:hAnsi="Arial" w:cs="Arial"/>
          <w:color w:val="000000"/>
        </w:rPr>
        <w:t>, będąc w zwłoce o kolejne 7 dni;</w:t>
      </w:r>
    </w:p>
    <w:p w14:paraId="3DFA0C44" w14:textId="7CD2D589" w:rsidR="00FB10D7" w:rsidRPr="00350A1D" w:rsidRDefault="00FB10D7" w:rsidP="00EB0E08">
      <w:pPr>
        <w:numPr>
          <w:ilvl w:val="0"/>
          <w:numId w:val="16"/>
        </w:numPr>
        <w:tabs>
          <w:tab w:val="left" w:pos="851"/>
        </w:tabs>
        <w:spacing w:line="276" w:lineRule="auto"/>
        <w:ind w:left="697" w:hanging="357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>dokumentacja zawierać będzie istotne wady, w tym wady prawne np. w zakresie praw autorskich</w:t>
      </w:r>
      <w:r w:rsidR="001E034A" w:rsidRPr="00350A1D">
        <w:rPr>
          <w:rFonts w:ascii="Arial" w:hAnsi="Arial" w:cs="Arial"/>
          <w:color w:val="000000"/>
        </w:rPr>
        <w:t>, których nie można usunąć bez zbędnej zwłoki lub które nie zost</w:t>
      </w:r>
      <w:r w:rsidR="004474AD" w:rsidRPr="00D54779">
        <w:rPr>
          <w:rFonts w:ascii="Arial" w:hAnsi="Arial" w:cs="Arial"/>
          <w:color w:val="000000"/>
        </w:rPr>
        <w:t>a</w:t>
      </w:r>
      <w:r w:rsidR="001E034A" w:rsidRPr="00350A1D">
        <w:rPr>
          <w:rFonts w:ascii="Arial" w:hAnsi="Arial" w:cs="Arial"/>
          <w:color w:val="000000"/>
        </w:rPr>
        <w:t>ną usunięte pomimo wyznaczenia przez Zmawiającego dodatkowego terminu;</w:t>
      </w:r>
    </w:p>
    <w:p w14:paraId="12688C29" w14:textId="77777777" w:rsidR="00FB10D7" w:rsidRPr="00350A1D" w:rsidRDefault="00FB10D7" w:rsidP="00EB0E08">
      <w:pPr>
        <w:numPr>
          <w:ilvl w:val="0"/>
          <w:numId w:val="16"/>
        </w:numPr>
        <w:tabs>
          <w:tab w:val="left" w:pos="851"/>
        </w:tabs>
        <w:spacing w:line="276" w:lineRule="auto"/>
        <w:ind w:left="697" w:hanging="357"/>
        <w:jc w:val="both"/>
        <w:rPr>
          <w:rFonts w:ascii="Arial" w:hAnsi="Arial" w:cs="Arial"/>
          <w:color w:val="000000"/>
        </w:rPr>
      </w:pPr>
      <w:r w:rsidRPr="00350A1D">
        <w:rPr>
          <w:rFonts w:ascii="Arial" w:hAnsi="Arial" w:cs="Arial"/>
          <w:color w:val="000000"/>
        </w:rPr>
        <w:t xml:space="preserve">w innych przypadkach </w:t>
      </w:r>
      <w:r w:rsidR="001E034A" w:rsidRPr="00350A1D">
        <w:rPr>
          <w:rFonts w:ascii="Arial" w:hAnsi="Arial" w:cs="Arial"/>
          <w:color w:val="000000"/>
        </w:rPr>
        <w:t xml:space="preserve">istotnego </w:t>
      </w:r>
      <w:r w:rsidRPr="00350A1D">
        <w:rPr>
          <w:rFonts w:ascii="Arial" w:hAnsi="Arial" w:cs="Arial"/>
          <w:color w:val="000000"/>
        </w:rPr>
        <w:t>nienależytego wykonania umowy, jeżeli pomimo wezwania umowa nadal jest wykonywana przez Wykonawcę niezgodnie z jej postanowieniami.</w:t>
      </w:r>
    </w:p>
    <w:p w14:paraId="570D744F" w14:textId="557F310F" w:rsidR="00FB10D7" w:rsidRPr="00350A1D" w:rsidRDefault="00C20268" w:rsidP="00EB0E08">
      <w:pPr>
        <w:spacing w:line="276" w:lineRule="auto"/>
        <w:ind w:left="34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54779" w:rsidRPr="00D54779">
        <w:rPr>
          <w:rFonts w:ascii="Arial" w:hAnsi="Arial" w:cs="Arial"/>
          <w:color w:val="000000"/>
        </w:rPr>
        <w:t xml:space="preserve">. </w:t>
      </w:r>
      <w:r w:rsidR="00FB10D7" w:rsidRPr="00350A1D">
        <w:rPr>
          <w:rFonts w:ascii="Arial" w:hAnsi="Arial" w:cs="Arial"/>
          <w:color w:val="000000"/>
        </w:rPr>
        <w:t>W przypadku odstąpienia częściowego od umowy, odstąpienie wywołuje skutek na przyszłość i nie powoduje utraty uprawnień, a w szczególności do gwarancji, rękojmi, autorskich praw majątkowych, możliwości naliczania kar umownych w zakresie części od której nie odstąpiono.</w:t>
      </w:r>
    </w:p>
    <w:p w14:paraId="3A33DB35" w14:textId="7546D398" w:rsidR="00FB10D7" w:rsidRPr="00350A1D" w:rsidRDefault="00C20268" w:rsidP="00EB0E08">
      <w:pPr>
        <w:spacing w:line="276" w:lineRule="auto"/>
        <w:ind w:left="34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54779" w:rsidRPr="00D54779">
        <w:rPr>
          <w:rFonts w:ascii="Arial" w:hAnsi="Arial" w:cs="Arial"/>
          <w:color w:val="000000"/>
        </w:rPr>
        <w:t xml:space="preserve">. </w:t>
      </w:r>
      <w:r w:rsidR="00FB10D7" w:rsidRPr="00350A1D">
        <w:rPr>
          <w:rFonts w:ascii="Arial" w:hAnsi="Arial" w:cs="Arial"/>
          <w:color w:val="000000"/>
        </w:rPr>
        <w:t>Odstąpienie od umowy następuje wraz z podaniem przyczyny odstąpienia</w:t>
      </w:r>
      <w:r w:rsidR="00BE157C">
        <w:rPr>
          <w:rFonts w:ascii="Arial" w:hAnsi="Arial" w:cs="Arial"/>
          <w:color w:val="000000"/>
        </w:rPr>
        <w:t>, w terminie 30 dni od zaistnienia okoliczności stanowiących podstawę do odstąpienia</w:t>
      </w:r>
      <w:r w:rsidR="00BE157C" w:rsidRPr="00350A1D">
        <w:rPr>
          <w:rFonts w:ascii="Arial" w:hAnsi="Arial" w:cs="Arial"/>
          <w:color w:val="000000"/>
        </w:rPr>
        <w:t>.</w:t>
      </w:r>
      <w:r w:rsidR="00FB10D7" w:rsidRPr="00350A1D">
        <w:rPr>
          <w:rFonts w:ascii="Arial" w:hAnsi="Arial" w:cs="Arial"/>
          <w:color w:val="000000"/>
        </w:rPr>
        <w:t xml:space="preserve"> Odstąpienie od umowy może nastąpić w terminie do </w:t>
      </w:r>
      <w:r w:rsidR="00254BB2">
        <w:rPr>
          <w:rFonts w:ascii="Arial" w:hAnsi="Arial" w:cs="Arial"/>
          <w:color w:val="000000"/>
        </w:rPr>
        <w:t>31.12.2024.</w:t>
      </w:r>
    </w:p>
    <w:p w14:paraId="726D584B" w14:textId="77777777" w:rsidR="00FF5BB1" w:rsidRPr="00350A1D" w:rsidRDefault="00FF5BB1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67E11F7E" w14:textId="77777777" w:rsidR="002D2D1A" w:rsidRDefault="002D2D1A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  <w:b/>
        </w:rPr>
      </w:pPr>
    </w:p>
    <w:p w14:paraId="4282147E" w14:textId="4C01311C" w:rsidR="00FB10D7" w:rsidRPr="00350A1D" w:rsidRDefault="00FB10D7" w:rsidP="00EB0E08">
      <w:pPr>
        <w:tabs>
          <w:tab w:val="left" w:pos="22521"/>
        </w:tabs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1</w:t>
      </w:r>
      <w:r w:rsidR="00C20268">
        <w:rPr>
          <w:rFonts w:ascii="Arial" w:hAnsi="Arial" w:cs="Arial"/>
          <w:b/>
        </w:rPr>
        <w:t>5</w:t>
      </w:r>
      <w:r w:rsidRPr="00D54779">
        <w:rPr>
          <w:rFonts w:ascii="Arial" w:hAnsi="Arial" w:cs="Arial"/>
          <w:b/>
        </w:rPr>
        <w:t xml:space="preserve"> (Ochrona danych osobowych)</w:t>
      </w:r>
    </w:p>
    <w:p w14:paraId="1358F8F2" w14:textId="77777777" w:rsidR="00FB10D7" w:rsidRPr="00350A1D" w:rsidRDefault="00FB10D7" w:rsidP="00EB0E0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Wykonanie niniejszej umowy nie wiąże się z przetwarzaniem danych osobowych w rozumieniu Rozporządzenia Parlamentu Europejskiego i Rady</w:t>
      </w:r>
      <w:r w:rsidR="00174E9A" w:rsidRPr="00D54779">
        <w:rPr>
          <w:rFonts w:ascii="Arial" w:hAnsi="Arial" w:cs="Arial"/>
        </w:rPr>
        <w:t xml:space="preserve"> (UE)</w:t>
      </w:r>
      <w:r w:rsidRPr="00D54779">
        <w:rPr>
          <w:rFonts w:ascii="Arial" w:hAnsi="Arial" w:cs="Arial"/>
        </w:rPr>
        <w:t xml:space="preserve"> 2016/679 z dnia 27.04.2016 r. w sprawie ochrony osób fizycznych w związku z przetwarzaniem danych osobowych i w sprawie swobodnego przepływu takich danych oraz uchylenia dyrektywy 95/46/WE (ogólne rozporządzenie o ochronie danych, Dz. Urz. UE L 119 z 04.05.2016 r., dalej: RODO) dla których Administratorem Danych Osobowych jest Prezydent m.st Warszawy  zastrzeżeniem ust.</w:t>
      </w:r>
      <w:r w:rsidR="002F7253" w:rsidRPr="00D54779">
        <w:rPr>
          <w:rFonts w:ascii="Arial" w:hAnsi="Arial" w:cs="Arial"/>
        </w:rPr>
        <w:t xml:space="preserve"> </w:t>
      </w:r>
      <w:r w:rsidRPr="00D54779">
        <w:rPr>
          <w:rFonts w:ascii="Arial" w:hAnsi="Arial" w:cs="Arial"/>
        </w:rPr>
        <w:t>2.</w:t>
      </w:r>
    </w:p>
    <w:p w14:paraId="57532737" w14:textId="77777777" w:rsidR="00FB10D7" w:rsidRPr="00D54779" w:rsidRDefault="00FB10D7" w:rsidP="00EB0E0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Zamawiający oświadcza, iż realizuje obowiązki Administratora danych osobowych, określone w przepisach RODO, w zakresie danych osobowych Wykonawcy, w sytuacji, w której jest on osobą fizyczną (w tym osoba fizyczną prowadzącą działalność gospodarczą), </w:t>
      </w:r>
      <w:r w:rsidRPr="00D54779">
        <w:rPr>
          <w:rFonts w:ascii="Arial" w:hAnsi="Arial" w:cs="Arial"/>
        </w:rPr>
        <w:lastRenderedPageBreak/>
        <w:t>a także danych osobowych osób, które Wykonawca wskazał ze swojej strony do realizacji niniejszej umowy.</w:t>
      </w:r>
    </w:p>
    <w:p w14:paraId="2C1457E0" w14:textId="0EF3B5EB" w:rsidR="002D1D2F" w:rsidRPr="00D54779" w:rsidRDefault="002D1D2F" w:rsidP="00EB0E0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Wykonawca oświadcza, że znany jest mu fakt, iż treść niniejszej umowy,</w:t>
      </w:r>
      <w:r w:rsidR="002E73C0" w:rsidRPr="00D54779">
        <w:rPr>
          <w:rFonts w:ascii="Arial" w:hAnsi="Arial" w:cs="Arial"/>
        </w:rPr>
        <w:t xml:space="preserve"> </w:t>
      </w:r>
      <w:r w:rsidRPr="00D54779">
        <w:rPr>
          <w:rFonts w:ascii="Arial" w:hAnsi="Arial" w:cs="Arial"/>
        </w:rPr>
        <w:t>a w szczególności dane go identyfikujące podmiot umowy i wysokość wynagrodzenia podlegają udostępnieniu w trybie ustawy z dnia 6 września 2001 r. o dostępie do informacji publicznej.</w:t>
      </w:r>
    </w:p>
    <w:p w14:paraId="237BFF9F" w14:textId="77777777" w:rsidR="00FB10D7" w:rsidRPr="00D54779" w:rsidRDefault="00FB10D7" w:rsidP="00EB0E08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670A4908" w14:textId="14262525" w:rsidR="00FB10D7" w:rsidRPr="00350A1D" w:rsidRDefault="00FB10D7" w:rsidP="00EB0E08">
      <w:pPr>
        <w:spacing w:line="276" w:lineRule="auto"/>
        <w:jc w:val="center"/>
        <w:rPr>
          <w:rFonts w:ascii="Arial" w:hAnsi="Arial" w:cs="Arial"/>
        </w:rPr>
      </w:pPr>
      <w:r w:rsidRPr="00D54779">
        <w:rPr>
          <w:rFonts w:ascii="Arial" w:hAnsi="Arial" w:cs="Arial"/>
          <w:b/>
        </w:rPr>
        <w:t>§ 1</w:t>
      </w:r>
      <w:r w:rsidR="00C20268">
        <w:rPr>
          <w:rFonts w:ascii="Arial" w:hAnsi="Arial" w:cs="Arial"/>
          <w:b/>
        </w:rPr>
        <w:t>6</w:t>
      </w:r>
      <w:r w:rsidRPr="00D54779">
        <w:rPr>
          <w:rFonts w:ascii="Arial" w:hAnsi="Arial" w:cs="Arial"/>
          <w:b/>
        </w:rPr>
        <w:t xml:space="preserve"> (Postanowienia  końcowe)</w:t>
      </w:r>
    </w:p>
    <w:p w14:paraId="10A0A2AF" w14:textId="77777777" w:rsidR="002F7253" w:rsidRPr="00D54779" w:rsidRDefault="002F7253" w:rsidP="00EB0E08">
      <w:pPr>
        <w:numPr>
          <w:ilvl w:val="0"/>
          <w:numId w:val="21"/>
        </w:numPr>
        <w:suppressAutoHyphens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Wszelkie zmiany</w:t>
      </w:r>
      <w:r w:rsidR="007847F7" w:rsidRPr="00D54779">
        <w:rPr>
          <w:rFonts w:ascii="Arial" w:hAnsi="Arial" w:cs="Arial"/>
        </w:rPr>
        <w:t xml:space="preserve"> </w:t>
      </w:r>
      <w:r w:rsidR="004474AD" w:rsidRPr="00D54779">
        <w:rPr>
          <w:rFonts w:ascii="Arial" w:hAnsi="Arial" w:cs="Arial"/>
        </w:rPr>
        <w:t>u</w:t>
      </w:r>
      <w:r w:rsidRPr="00D54779">
        <w:rPr>
          <w:rFonts w:ascii="Arial" w:hAnsi="Arial" w:cs="Arial"/>
        </w:rPr>
        <w:t>mowy, jej rozwiązanie i odstąpienie od niej, wymagają formy pisemnej pod rygorem nieważności, z zastrzeżeniem, że każda ze Stron może jednostronnie zawiadomić drugą stronę o zmianie numerów telefonów i adresów wskazanych w umowie, niezwłocznie zawiadamiając o tym pisemnie drugą Stronę.</w:t>
      </w:r>
    </w:p>
    <w:p w14:paraId="7D8DC0D4" w14:textId="77777777" w:rsidR="002F7253" w:rsidRPr="00D54779" w:rsidRDefault="002F7253" w:rsidP="00EB0E08">
      <w:pPr>
        <w:numPr>
          <w:ilvl w:val="0"/>
          <w:numId w:val="21"/>
        </w:numPr>
        <w:suppressAutoHyphens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Strony wskazują następujące adresy dla doręczeń korespondencji:</w:t>
      </w:r>
    </w:p>
    <w:p w14:paraId="422B7A21" w14:textId="662DD70B" w:rsidR="002F7253" w:rsidRPr="00D54779" w:rsidRDefault="00BE157C" w:rsidP="00EB0E08">
      <w:pPr>
        <w:pStyle w:val="MKR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D54779">
        <w:rPr>
          <w:rFonts w:ascii="Arial" w:hAnsi="Arial" w:cs="Arial"/>
        </w:rPr>
        <w:t xml:space="preserve"> </w:t>
      </w:r>
      <w:r w:rsidR="002F7253" w:rsidRPr="00D54779">
        <w:rPr>
          <w:rFonts w:ascii="Arial" w:hAnsi="Arial" w:cs="Arial"/>
        </w:rPr>
        <w:t>………………………………….;</w:t>
      </w:r>
    </w:p>
    <w:p w14:paraId="18F91A3C" w14:textId="291C1557" w:rsidR="002F7253" w:rsidRPr="00D54779" w:rsidRDefault="00BE157C" w:rsidP="00EB0E08">
      <w:pPr>
        <w:pStyle w:val="MKR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</w:t>
      </w:r>
      <w:r w:rsidRPr="00D54779">
        <w:rPr>
          <w:rFonts w:ascii="Arial" w:hAnsi="Arial" w:cs="Arial"/>
        </w:rPr>
        <w:t>a</w:t>
      </w:r>
      <w:r w:rsidR="002F7253" w:rsidRPr="00D54779">
        <w:rPr>
          <w:rFonts w:ascii="Arial" w:hAnsi="Arial" w:cs="Arial"/>
        </w:rPr>
        <w:t xml:space="preserve"> …………………………………. .</w:t>
      </w:r>
    </w:p>
    <w:p w14:paraId="277025E6" w14:textId="77777777" w:rsidR="002F7253" w:rsidRPr="00D54779" w:rsidRDefault="002F7253" w:rsidP="00EB0E08">
      <w:pPr>
        <w:numPr>
          <w:ilvl w:val="0"/>
          <w:numId w:val="21"/>
        </w:numPr>
        <w:suppressAutoHyphens w:val="0"/>
        <w:autoSpaceDE w:val="0"/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W okresie trwania Umowy Strony są zobowiązane informować się nawzajem na piśmie </w:t>
      </w:r>
      <w:r w:rsidRPr="00D54779">
        <w:rPr>
          <w:rFonts w:ascii="Arial" w:hAnsi="Arial" w:cs="Arial"/>
        </w:rPr>
        <w:br/>
        <w:t xml:space="preserve">o każdej zmianie adresów do korespondencji. W razie zaniedbania tego obowiązku korespondencję wysłaną na uprzednio wskazany adres listem poleconym </w:t>
      </w:r>
      <w:r w:rsidRPr="00D54779">
        <w:rPr>
          <w:rFonts w:ascii="Arial" w:hAnsi="Arial" w:cs="Arial"/>
        </w:rPr>
        <w:br/>
        <w:t xml:space="preserve">za potwierdzeniem odbioru i nieodebraną, uważa się za doręczoną z chwilą upływu terminu podjęcia drugiego awiza. </w:t>
      </w:r>
    </w:p>
    <w:p w14:paraId="146AA194" w14:textId="77777777" w:rsidR="002F7253" w:rsidRPr="00D54779" w:rsidRDefault="002F7253" w:rsidP="00EB0E08">
      <w:pPr>
        <w:numPr>
          <w:ilvl w:val="0"/>
          <w:numId w:val="21"/>
        </w:numPr>
        <w:suppressAutoHyphens w:val="0"/>
        <w:autoSpaceDE w:val="0"/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W sprawach nieuregulowanych w Umowie mają zastosowanie Kodeksu cywilnego.</w:t>
      </w:r>
    </w:p>
    <w:p w14:paraId="59C56702" w14:textId="77777777" w:rsidR="002F7253" w:rsidRPr="00D54779" w:rsidRDefault="002F7253" w:rsidP="00EB0E08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Sprawy sporne, które mogą wyniknąć w związku z zawarciem i wykonaniem Umowy, Strony będą załatwiać na drodze polubownej oraz obopólnych uzgodnień i porozumień.</w:t>
      </w:r>
    </w:p>
    <w:p w14:paraId="050D9311" w14:textId="6236BF61" w:rsidR="002F7253" w:rsidRPr="00D54779" w:rsidRDefault="002F7253" w:rsidP="00EB0E08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W przypadku nie osiągnięcia porozumienia, spory rozpatrywać będzie sąd właściwy </w:t>
      </w:r>
      <w:r w:rsidRPr="00D54779">
        <w:rPr>
          <w:rFonts w:ascii="Arial" w:hAnsi="Arial" w:cs="Arial"/>
        </w:rPr>
        <w:br/>
        <w:t xml:space="preserve">dla siedziby </w:t>
      </w:r>
      <w:r w:rsidR="00BE157C">
        <w:rPr>
          <w:rFonts w:ascii="Arial" w:hAnsi="Arial" w:cs="Arial"/>
        </w:rPr>
        <w:t>Zamawiającego</w:t>
      </w:r>
      <w:r w:rsidRPr="00D54779">
        <w:rPr>
          <w:rFonts w:ascii="Arial" w:hAnsi="Arial" w:cs="Arial"/>
        </w:rPr>
        <w:t>.</w:t>
      </w:r>
    </w:p>
    <w:p w14:paraId="74CFB6C2" w14:textId="77777777" w:rsidR="002F7253" w:rsidRPr="00D54779" w:rsidRDefault="002F7253" w:rsidP="00EB0E08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  <w:lang w:eastAsia="pl-PL"/>
        </w:rPr>
        <w:t xml:space="preserve">Umowę sporządzono w dwóch jednobrzmiących egzemplarzach, po jednym dla każdej </w:t>
      </w:r>
      <w:r w:rsidRPr="00D54779">
        <w:rPr>
          <w:rFonts w:ascii="Arial" w:hAnsi="Arial" w:cs="Arial"/>
          <w:lang w:eastAsia="pl-PL"/>
        </w:rPr>
        <w:br/>
        <w:t>ze Stron.</w:t>
      </w:r>
    </w:p>
    <w:p w14:paraId="7DAC62B2" w14:textId="77777777" w:rsidR="00FB10D7" w:rsidRPr="00350A1D" w:rsidRDefault="00FB10D7" w:rsidP="00EB0E0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Integralną część umowy stanowią:</w:t>
      </w:r>
    </w:p>
    <w:p w14:paraId="59533721" w14:textId="348F00C8" w:rsidR="002D1D2F" w:rsidRPr="00D54779" w:rsidRDefault="00FB10D7" w:rsidP="00EB0E08">
      <w:pPr>
        <w:spacing w:line="276" w:lineRule="auto"/>
        <w:ind w:left="284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Załącznik nr 1 </w:t>
      </w:r>
      <w:r w:rsidR="002D1D2F" w:rsidRPr="00D54779">
        <w:rPr>
          <w:rFonts w:ascii="Arial" w:hAnsi="Arial" w:cs="Arial"/>
        </w:rPr>
        <w:t xml:space="preserve">– </w:t>
      </w:r>
      <w:r w:rsidRPr="00D54779">
        <w:rPr>
          <w:rFonts w:ascii="Arial" w:hAnsi="Arial" w:cs="Arial"/>
        </w:rPr>
        <w:t>Opis przedmiotu zamówienia</w:t>
      </w:r>
    </w:p>
    <w:p w14:paraId="6876DF8D" w14:textId="77777777" w:rsidR="00937955" w:rsidRPr="00350A1D" w:rsidRDefault="00937955" w:rsidP="00EB0E08">
      <w:pPr>
        <w:spacing w:line="276" w:lineRule="auto"/>
        <w:ind w:left="284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>Załącznik nr 2 – Wykaz osób biorących udział w realizacji umowy</w:t>
      </w:r>
    </w:p>
    <w:p w14:paraId="336B1A03" w14:textId="77777777" w:rsidR="00FB10D7" w:rsidRPr="00350A1D" w:rsidRDefault="002D1D2F" w:rsidP="00EB0E08">
      <w:pPr>
        <w:spacing w:line="276" w:lineRule="auto"/>
        <w:ind w:left="284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Załącznik nr </w:t>
      </w:r>
      <w:r w:rsidR="00937955" w:rsidRPr="00D54779">
        <w:rPr>
          <w:rFonts w:ascii="Arial" w:hAnsi="Arial" w:cs="Arial"/>
        </w:rPr>
        <w:t>3</w:t>
      </w:r>
      <w:r w:rsidRPr="00D54779">
        <w:rPr>
          <w:rFonts w:ascii="Arial" w:hAnsi="Arial" w:cs="Arial"/>
        </w:rPr>
        <w:t xml:space="preserve"> – Oferta Wykonawcy</w:t>
      </w:r>
    </w:p>
    <w:p w14:paraId="2ED1AD3F" w14:textId="77777777" w:rsidR="00FB10D7" w:rsidRPr="00D54779" w:rsidRDefault="00FB10D7" w:rsidP="00EB0E08">
      <w:pPr>
        <w:spacing w:line="276" w:lineRule="auto"/>
        <w:jc w:val="both"/>
        <w:rPr>
          <w:rFonts w:ascii="Arial" w:hAnsi="Arial" w:cs="Arial"/>
        </w:rPr>
      </w:pPr>
    </w:p>
    <w:p w14:paraId="3CF020A7" w14:textId="77777777" w:rsidR="002D1D2F" w:rsidRPr="00D54779" w:rsidRDefault="002D1D2F" w:rsidP="00EB0E08">
      <w:pPr>
        <w:spacing w:line="276" w:lineRule="auto"/>
        <w:jc w:val="both"/>
        <w:rPr>
          <w:rFonts w:ascii="Arial" w:hAnsi="Arial" w:cs="Arial"/>
        </w:rPr>
      </w:pPr>
    </w:p>
    <w:p w14:paraId="63218D8B" w14:textId="77777777" w:rsidR="00FB10D7" w:rsidRPr="00350A1D" w:rsidRDefault="00FB10D7" w:rsidP="00EB0E08">
      <w:pPr>
        <w:spacing w:line="276" w:lineRule="auto"/>
        <w:jc w:val="both"/>
        <w:rPr>
          <w:rFonts w:ascii="Arial" w:hAnsi="Arial" w:cs="Arial"/>
        </w:rPr>
      </w:pPr>
    </w:p>
    <w:p w14:paraId="193FF666" w14:textId="77777777" w:rsidR="0020785B" w:rsidRPr="00D54779" w:rsidRDefault="00FB10D7" w:rsidP="00EB0E08">
      <w:pPr>
        <w:spacing w:line="276" w:lineRule="auto"/>
        <w:ind w:left="226" w:hanging="226"/>
        <w:jc w:val="both"/>
        <w:rPr>
          <w:rFonts w:ascii="Arial" w:hAnsi="Arial" w:cs="Arial"/>
        </w:rPr>
      </w:pPr>
      <w:r w:rsidRPr="00D54779">
        <w:rPr>
          <w:rFonts w:ascii="Arial" w:eastAsia="Arial" w:hAnsi="Arial" w:cs="Arial"/>
        </w:rPr>
        <w:t xml:space="preserve">   </w:t>
      </w:r>
      <w:r w:rsidR="00B16E4F" w:rsidRPr="00D54779">
        <w:rPr>
          <w:rFonts w:ascii="Arial" w:eastAsia="Arial" w:hAnsi="Arial" w:cs="Arial"/>
        </w:rPr>
        <w:t xml:space="preserve">           </w:t>
      </w:r>
      <w:r w:rsidRPr="00D54779">
        <w:rPr>
          <w:rFonts w:ascii="Arial" w:hAnsi="Arial" w:cs="Arial"/>
        </w:rPr>
        <w:t>...................</w:t>
      </w:r>
      <w:r w:rsidR="00B16E4F" w:rsidRPr="00D54779">
        <w:rPr>
          <w:rFonts w:ascii="Arial" w:hAnsi="Arial" w:cs="Arial"/>
        </w:rPr>
        <w:t>...........................</w:t>
      </w:r>
      <w:r w:rsidRPr="00D54779">
        <w:rPr>
          <w:rFonts w:ascii="Arial" w:hAnsi="Arial" w:cs="Arial"/>
        </w:rPr>
        <w:tab/>
      </w:r>
      <w:r w:rsidRPr="00D54779">
        <w:rPr>
          <w:rFonts w:ascii="Arial" w:hAnsi="Arial" w:cs="Arial"/>
        </w:rPr>
        <w:tab/>
      </w:r>
      <w:r w:rsidRPr="00D54779">
        <w:rPr>
          <w:rFonts w:ascii="Arial" w:hAnsi="Arial" w:cs="Arial"/>
        </w:rPr>
        <w:tab/>
      </w:r>
      <w:r w:rsidR="0020785B" w:rsidRPr="00D54779">
        <w:rPr>
          <w:rFonts w:ascii="Arial" w:hAnsi="Arial" w:cs="Arial"/>
        </w:rPr>
        <w:t>.............................................</w:t>
      </w:r>
    </w:p>
    <w:p w14:paraId="45DC65EB" w14:textId="77777777" w:rsidR="00FB10D7" w:rsidRPr="00D54779" w:rsidRDefault="0020785B" w:rsidP="00EB0E08">
      <w:pPr>
        <w:spacing w:line="276" w:lineRule="auto"/>
        <w:ind w:left="226" w:hanging="226"/>
        <w:jc w:val="both"/>
        <w:rPr>
          <w:rFonts w:ascii="Arial" w:hAnsi="Arial" w:cs="Arial"/>
        </w:rPr>
      </w:pPr>
      <w:r w:rsidRPr="00D54779">
        <w:rPr>
          <w:rFonts w:ascii="Arial" w:hAnsi="Arial" w:cs="Arial"/>
        </w:rPr>
        <w:t xml:space="preserve">                         </w:t>
      </w:r>
      <w:r w:rsidR="00FB10D7" w:rsidRPr="00D54779">
        <w:rPr>
          <w:rFonts w:ascii="Arial" w:hAnsi="Arial" w:cs="Arial"/>
        </w:rPr>
        <w:t>(Wykonawca)</w:t>
      </w:r>
      <w:r w:rsidR="00FB10D7" w:rsidRPr="00D54779">
        <w:rPr>
          <w:rFonts w:ascii="Arial" w:hAnsi="Arial" w:cs="Arial"/>
        </w:rPr>
        <w:tab/>
      </w:r>
      <w:r w:rsidR="00FB10D7" w:rsidRPr="00D54779">
        <w:rPr>
          <w:rFonts w:ascii="Arial" w:hAnsi="Arial" w:cs="Arial"/>
        </w:rPr>
        <w:tab/>
      </w:r>
      <w:r w:rsidR="00FB10D7" w:rsidRPr="00D54779">
        <w:rPr>
          <w:rFonts w:ascii="Arial" w:hAnsi="Arial" w:cs="Arial"/>
        </w:rPr>
        <w:tab/>
      </w:r>
      <w:r w:rsidR="00FB10D7" w:rsidRPr="00D54779">
        <w:rPr>
          <w:rFonts w:ascii="Arial" w:hAnsi="Arial" w:cs="Arial"/>
        </w:rPr>
        <w:tab/>
        <w:t xml:space="preserve">  </w:t>
      </w:r>
      <w:r w:rsidRPr="00D54779">
        <w:rPr>
          <w:rFonts w:ascii="Arial" w:hAnsi="Arial" w:cs="Arial"/>
        </w:rPr>
        <w:t xml:space="preserve">         </w:t>
      </w:r>
      <w:r w:rsidR="00FB10D7" w:rsidRPr="00D54779">
        <w:rPr>
          <w:rFonts w:ascii="Arial" w:hAnsi="Arial" w:cs="Arial"/>
        </w:rPr>
        <w:t>(Zamawiający)</w:t>
      </w:r>
    </w:p>
    <w:p w14:paraId="333ED16C" w14:textId="77777777" w:rsidR="00EB30B0" w:rsidRPr="00D54779" w:rsidRDefault="00EB30B0" w:rsidP="00EB0E08">
      <w:pPr>
        <w:spacing w:line="276" w:lineRule="auto"/>
        <w:rPr>
          <w:rFonts w:ascii="Arial" w:hAnsi="Arial" w:cs="Arial"/>
        </w:rPr>
      </w:pPr>
    </w:p>
    <w:p w14:paraId="0BF4E90A" w14:textId="77777777" w:rsidR="00EB30B0" w:rsidRPr="00D54779" w:rsidRDefault="00EB30B0" w:rsidP="00EB0E08">
      <w:pPr>
        <w:spacing w:line="276" w:lineRule="auto"/>
        <w:rPr>
          <w:rFonts w:ascii="Arial" w:hAnsi="Arial" w:cs="Arial"/>
        </w:rPr>
      </w:pPr>
    </w:p>
    <w:p w14:paraId="4D9CDF14" w14:textId="77777777" w:rsidR="00EB30B0" w:rsidRPr="00350A1D" w:rsidRDefault="00EB30B0" w:rsidP="00EB0E08">
      <w:pPr>
        <w:spacing w:line="276" w:lineRule="auto"/>
        <w:ind w:firstLine="708"/>
        <w:rPr>
          <w:rFonts w:ascii="Arial" w:hAnsi="Arial" w:cs="Arial"/>
        </w:rPr>
      </w:pPr>
    </w:p>
    <w:sectPr w:rsidR="00EB30B0" w:rsidRPr="00350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334C" w14:textId="77777777" w:rsidR="003C75C9" w:rsidRDefault="003C75C9" w:rsidP="00F40276">
      <w:r>
        <w:separator/>
      </w:r>
    </w:p>
  </w:endnote>
  <w:endnote w:type="continuationSeparator" w:id="0">
    <w:p w14:paraId="74A882AF" w14:textId="77777777" w:rsidR="003C75C9" w:rsidRDefault="003C75C9" w:rsidP="00F4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2575" w14:textId="77777777" w:rsidR="00196ACC" w:rsidRPr="000356AA" w:rsidRDefault="00196ACC" w:rsidP="00196ACC">
    <w:pPr>
      <w:pStyle w:val="Stopka"/>
      <w:jc w:val="center"/>
      <w:rPr>
        <w:rFonts w:ascii="Arial" w:hAnsi="Arial" w:cs="Arial"/>
        <w:sz w:val="20"/>
      </w:rPr>
    </w:pPr>
    <w:r w:rsidRPr="000356AA">
      <w:rPr>
        <w:rFonts w:ascii="Arial" w:hAnsi="Arial" w:cs="Arial"/>
        <w:sz w:val="20"/>
      </w:rPr>
      <w:t xml:space="preserve">Strona </w:t>
    </w:r>
    <w:r w:rsidRPr="000356AA">
      <w:rPr>
        <w:rFonts w:ascii="Arial" w:hAnsi="Arial" w:cs="Arial"/>
        <w:b/>
        <w:bCs/>
        <w:sz w:val="20"/>
      </w:rPr>
      <w:fldChar w:fldCharType="begin"/>
    </w:r>
    <w:r w:rsidRPr="000356AA">
      <w:rPr>
        <w:rFonts w:ascii="Arial" w:hAnsi="Arial" w:cs="Arial"/>
        <w:b/>
        <w:bCs/>
        <w:sz w:val="20"/>
      </w:rPr>
      <w:instrText>PAGE</w:instrText>
    </w:r>
    <w:r w:rsidRPr="000356AA">
      <w:rPr>
        <w:rFonts w:ascii="Arial" w:hAnsi="Arial" w:cs="Arial"/>
        <w:b/>
        <w:bCs/>
        <w:sz w:val="20"/>
      </w:rPr>
      <w:fldChar w:fldCharType="separate"/>
    </w:r>
    <w:r w:rsidRPr="000356AA">
      <w:rPr>
        <w:rFonts w:ascii="Arial" w:hAnsi="Arial" w:cs="Arial"/>
        <w:b/>
        <w:bCs/>
        <w:sz w:val="20"/>
      </w:rPr>
      <w:t>1</w:t>
    </w:r>
    <w:r w:rsidRPr="000356AA">
      <w:rPr>
        <w:rFonts w:ascii="Arial" w:hAnsi="Arial" w:cs="Arial"/>
        <w:b/>
        <w:bCs/>
        <w:sz w:val="20"/>
      </w:rPr>
      <w:fldChar w:fldCharType="end"/>
    </w:r>
    <w:r w:rsidRPr="000356AA">
      <w:rPr>
        <w:rFonts w:ascii="Arial" w:hAnsi="Arial" w:cs="Arial"/>
        <w:sz w:val="20"/>
      </w:rPr>
      <w:t xml:space="preserve"> z </w:t>
    </w:r>
    <w:r w:rsidRPr="000356AA">
      <w:rPr>
        <w:rFonts w:ascii="Arial" w:hAnsi="Arial" w:cs="Arial"/>
        <w:b/>
        <w:bCs/>
        <w:sz w:val="20"/>
      </w:rPr>
      <w:fldChar w:fldCharType="begin"/>
    </w:r>
    <w:r w:rsidRPr="000356AA">
      <w:rPr>
        <w:rFonts w:ascii="Arial" w:hAnsi="Arial" w:cs="Arial"/>
        <w:b/>
        <w:bCs/>
        <w:sz w:val="20"/>
      </w:rPr>
      <w:instrText>NUMPAGES</w:instrText>
    </w:r>
    <w:r w:rsidRPr="000356AA">
      <w:rPr>
        <w:rFonts w:ascii="Arial" w:hAnsi="Arial" w:cs="Arial"/>
        <w:b/>
        <w:bCs/>
        <w:sz w:val="20"/>
      </w:rPr>
      <w:fldChar w:fldCharType="separate"/>
    </w:r>
    <w:r w:rsidRPr="000356AA">
      <w:rPr>
        <w:rFonts w:ascii="Arial" w:hAnsi="Arial" w:cs="Arial"/>
        <w:b/>
        <w:bCs/>
        <w:sz w:val="20"/>
      </w:rPr>
      <w:t>2</w:t>
    </w:r>
    <w:r w:rsidRPr="000356AA">
      <w:rPr>
        <w:rFonts w:ascii="Arial" w:hAnsi="Arial" w:cs="Arial"/>
        <w:b/>
        <w:bCs/>
        <w:sz w:val="20"/>
      </w:rPr>
      <w:fldChar w:fldCharType="end"/>
    </w:r>
  </w:p>
  <w:p w14:paraId="1357E8ED" w14:textId="77777777" w:rsidR="00F40276" w:rsidRDefault="00F40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1396" w14:textId="77777777" w:rsidR="003C75C9" w:rsidRDefault="003C75C9" w:rsidP="00F40276">
      <w:r>
        <w:separator/>
      </w:r>
    </w:p>
  </w:footnote>
  <w:footnote w:type="continuationSeparator" w:id="0">
    <w:p w14:paraId="6B52EB00" w14:textId="77777777" w:rsidR="003C75C9" w:rsidRDefault="003C75C9" w:rsidP="00F4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1556" w14:textId="3130B8D2" w:rsidR="00F40276" w:rsidRDefault="00F40276" w:rsidP="00F40276">
    <w:pPr>
      <w:pStyle w:val="Nagwek"/>
      <w:jc w:val="right"/>
    </w:pPr>
    <w:r>
      <w:t xml:space="preserve">Załącznik nr </w:t>
    </w:r>
    <w:r w:rsidR="00C1154A">
      <w:t>7</w:t>
    </w:r>
  </w:p>
  <w:p w14:paraId="33024608" w14:textId="6C4874C3" w:rsidR="00F40276" w:rsidRDefault="00F40276" w:rsidP="00F40276">
    <w:pPr>
      <w:pStyle w:val="Nagwek"/>
      <w:jc w:val="right"/>
    </w:pPr>
    <w:r>
      <w:t xml:space="preserve">do </w:t>
    </w:r>
    <w:r w:rsidR="00C1154A">
      <w:t>„Z</w:t>
    </w:r>
    <w:r>
      <w:t>apytania ofertowego</w:t>
    </w:r>
    <w:r w:rsidR="00C1154A">
      <w:t xml:space="preserve"> nr 1/2023”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</w:rPr>
    </w:lvl>
  </w:abstractNum>
  <w:abstractNum w:abstractNumId="1" w15:restartNumberingAfterBreak="0">
    <w:nsid w:val="00000002"/>
    <w:multiLevelType w:val="singleLevel"/>
    <w:tmpl w:val="AA8EA56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Arial" w:hAnsi="Arial" w:cs="Arial" w:hint="default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color w:val="00000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color w:val="000000"/>
        <w:sz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abstractNum w:abstractNumId="8" w15:restartNumberingAfterBreak="0">
    <w:nsid w:val="00000009"/>
    <w:multiLevelType w:val="singleLevel"/>
    <w:tmpl w:val="087A881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trike/>
        <w:color w:val="000000"/>
        <w:sz w:val="24"/>
        <w:u w:val="none"/>
      </w:rPr>
    </w:lvl>
  </w:abstractNum>
  <w:abstractNum w:abstractNumId="9" w15:restartNumberingAfterBreak="0">
    <w:nsid w:val="0000000A"/>
    <w:multiLevelType w:val="singleLevel"/>
    <w:tmpl w:val="FE28F9B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10" w15:restartNumberingAfterBreak="0">
    <w:nsid w:val="0000000B"/>
    <w:multiLevelType w:val="singleLevel"/>
    <w:tmpl w:val="5BD4618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="Times New Roman" w:hAnsi="Arial" w:cs="Arial"/>
        <w:sz w:val="24"/>
      </w:rPr>
    </w:lvl>
  </w:abstractNum>
  <w:abstractNum w:abstractNumId="11" w15:restartNumberingAfterBreak="0">
    <w:nsid w:val="0000000C"/>
    <w:multiLevelType w:val="singleLevel"/>
    <w:tmpl w:val="C1648C5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4"/>
      </w:rPr>
    </w:lvl>
  </w:abstractNum>
  <w:abstractNum w:abstractNumId="12" w15:restartNumberingAfterBreak="0">
    <w:nsid w:val="0000000D"/>
    <w:multiLevelType w:val="multilevel"/>
    <w:tmpl w:val="B8088B1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4"/>
      </w:rPr>
    </w:lvl>
  </w:abstractNum>
  <w:abstractNum w:abstractNumId="14" w15:restartNumberingAfterBreak="0">
    <w:nsid w:val="0000000F"/>
    <w:multiLevelType w:val="singleLevel"/>
    <w:tmpl w:val="F90CF3D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eastAsia="Times New Roman" w:hAnsi="Arial" w:cs="Arial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</w:rPr>
    </w:lvl>
  </w:abstractNum>
  <w:abstractNum w:abstractNumId="16" w15:restartNumberingAfterBreak="0">
    <w:nsid w:val="00000011"/>
    <w:multiLevelType w:val="singleLevel"/>
    <w:tmpl w:val="D02A79F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</w:rPr>
    </w:lvl>
  </w:abstractNum>
  <w:abstractNum w:abstractNumId="19" w15:restartNumberingAfterBreak="0">
    <w:nsid w:val="00000014"/>
    <w:multiLevelType w:val="multilevel"/>
    <w:tmpl w:val="1144CFD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4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abstractNum w:abstractNumId="21" w15:restartNumberingAfterBreak="0">
    <w:nsid w:val="00000016"/>
    <w:multiLevelType w:val="multilevel"/>
    <w:tmpl w:val="9522BF1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z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</w:rPr>
    </w:lvl>
  </w:abstractNum>
  <w:abstractNum w:abstractNumId="23" w15:restartNumberingAfterBreak="0">
    <w:nsid w:val="00000018"/>
    <w:multiLevelType w:val="singleLevel"/>
    <w:tmpl w:val="10DC4B7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Arial" w:hAnsi="Arial" w:cs="Arial"/>
        <w:sz w:val="22"/>
        <w:szCs w:val="22"/>
      </w:rPr>
    </w:lvl>
  </w:abstractNum>
  <w:abstractNum w:abstractNumId="24" w15:restartNumberingAfterBreak="0">
    <w:nsid w:val="00000019"/>
    <w:multiLevelType w:val="singleLevel"/>
    <w:tmpl w:val="8578BCF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5" w15:restartNumberingAfterBreak="0">
    <w:nsid w:val="0000002F"/>
    <w:multiLevelType w:val="multilevel"/>
    <w:tmpl w:val="C518D640"/>
    <w:name w:val="WW8Num50"/>
    <w:lvl w:ilvl="0">
      <w:start w:val="1"/>
      <w:numFmt w:val="decimal"/>
      <w:pStyle w:val="MK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0"/>
    <w:multiLevelType w:val="multi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3F046D2"/>
    <w:multiLevelType w:val="hybridMultilevel"/>
    <w:tmpl w:val="C7442694"/>
    <w:lvl w:ilvl="0" w:tplc="6A1AC5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4440AF"/>
    <w:multiLevelType w:val="hybridMultilevel"/>
    <w:tmpl w:val="D4AC736C"/>
    <w:lvl w:ilvl="0" w:tplc="787CA5DC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157275D7"/>
    <w:multiLevelType w:val="hybridMultilevel"/>
    <w:tmpl w:val="8AF8F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916258"/>
    <w:multiLevelType w:val="hybridMultilevel"/>
    <w:tmpl w:val="AA5CFC28"/>
    <w:lvl w:ilvl="0" w:tplc="C896C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41C1B"/>
    <w:multiLevelType w:val="singleLevel"/>
    <w:tmpl w:val="D02A79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4"/>
      </w:rPr>
    </w:lvl>
  </w:abstractNum>
  <w:abstractNum w:abstractNumId="32" w15:restartNumberingAfterBreak="0">
    <w:nsid w:val="2EDA0AD5"/>
    <w:multiLevelType w:val="hybridMultilevel"/>
    <w:tmpl w:val="DA2C67C2"/>
    <w:lvl w:ilvl="0" w:tplc="97A2C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335A53"/>
    <w:multiLevelType w:val="hybridMultilevel"/>
    <w:tmpl w:val="82D23F90"/>
    <w:lvl w:ilvl="0" w:tplc="77A8D5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9200CA"/>
    <w:multiLevelType w:val="hybridMultilevel"/>
    <w:tmpl w:val="DAEC4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7EC4"/>
    <w:multiLevelType w:val="hybridMultilevel"/>
    <w:tmpl w:val="18F49D56"/>
    <w:lvl w:ilvl="0" w:tplc="81FAB71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3F4215"/>
    <w:multiLevelType w:val="hybridMultilevel"/>
    <w:tmpl w:val="B128C912"/>
    <w:lvl w:ilvl="0" w:tplc="4426F58C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FC13105"/>
    <w:multiLevelType w:val="hybridMultilevel"/>
    <w:tmpl w:val="7F8A45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66D71AC3"/>
    <w:multiLevelType w:val="hybridMultilevel"/>
    <w:tmpl w:val="1BF018DA"/>
    <w:lvl w:ilvl="0" w:tplc="B8008F3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683670"/>
    <w:multiLevelType w:val="hybridMultilevel"/>
    <w:tmpl w:val="81D4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472F6"/>
    <w:multiLevelType w:val="hybridMultilevel"/>
    <w:tmpl w:val="7AA0D4FC"/>
    <w:lvl w:ilvl="0" w:tplc="67D270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86885"/>
    <w:multiLevelType w:val="hybridMultilevel"/>
    <w:tmpl w:val="CF1A9EEC"/>
    <w:lvl w:ilvl="0" w:tplc="70F281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10380">
    <w:abstractNumId w:val="0"/>
  </w:num>
  <w:num w:numId="2" w16cid:durableId="2037004094">
    <w:abstractNumId w:val="1"/>
  </w:num>
  <w:num w:numId="3" w16cid:durableId="756367588">
    <w:abstractNumId w:val="2"/>
  </w:num>
  <w:num w:numId="4" w16cid:durableId="355693615">
    <w:abstractNumId w:val="4"/>
  </w:num>
  <w:num w:numId="5" w16cid:durableId="420106064">
    <w:abstractNumId w:val="9"/>
  </w:num>
  <w:num w:numId="6" w16cid:durableId="682240444">
    <w:abstractNumId w:val="10"/>
  </w:num>
  <w:num w:numId="7" w16cid:durableId="1590232440">
    <w:abstractNumId w:val="11"/>
  </w:num>
  <w:num w:numId="8" w16cid:durableId="78213112">
    <w:abstractNumId w:val="12"/>
  </w:num>
  <w:num w:numId="9" w16cid:durableId="38675286">
    <w:abstractNumId w:val="13"/>
  </w:num>
  <w:num w:numId="10" w16cid:durableId="28915761">
    <w:abstractNumId w:val="15"/>
  </w:num>
  <w:num w:numId="11" w16cid:durableId="475488056">
    <w:abstractNumId w:val="18"/>
  </w:num>
  <w:num w:numId="12" w16cid:durableId="1674408685">
    <w:abstractNumId w:val="21"/>
  </w:num>
  <w:num w:numId="13" w16cid:durableId="1839998635">
    <w:abstractNumId w:val="23"/>
  </w:num>
  <w:num w:numId="14" w16cid:durableId="1492983092">
    <w:abstractNumId w:val="24"/>
  </w:num>
  <w:num w:numId="15" w16cid:durableId="938416964">
    <w:abstractNumId w:val="27"/>
  </w:num>
  <w:num w:numId="16" w16cid:durableId="1619289435">
    <w:abstractNumId w:val="40"/>
  </w:num>
  <w:num w:numId="17" w16cid:durableId="1448157570">
    <w:abstractNumId w:val="38"/>
  </w:num>
  <w:num w:numId="18" w16cid:durableId="1691371181">
    <w:abstractNumId w:val="28"/>
  </w:num>
  <w:num w:numId="19" w16cid:durableId="1836220200">
    <w:abstractNumId w:val="35"/>
  </w:num>
  <w:num w:numId="20" w16cid:durableId="758714727">
    <w:abstractNumId w:val="25"/>
  </w:num>
  <w:num w:numId="21" w16cid:durableId="641227168">
    <w:abstractNumId w:val="26"/>
  </w:num>
  <w:num w:numId="22" w16cid:durableId="478769788">
    <w:abstractNumId w:val="31"/>
  </w:num>
  <w:num w:numId="23" w16cid:durableId="1187216500">
    <w:abstractNumId w:val="30"/>
  </w:num>
  <w:num w:numId="24" w16cid:durableId="1576017328">
    <w:abstractNumId w:val="33"/>
  </w:num>
  <w:num w:numId="25" w16cid:durableId="409428541">
    <w:abstractNumId w:val="36"/>
  </w:num>
  <w:num w:numId="26" w16cid:durableId="454567686">
    <w:abstractNumId w:val="37"/>
  </w:num>
  <w:num w:numId="27" w16cid:durableId="1871070235">
    <w:abstractNumId w:val="32"/>
  </w:num>
  <w:num w:numId="28" w16cid:durableId="1455099378">
    <w:abstractNumId w:val="41"/>
  </w:num>
  <w:num w:numId="29" w16cid:durableId="2012560134">
    <w:abstractNumId w:val="39"/>
  </w:num>
  <w:num w:numId="30" w16cid:durableId="1504785677">
    <w:abstractNumId w:val="34"/>
  </w:num>
  <w:num w:numId="31" w16cid:durableId="716198088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B6"/>
    <w:rsid w:val="000356AA"/>
    <w:rsid w:val="00037176"/>
    <w:rsid w:val="000678A3"/>
    <w:rsid w:val="00071A86"/>
    <w:rsid w:val="000948B3"/>
    <w:rsid w:val="0011443B"/>
    <w:rsid w:val="001211E0"/>
    <w:rsid w:val="00130346"/>
    <w:rsid w:val="00131556"/>
    <w:rsid w:val="001409B3"/>
    <w:rsid w:val="00145312"/>
    <w:rsid w:val="00174E9A"/>
    <w:rsid w:val="00196425"/>
    <w:rsid w:val="00196ACC"/>
    <w:rsid w:val="001A5929"/>
    <w:rsid w:val="001E034A"/>
    <w:rsid w:val="001E06FE"/>
    <w:rsid w:val="0020785B"/>
    <w:rsid w:val="0021405C"/>
    <w:rsid w:val="00223EE6"/>
    <w:rsid w:val="00234302"/>
    <w:rsid w:val="002421C5"/>
    <w:rsid w:val="00254BB2"/>
    <w:rsid w:val="00273E19"/>
    <w:rsid w:val="00282880"/>
    <w:rsid w:val="002B748C"/>
    <w:rsid w:val="002D1D2F"/>
    <w:rsid w:val="002D2D1A"/>
    <w:rsid w:val="002D37D7"/>
    <w:rsid w:val="002D4B1A"/>
    <w:rsid w:val="002D532B"/>
    <w:rsid w:val="002D6FE2"/>
    <w:rsid w:val="002E4D81"/>
    <w:rsid w:val="002E73C0"/>
    <w:rsid w:val="002F4377"/>
    <w:rsid w:val="002F58EB"/>
    <w:rsid w:val="002F7253"/>
    <w:rsid w:val="003009F4"/>
    <w:rsid w:val="003137C4"/>
    <w:rsid w:val="00350A1D"/>
    <w:rsid w:val="003730C5"/>
    <w:rsid w:val="003A1EB6"/>
    <w:rsid w:val="003B3580"/>
    <w:rsid w:val="003C75C9"/>
    <w:rsid w:val="003E44DB"/>
    <w:rsid w:val="003E66AC"/>
    <w:rsid w:val="00406D10"/>
    <w:rsid w:val="00432A17"/>
    <w:rsid w:val="00434BBB"/>
    <w:rsid w:val="00437D40"/>
    <w:rsid w:val="004474AD"/>
    <w:rsid w:val="004551AA"/>
    <w:rsid w:val="00481434"/>
    <w:rsid w:val="00482988"/>
    <w:rsid w:val="004A514A"/>
    <w:rsid w:val="004D12F8"/>
    <w:rsid w:val="004D4C54"/>
    <w:rsid w:val="004D5A43"/>
    <w:rsid w:val="00531740"/>
    <w:rsid w:val="005368A9"/>
    <w:rsid w:val="00574689"/>
    <w:rsid w:val="00587768"/>
    <w:rsid w:val="00587C07"/>
    <w:rsid w:val="005D6681"/>
    <w:rsid w:val="005F0687"/>
    <w:rsid w:val="00600F63"/>
    <w:rsid w:val="00614D1C"/>
    <w:rsid w:val="0062143C"/>
    <w:rsid w:val="00623A42"/>
    <w:rsid w:val="00624B1E"/>
    <w:rsid w:val="00635A97"/>
    <w:rsid w:val="006367D4"/>
    <w:rsid w:val="006C246B"/>
    <w:rsid w:val="006C46BB"/>
    <w:rsid w:val="006E3E6F"/>
    <w:rsid w:val="006E657F"/>
    <w:rsid w:val="006F5DF3"/>
    <w:rsid w:val="00726320"/>
    <w:rsid w:val="00735BA5"/>
    <w:rsid w:val="00751854"/>
    <w:rsid w:val="00762DC1"/>
    <w:rsid w:val="007817CE"/>
    <w:rsid w:val="007847F7"/>
    <w:rsid w:val="007A2F71"/>
    <w:rsid w:val="007B5E63"/>
    <w:rsid w:val="007B75EC"/>
    <w:rsid w:val="007C54DA"/>
    <w:rsid w:val="007D5354"/>
    <w:rsid w:val="007E40DB"/>
    <w:rsid w:val="007E6CE3"/>
    <w:rsid w:val="008144B2"/>
    <w:rsid w:val="00832048"/>
    <w:rsid w:val="00842310"/>
    <w:rsid w:val="00895D1B"/>
    <w:rsid w:val="008A3D4E"/>
    <w:rsid w:val="008B622C"/>
    <w:rsid w:val="008E4C8C"/>
    <w:rsid w:val="00923F2F"/>
    <w:rsid w:val="00937955"/>
    <w:rsid w:val="00957011"/>
    <w:rsid w:val="00974D82"/>
    <w:rsid w:val="009A3A8D"/>
    <w:rsid w:val="009A69BE"/>
    <w:rsid w:val="009B4BFE"/>
    <w:rsid w:val="009E140D"/>
    <w:rsid w:val="00A2069E"/>
    <w:rsid w:val="00A646A9"/>
    <w:rsid w:val="00A711D5"/>
    <w:rsid w:val="00A814F7"/>
    <w:rsid w:val="00A9697B"/>
    <w:rsid w:val="00AC388D"/>
    <w:rsid w:val="00AC75FD"/>
    <w:rsid w:val="00AD4221"/>
    <w:rsid w:val="00B007A0"/>
    <w:rsid w:val="00B01C29"/>
    <w:rsid w:val="00B05B4F"/>
    <w:rsid w:val="00B16E4F"/>
    <w:rsid w:val="00B3073A"/>
    <w:rsid w:val="00B44DD1"/>
    <w:rsid w:val="00B50141"/>
    <w:rsid w:val="00B527BC"/>
    <w:rsid w:val="00B6173C"/>
    <w:rsid w:val="00B74D74"/>
    <w:rsid w:val="00B83278"/>
    <w:rsid w:val="00B96390"/>
    <w:rsid w:val="00B97AFB"/>
    <w:rsid w:val="00BA3457"/>
    <w:rsid w:val="00BD3A93"/>
    <w:rsid w:val="00BD6B2C"/>
    <w:rsid w:val="00BE157C"/>
    <w:rsid w:val="00C061D3"/>
    <w:rsid w:val="00C1154A"/>
    <w:rsid w:val="00C20268"/>
    <w:rsid w:val="00C23A0C"/>
    <w:rsid w:val="00C27924"/>
    <w:rsid w:val="00C668E5"/>
    <w:rsid w:val="00C9264A"/>
    <w:rsid w:val="00CD3993"/>
    <w:rsid w:val="00CE6877"/>
    <w:rsid w:val="00CF6DC3"/>
    <w:rsid w:val="00D5083F"/>
    <w:rsid w:val="00D54779"/>
    <w:rsid w:val="00DC5E65"/>
    <w:rsid w:val="00E11334"/>
    <w:rsid w:val="00E158B3"/>
    <w:rsid w:val="00E33D7E"/>
    <w:rsid w:val="00E41DED"/>
    <w:rsid w:val="00E445BA"/>
    <w:rsid w:val="00E644C9"/>
    <w:rsid w:val="00E7487E"/>
    <w:rsid w:val="00E810BE"/>
    <w:rsid w:val="00E946E8"/>
    <w:rsid w:val="00EB0E08"/>
    <w:rsid w:val="00EB30B0"/>
    <w:rsid w:val="00F149EA"/>
    <w:rsid w:val="00F40276"/>
    <w:rsid w:val="00F62C9B"/>
    <w:rsid w:val="00F80FCA"/>
    <w:rsid w:val="00F82D44"/>
    <w:rsid w:val="00F868CA"/>
    <w:rsid w:val="00F90C63"/>
    <w:rsid w:val="00F92AB2"/>
    <w:rsid w:val="00FB10D7"/>
    <w:rsid w:val="00FE03BB"/>
    <w:rsid w:val="00FF408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EDC05"/>
  <w15:chartTrackingRefBased/>
  <w15:docId w15:val="{E0617FF1-7A2D-4922-9AD8-ABB4F52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</w:rPr>
  </w:style>
  <w:style w:type="character" w:customStyle="1" w:styleId="WW8Num2z0">
    <w:name w:val="WW8Num2z0"/>
    <w:rPr>
      <w:rFonts w:ascii="Arial" w:hAnsi="Arial" w:cs="Arial" w:hint="default"/>
      <w:sz w:val="24"/>
    </w:rPr>
  </w:style>
  <w:style w:type="character" w:customStyle="1" w:styleId="WW8Num3z0">
    <w:name w:val="WW8Num3z0"/>
    <w:rPr>
      <w:rFonts w:ascii="Arial" w:hAnsi="Arial" w:cs="Arial" w:hint="default"/>
      <w:sz w:val="24"/>
    </w:rPr>
  </w:style>
  <w:style w:type="character" w:customStyle="1" w:styleId="WW8Num4z0">
    <w:name w:val="WW8Num4z0"/>
    <w:rPr>
      <w:rFonts w:ascii="Courier New" w:hAnsi="Courier New" w:cs="Courier New" w:hint="default"/>
      <w:color w:val="000000"/>
      <w:sz w:val="24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/>
      <w:color w:val="000000"/>
      <w:sz w:val="24"/>
    </w:rPr>
  </w:style>
  <w:style w:type="character" w:customStyle="1" w:styleId="WW8Num6z0">
    <w:name w:val="WW8Num6z0"/>
    <w:rPr>
      <w:rFonts w:ascii="Arial" w:hAnsi="Arial" w:cs="Arial" w:hint="default"/>
      <w:color w:val="000000"/>
      <w:sz w:val="24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hAnsi="Arial" w:cs="Arial" w:hint="default"/>
      <w:sz w:val="24"/>
    </w:rPr>
  </w:style>
  <w:style w:type="character" w:customStyle="1" w:styleId="WW8Num9z0">
    <w:name w:val="WW8Num9z0"/>
    <w:rPr>
      <w:rFonts w:ascii="Arial" w:hAnsi="Arial" w:cs="Arial"/>
      <w:strike/>
      <w:color w:val="000000"/>
      <w:sz w:val="24"/>
    </w:rPr>
  </w:style>
  <w:style w:type="character" w:customStyle="1" w:styleId="WW8Num10z0">
    <w:name w:val="WW8Num10z0"/>
    <w:rPr>
      <w:rFonts w:ascii="Arial" w:hAnsi="Arial" w:cs="Arial"/>
      <w:color w:val="000000"/>
      <w:sz w:val="24"/>
    </w:rPr>
  </w:style>
  <w:style w:type="character" w:customStyle="1" w:styleId="WW8Num11z0">
    <w:name w:val="WW8Num11z0"/>
    <w:rPr>
      <w:rFonts w:ascii="Arial" w:hAnsi="Arial" w:cs="Arial"/>
      <w:sz w:val="24"/>
    </w:rPr>
  </w:style>
  <w:style w:type="character" w:customStyle="1" w:styleId="WW8Num12z0">
    <w:name w:val="WW8Num12z0"/>
    <w:rPr>
      <w:rFonts w:ascii="Arial" w:hAnsi="Arial" w:cs="Arial"/>
      <w:sz w:val="24"/>
    </w:rPr>
  </w:style>
  <w:style w:type="character" w:customStyle="1" w:styleId="WW8Num13z0">
    <w:name w:val="WW8Num13z0"/>
    <w:rPr>
      <w:rFonts w:ascii="Arial" w:hAnsi="Arial" w:cs="Arial" w:hint="default"/>
      <w:sz w:val="24"/>
    </w:rPr>
  </w:style>
  <w:style w:type="character" w:customStyle="1" w:styleId="WW8Num14z0">
    <w:name w:val="WW8Num14z0"/>
    <w:rPr>
      <w:rFonts w:ascii="Arial" w:hAnsi="Arial" w:cs="Arial"/>
      <w:sz w:val="24"/>
    </w:rPr>
  </w:style>
  <w:style w:type="character" w:customStyle="1" w:styleId="WW8Num15z0">
    <w:name w:val="WW8Num15z0"/>
    <w:rPr>
      <w:rFonts w:ascii="Arial" w:hAnsi="Arial" w:cs="Arial"/>
      <w:sz w:val="24"/>
    </w:rPr>
  </w:style>
  <w:style w:type="character" w:customStyle="1" w:styleId="WW8Num16z0">
    <w:name w:val="WW8Num16z0"/>
    <w:rPr>
      <w:rFonts w:ascii="Arial" w:hAnsi="Arial" w:cs="Arial" w:hint="default"/>
      <w:sz w:val="24"/>
    </w:rPr>
  </w:style>
  <w:style w:type="character" w:customStyle="1" w:styleId="WW8Num17z0">
    <w:name w:val="WW8Num17z0"/>
    <w:rPr>
      <w:rFonts w:ascii="Arial" w:hAnsi="Arial" w:cs="Arial"/>
      <w:sz w:val="24"/>
    </w:rPr>
  </w:style>
  <w:style w:type="character" w:customStyle="1" w:styleId="WW8Num18z0">
    <w:name w:val="WW8Num18z0"/>
    <w:rPr>
      <w:rFonts w:ascii="Arial" w:hAnsi="Arial" w:cs="Arial" w:hint="default"/>
      <w:color w:val="000000"/>
      <w:sz w:val="24"/>
    </w:rPr>
  </w:style>
  <w:style w:type="character" w:customStyle="1" w:styleId="WW8Num19z0">
    <w:name w:val="WW8Num19z0"/>
    <w:rPr>
      <w:rFonts w:ascii="Arial" w:hAnsi="Arial" w:cs="Arial"/>
      <w:sz w:val="24"/>
    </w:rPr>
  </w:style>
  <w:style w:type="character" w:customStyle="1" w:styleId="WW8Num20z0">
    <w:name w:val="WW8Num20z0"/>
    <w:rPr>
      <w:rFonts w:ascii="Arial" w:hAnsi="Arial" w:cs="Arial" w:hint="default"/>
      <w:sz w:val="24"/>
    </w:rPr>
  </w:style>
  <w:style w:type="character" w:customStyle="1" w:styleId="WW8Num21z0">
    <w:name w:val="WW8Num21z0"/>
    <w:rPr>
      <w:rFonts w:ascii="Arial" w:hAnsi="Arial" w:cs="Arial" w:hint="default"/>
      <w:sz w:val="24"/>
    </w:rPr>
  </w:style>
  <w:style w:type="character" w:customStyle="1" w:styleId="WW8Num22z0">
    <w:name w:val="WW8Num22z0"/>
    <w:rPr>
      <w:rFonts w:ascii="Arial" w:eastAsia="Times New Roman" w:hAnsi="Arial" w:cs="Arial"/>
      <w:i/>
      <w:sz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  <w:sz w:val="24"/>
    </w:rPr>
  </w:style>
  <w:style w:type="character" w:customStyle="1" w:styleId="WW8Num24z0">
    <w:name w:val="WW8Num24z0"/>
    <w:rPr>
      <w:rFonts w:ascii="Arial" w:hAnsi="Arial" w:cs="Arial"/>
      <w:sz w:val="24"/>
    </w:rPr>
  </w:style>
  <w:style w:type="character" w:customStyle="1" w:styleId="WW8Num25z0">
    <w:name w:val="WW8Num25z0"/>
    <w:rPr>
      <w:rFonts w:ascii="Arial" w:hAnsi="Arial" w:cs="Arial"/>
      <w:sz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ascii="Arial" w:hAnsi="Arial" w:cs="Arial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hint="default"/>
      <w:color w:val="auto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Arial" w:hAnsi="Arial" w:cs="Arial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color w:val="000000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/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ascii="Arial" w:hAnsi="Arial" w:cs="Arial" w:hint="default"/>
      <w:sz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sz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eastAsia="Times New Roman" w:hAnsi="Arial" w:cs="Arial"/>
      <w:i/>
      <w:sz w:val="24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ascii="Arial" w:hAnsi="Arial" w:cs="Arial"/>
      <w:sz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/>
      <w:sz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6AC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E66AC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3E6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66A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E66A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A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66AC"/>
    <w:rPr>
      <w:rFonts w:ascii="Calibri" w:hAnsi="Calibri"/>
      <w:b/>
      <w:bCs/>
      <w:lang w:eastAsia="zh-CN"/>
    </w:rPr>
  </w:style>
  <w:style w:type="paragraph" w:styleId="Stopka">
    <w:name w:val="footer"/>
    <w:basedOn w:val="Normalny"/>
    <w:link w:val="StopkaZnak"/>
    <w:uiPriority w:val="99"/>
    <w:rsid w:val="002D1D2F"/>
    <w:pPr>
      <w:tabs>
        <w:tab w:val="center" w:pos="4536"/>
        <w:tab w:val="right" w:pos="9072"/>
      </w:tabs>
    </w:pPr>
    <w:rPr>
      <w:rFonts w:ascii="Times New Roman" w:hAnsi="Times New Roman"/>
      <w:kern w:val="1"/>
      <w:sz w:val="24"/>
      <w:szCs w:val="20"/>
      <w:lang w:val="x-none"/>
    </w:rPr>
  </w:style>
  <w:style w:type="character" w:customStyle="1" w:styleId="StopkaZnak">
    <w:name w:val="Stopka Znak"/>
    <w:link w:val="Stopka"/>
    <w:uiPriority w:val="99"/>
    <w:rsid w:val="002D1D2F"/>
    <w:rPr>
      <w:kern w:val="1"/>
      <w:sz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40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0276"/>
    <w:rPr>
      <w:rFonts w:ascii="Calibri" w:hAnsi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4D12F8"/>
    <w:rPr>
      <w:rFonts w:ascii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8144B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KR">
    <w:name w:val="MKR"/>
    <w:basedOn w:val="Normalny"/>
    <w:rsid w:val="002F7253"/>
    <w:pPr>
      <w:numPr>
        <w:numId w:val="20"/>
      </w:numPr>
      <w:suppressAutoHyphens w:val="0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7A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97AFB"/>
    <w:rPr>
      <w:rFonts w:ascii="Calibri" w:hAnsi="Calibri"/>
      <w:sz w:val="22"/>
      <w:szCs w:val="22"/>
      <w:lang w:eastAsia="zh-CN"/>
    </w:rPr>
  </w:style>
  <w:style w:type="paragraph" w:styleId="Bezodstpw">
    <w:name w:val="No Spacing"/>
    <w:qFormat/>
    <w:rsid w:val="00B97AF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97AFB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B97AF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97AFB"/>
    <w:pPr>
      <w:suppressAutoHyphens w:val="0"/>
      <w:spacing w:after="120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B97AF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5268</Words>
  <Characters>31613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Agnieszka</dc:creator>
  <cp:keywords/>
  <cp:lastModifiedBy>Ognisko Pozaszkolnej</cp:lastModifiedBy>
  <cp:revision>3</cp:revision>
  <cp:lastPrinted>2023-03-28T13:35:00Z</cp:lastPrinted>
  <dcterms:created xsi:type="dcterms:W3CDTF">2023-03-28T13:12:00Z</dcterms:created>
  <dcterms:modified xsi:type="dcterms:W3CDTF">2023-03-29T06:32:00Z</dcterms:modified>
</cp:coreProperties>
</file>