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6677" w14:textId="77777777" w:rsidR="00143283" w:rsidRPr="005C6597" w:rsidRDefault="00354788" w:rsidP="006F21B7">
      <w:pPr>
        <w:spacing w:after="330" w:line="270" w:lineRule="atLeast"/>
        <w:jc w:val="center"/>
        <w:rPr>
          <w:rFonts w:asciiTheme="minorHAnsi" w:eastAsia="Times New Roman" w:hAnsiTheme="minorHAnsi" w:cstheme="minorHAnsi"/>
          <w:color w:val="323232"/>
          <w:sz w:val="28"/>
        </w:rPr>
      </w:pPr>
      <w:r w:rsidRPr="005C6597">
        <w:rPr>
          <w:rFonts w:asciiTheme="minorHAnsi" w:eastAsia="Times New Roman" w:hAnsiTheme="minorHAnsi" w:cstheme="minorHAnsi"/>
          <w:b/>
          <w:bCs/>
          <w:color w:val="323232"/>
          <w:sz w:val="28"/>
        </w:rPr>
        <w:t>Polityka oraz procedury ochrony dzieci przed krzywdzeniem</w:t>
      </w:r>
    </w:p>
    <w:p w14:paraId="146CBB46" w14:textId="2A69F2BA" w:rsidR="00143283" w:rsidRPr="0014680B" w:rsidRDefault="00354788" w:rsidP="006F21B7">
      <w:pPr>
        <w:spacing w:after="240" w:line="270" w:lineRule="atLeast"/>
        <w:jc w:val="both"/>
        <w:divId w:val="1186747086"/>
        <w:rPr>
          <w:rFonts w:asciiTheme="minorHAnsi" w:eastAsia="Times New Roman" w:hAnsiTheme="minorHAnsi" w:cstheme="minorHAnsi"/>
          <w:i/>
          <w:color w:val="323232"/>
        </w:rPr>
      </w:pP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Naczelną zasadą wszystkich działań podejmowanych przez </w:t>
      </w:r>
      <w:r w:rsidR="006F21B7" w:rsidRPr="0014680B">
        <w:rPr>
          <w:rFonts w:asciiTheme="minorHAnsi" w:eastAsia="Times New Roman" w:hAnsiTheme="minorHAnsi" w:cstheme="minorHAnsi"/>
          <w:i/>
          <w:color w:val="323232"/>
        </w:rPr>
        <w:t xml:space="preserve">pracowników zatrudnionych </w:t>
      </w:r>
      <w:r w:rsidR="006F21B7" w:rsidRPr="0014680B">
        <w:rPr>
          <w:rFonts w:asciiTheme="minorHAnsi" w:eastAsia="Times New Roman" w:hAnsiTheme="minorHAnsi" w:cstheme="minorHAnsi"/>
          <w:i/>
          <w:color w:val="323232"/>
        </w:rPr>
        <w:br/>
        <w:t>w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</w:t>
      </w:r>
      <w:r w:rsidR="00DF0B7B">
        <w:rPr>
          <w:rFonts w:asciiTheme="minorHAnsi" w:eastAsia="Times New Roman" w:hAnsiTheme="minorHAnsi" w:cstheme="minorHAnsi"/>
          <w:i/>
          <w:color w:val="323232"/>
        </w:rPr>
        <w:t xml:space="preserve">Ognisku Pracy Pozaszkolnej w Warszawie  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jest działanie dla dobra 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 xml:space="preserve">każdego 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dziecka i w jego najlepszym interesie. 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>Pracownicy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traktują dziecko z szacunkiem oraz uwzględniają jego potrzeby. Niedopuszczalne jest sto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>sowanie przez pracowników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wobec dziecka przemocy w jakiejko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>lwiek formie, a pracownicy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realizując te cele, działa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>ją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w ramach obowiązującego prawa, 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 xml:space="preserve">statutu </w:t>
      </w:r>
      <w:r w:rsidR="007635C3">
        <w:rPr>
          <w:rFonts w:asciiTheme="minorHAnsi" w:eastAsia="Times New Roman" w:hAnsiTheme="minorHAnsi" w:cstheme="minorHAnsi"/>
          <w:i/>
          <w:color w:val="323232"/>
        </w:rPr>
        <w:t>placówki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 xml:space="preserve">, wprowadzonych regulaminów </w:t>
      </w:r>
      <w:r w:rsidR="006F21B7" w:rsidRPr="0014680B">
        <w:rPr>
          <w:rFonts w:asciiTheme="minorHAnsi" w:eastAsia="Times New Roman" w:hAnsiTheme="minorHAnsi" w:cstheme="minorHAnsi"/>
          <w:i/>
          <w:color w:val="323232"/>
        </w:rPr>
        <w:t xml:space="preserve">oraz 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 xml:space="preserve">powierzonych im </w:t>
      </w:r>
      <w:r w:rsidR="006F21B7" w:rsidRPr="0014680B">
        <w:rPr>
          <w:rFonts w:asciiTheme="minorHAnsi" w:eastAsia="Times New Roman" w:hAnsiTheme="minorHAnsi" w:cstheme="minorHAnsi"/>
          <w:i/>
          <w:color w:val="323232"/>
        </w:rPr>
        <w:t>kompetencji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 xml:space="preserve"> określonych w zawartych indywidualnych umowach oraz zakresach czynności</w:t>
      </w:r>
      <w:r w:rsidR="006F21B7" w:rsidRPr="0014680B">
        <w:rPr>
          <w:rFonts w:asciiTheme="minorHAnsi" w:eastAsia="Times New Roman" w:hAnsiTheme="minorHAnsi" w:cstheme="minorHAnsi"/>
          <w:i/>
          <w:color w:val="323232"/>
        </w:rPr>
        <w:t>.</w:t>
      </w:r>
    </w:p>
    <w:p w14:paraId="2A593051" w14:textId="77777777" w:rsidR="006F21B7" w:rsidRDefault="00354788" w:rsidP="001D622E">
      <w:pPr>
        <w:spacing w:line="270" w:lineRule="atLeast"/>
        <w:jc w:val="center"/>
        <w:divId w:val="1281187943"/>
        <w:rPr>
          <w:rFonts w:asciiTheme="minorHAnsi" w:eastAsia="Times New Roman" w:hAnsiTheme="minorHAnsi" w:cstheme="minorHAnsi"/>
          <w:b/>
          <w:color w:val="323232"/>
        </w:rPr>
      </w:pPr>
      <w:r w:rsidRPr="006F21B7">
        <w:rPr>
          <w:rFonts w:asciiTheme="minorHAnsi" w:eastAsia="Times New Roman" w:hAnsiTheme="minorHAnsi" w:cstheme="minorHAnsi"/>
          <w:b/>
          <w:color w:val="323232"/>
        </w:rPr>
        <w:t>§ 1.</w:t>
      </w:r>
    </w:p>
    <w:p w14:paraId="3A9F5CA2" w14:textId="77777777" w:rsidR="00C76682" w:rsidRPr="00C76682" w:rsidRDefault="00C76682" w:rsidP="00C76682">
      <w:pPr>
        <w:jc w:val="both"/>
        <w:divId w:val="1281187943"/>
        <w:rPr>
          <w:rFonts w:asciiTheme="minorHAnsi" w:eastAsia="Times New Roman" w:hAnsiTheme="minorHAnsi" w:cstheme="minorHAnsi"/>
          <w:i/>
          <w:color w:val="000000" w:themeColor="text1"/>
        </w:rPr>
      </w:pPr>
      <w:r w:rsidRPr="00C76682">
        <w:rPr>
          <w:rFonts w:asciiTheme="minorHAnsi" w:eastAsia="Times New Roman" w:hAnsiTheme="minorHAnsi" w:cstheme="minorHAnsi"/>
          <w:color w:val="000000" w:themeColor="text1"/>
        </w:rPr>
        <w:t>Ilekroć w niniejszym dokumencie, bez bliższego określenia, jest mowa o:</w:t>
      </w:r>
    </w:p>
    <w:p w14:paraId="0EB17817" w14:textId="4F8F95EF" w:rsidR="006F21B7" w:rsidRPr="006F21B7" w:rsidRDefault="0021592F" w:rsidP="0021592F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p</w:t>
      </w:r>
      <w:r w:rsidR="005C6597">
        <w:rPr>
          <w:rFonts w:asciiTheme="minorHAnsi" w:eastAsia="Times New Roman" w:hAnsiTheme="minorHAnsi" w:cstheme="minorHAnsi"/>
          <w:color w:val="323232"/>
        </w:rPr>
        <w:t>racownikach</w:t>
      </w:r>
      <w:r>
        <w:rPr>
          <w:rFonts w:asciiTheme="minorHAnsi" w:eastAsia="Times New Roman" w:hAnsiTheme="minorHAnsi" w:cstheme="minorHAnsi"/>
          <w:color w:val="323232"/>
        </w:rPr>
        <w:t xml:space="preserve"> – należy przez to rozumieć wszystkich nauczycieli i pracowników administracji i obsługi zatrudnionych w </w:t>
      </w:r>
      <w:r w:rsidR="007635C3">
        <w:rPr>
          <w:rFonts w:asciiTheme="minorHAnsi" w:eastAsia="Times New Roman" w:hAnsiTheme="minorHAnsi" w:cstheme="minorHAnsi"/>
          <w:color w:val="323232"/>
        </w:rPr>
        <w:t xml:space="preserve">placówce </w:t>
      </w:r>
      <w:r>
        <w:rPr>
          <w:rFonts w:asciiTheme="minorHAnsi" w:eastAsia="Times New Roman" w:hAnsiTheme="minorHAnsi" w:cstheme="minorHAnsi"/>
          <w:color w:val="323232"/>
        </w:rPr>
        <w:t xml:space="preserve"> na podstawie umowy o pracę</w:t>
      </w:r>
      <w:r w:rsidR="007635C3">
        <w:rPr>
          <w:rFonts w:asciiTheme="minorHAnsi" w:eastAsia="Times New Roman" w:hAnsiTheme="minorHAnsi" w:cstheme="minorHAnsi"/>
          <w:color w:val="323232"/>
        </w:rPr>
        <w:t>;</w:t>
      </w:r>
    </w:p>
    <w:p w14:paraId="4958B789" w14:textId="5277C106" w:rsidR="006F21B7" w:rsidRPr="006F21B7" w:rsidRDefault="0021592F" w:rsidP="0021592F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dziecku – należy przez to rozumieć każdego ucznia, do ukończenia 18. roku życia;</w:t>
      </w:r>
    </w:p>
    <w:p w14:paraId="6B85F0E9" w14:textId="77777777" w:rsidR="006F21B7" w:rsidRPr="006F21B7" w:rsidRDefault="0021592F" w:rsidP="0021592F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opiekunem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 dziecka</w:t>
      </w:r>
      <w:r>
        <w:rPr>
          <w:rFonts w:asciiTheme="minorHAnsi" w:eastAsia="Times New Roman" w:hAnsiTheme="minorHAnsi" w:cstheme="minorHAnsi"/>
          <w:color w:val="323232"/>
        </w:rPr>
        <w:t>– należy przez to rozumieć jego</w:t>
      </w:r>
      <w:r w:rsidR="00354788" w:rsidRPr="006F21B7">
        <w:rPr>
          <w:rFonts w:asciiTheme="minorHAnsi" w:eastAsia="Times New Roman" w:hAnsiTheme="minorHAnsi" w:cstheme="minorHAnsi"/>
          <w:color w:val="323232"/>
        </w:rPr>
        <w:t xml:space="preserve"> rodzic</w:t>
      </w:r>
      <w:r>
        <w:rPr>
          <w:rFonts w:asciiTheme="minorHAnsi" w:eastAsia="Times New Roman" w:hAnsiTheme="minorHAnsi" w:cstheme="minorHAnsi"/>
          <w:color w:val="323232"/>
        </w:rPr>
        <w:t>a</w:t>
      </w:r>
      <w:r w:rsidR="00354788" w:rsidRPr="006F21B7">
        <w:rPr>
          <w:rFonts w:asciiTheme="minorHAnsi" w:eastAsia="Times New Roman" w:hAnsiTheme="minorHAnsi" w:cstheme="minorHAnsi"/>
          <w:color w:val="323232"/>
        </w:rPr>
        <w:t xml:space="preserve"> lub opiekun</w:t>
      </w:r>
      <w:r>
        <w:rPr>
          <w:rFonts w:asciiTheme="minorHAnsi" w:eastAsia="Times New Roman" w:hAnsiTheme="minorHAnsi" w:cstheme="minorHAnsi"/>
          <w:color w:val="323232"/>
        </w:rPr>
        <w:t>a prawnego, którym jest również rodzic zastępczy;</w:t>
      </w:r>
    </w:p>
    <w:p w14:paraId="76BC07CD" w14:textId="77777777" w:rsidR="006F21B7" w:rsidRPr="006F21B7" w:rsidRDefault="00FB7C9F" w:rsidP="00706B02">
      <w:pPr>
        <w:pStyle w:val="Akapitzlist"/>
        <w:numPr>
          <w:ilvl w:val="0"/>
          <w:numId w:val="4"/>
        </w:numPr>
        <w:spacing w:after="240" w:line="270" w:lineRule="atLeast"/>
        <w:ind w:left="426" w:hanging="284"/>
        <w:jc w:val="both"/>
        <w:divId w:val="128118794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krzywdzenie dziecka – </w:t>
      </w:r>
      <w:r w:rsidR="00354788" w:rsidRPr="006F21B7">
        <w:rPr>
          <w:rFonts w:asciiTheme="minorHAnsi" w:eastAsia="Times New Roman" w:hAnsiTheme="minorHAnsi" w:cstheme="minorHAnsi"/>
          <w:color w:val="323232"/>
        </w:rPr>
        <w:t>należy rozumieć popełnienie czynu zabronionego lub czynu karalnego na szkodę dziecka przez jakąkolwiek osobę, w tym członka personelu placówki, lub zagrożenie dobra dziecka, w tym jego zaniedbywanie.</w:t>
      </w:r>
    </w:p>
    <w:p w14:paraId="26843178" w14:textId="77777777" w:rsidR="006F21B7" w:rsidRPr="006F21B7" w:rsidRDefault="00354788" w:rsidP="005C6597">
      <w:pPr>
        <w:spacing w:line="270" w:lineRule="atLeast"/>
        <w:jc w:val="center"/>
        <w:divId w:val="1939436652"/>
        <w:rPr>
          <w:rFonts w:asciiTheme="minorHAnsi" w:eastAsia="Times New Roman" w:hAnsiTheme="minorHAnsi" w:cstheme="minorHAnsi"/>
          <w:b/>
          <w:color w:val="323232"/>
        </w:rPr>
      </w:pPr>
      <w:r w:rsidRPr="006F21B7">
        <w:rPr>
          <w:rFonts w:asciiTheme="minorHAnsi" w:eastAsia="Times New Roman" w:hAnsiTheme="minorHAnsi" w:cstheme="minorHAnsi"/>
          <w:b/>
          <w:color w:val="323232"/>
        </w:rPr>
        <w:t>§ 2.</w:t>
      </w:r>
    </w:p>
    <w:p w14:paraId="386A94F2" w14:textId="77777777" w:rsidR="006F21B7" w:rsidRPr="005C6597" w:rsidRDefault="005C6597" w:rsidP="00C05F37">
      <w:pPr>
        <w:pStyle w:val="Akapitzlist"/>
        <w:numPr>
          <w:ilvl w:val="0"/>
          <w:numId w:val="5"/>
        </w:numPr>
        <w:spacing w:line="270" w:lineRule="atLeast"/>
        <w:ind w:left="284" w:hanging="284"/>
        <w:jc w:val="both"/>
        <w:divId w:val="1939436652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Pracownicy</w:t>
      </w:r>
      <w:r w:rsidR="00354788" w:rsidRPr="005C6597">
        <w:rPr>
          <w:rFonts w:asciiTheme="minorHAnsi" w:eastAsia="Times New Roman" w:hAnsiTheme="minorHAnsi" w:cstheme="minorHAnsi"/>
          <w:color w:val="323232"/>
        </w:rPr>
        <w:t xml:space="preserve"> posiada</w:t>
      </w:r>
      <w:r>
        <w:rPr>
          <w:rFonts w:asciiTheme="minorHAnsi" w:eastAsia="Times New Roman" w:hAnsiTheme="minorHAnsi" w:cstheme="minorHAnsi"/>
          <w:color w:val="323232"/>
        </w:rPr>
        <w:t>ją</w:t>
      </w:r>
      <w:r w:rsidR="00354788" w:rsidRPr="005C6597">
        <w:rPr>
          <w:rFonts w:asciiTheme="minorHAnsi" w:eastAsia="Times New Roman" w:hAnsiTheme="minorHAnsi" w:cstheme="minorHAnsi"/>
          <w:color w:val="323232"/>
        </w:rPr>
        <w:t xml:space="preserve"> wiedzę i w ramach wykonywanych obowiązków zwraca</w:t>
      </w:r>
      <w:r>
        <w:rPr>
          <w:rFonts w:asciiTheme="minorHAnsi" w:eastAsia="Times New Roman" w:hAnsiTheme="minorHAnsi" w:cstheme="minorHAnsi"/>
          <w:color w:val="323232"/>
        </w:rPr>
        <w:t>ją</w:t>
      </w:r>
      <w:r w:rsidR="00354788" w:rsidRPr="005C6597">
        <w:rPr>
          <w:rFonts w:asciiTheme="minorHAnsi" w:eastAsia="Times New Roman" w:hAnsiTheme="minorHAnsi" w:cstheme="minorHAnsi"/>
          <w:color w:val="323232"/>
        </w:rPr>
        <w:t xml:space="preserve"> uwagę na czy</w:t>
      </w:r>
      <w:r w:rsidR="00C05F37">
        <w:rPr>
          <w:rFonts w:asciiTheme="minorHAnsi" w:eastAsia="Times New Roman" w:hAnsiTheme="minorHAnsi" w:cstheme="minorHAnsi"/>
          <w:color w:val="323232"/>
        </w:rPr>
        <w:t>nniki ryzyka krzywdzenia dzieci</w:t>
      </w:r>
      <w:r w:rsidR="00706B02">
        <w:rPr>
          <w:rFonts w:asciiTheme="minorHAnsi" w:eastAsia="Times New Roman" w:hAnsiTheme="minorHAnsi" w:cstheme="minorHAnsi"/>
          <w:color w:val="323232"/>
        </w:rPr>
        <w:t xml:space="preserve"> i</w:t>
      </w:r>
      <w:r w:rsidR="00C05F37" w:rsidRPr="00C05F37">
        <w:rPr>
          <w:rFonts w:asciiTheme="minorHAnsi" w:eastAsia="Times New Roman" w:hAnsiTheme="minorHAnsi" w:cstheme="minorHAnsi"/>
          <w:color w:val="323232"/>
        </w:rPr>
        <w:t xml:space="preserve"> </w:t>
      </w:r>
      <w:r w:rsidR="00C05F37">
        <w:rPr>
          <w:rFonts w:asciiTheme="minorHAnsi" w:eastAsia="Times New Roman" w:hAnsiTheme="minorHAnsi" w:cstheme="minorHAnsi"/>
          <w:color w:val="323232"/>
        </w:rPr>
        <w:t>monitorują</w:t>
      </w:r>
      <w:r w:rsidR="00706B02">
        <w:rPr>
          <w:rFonts w:asciiTheme="minorHAnsi" w:eastAsia="Times New Roman" w:hAnsiTheme="minorHAnsi" w:cstheme="minorHAnsi"/>
          <w:color w:val="323232"/>
        </w:rPr>
        <w:t xml:space="preserve"> sytuację i ich dobrostan</w:t>
      </w:r>
      <w:r w:rsidR="00C05F37">
        <w:rPr>
          <w:rFonts w:asciiTheme="minorHAnsi" w:eastAsia="Times New Roman" w:hAnsiTheme="minorHAnsi" w:cstheme="minorHAnsi"/>
          <w:color w:val="323232"/>
        </w:rPr>
        <w:t>.</w:t>
      </w:r>
    </w:p>
    <w:p w14:paraId="6BE0E546" w14:textId="6B0154FE" w:rsidR="006F21B7" w:rsidRPr="005C6597" w:rsidRDefault="00354788" w:rsidP="004B0DD4">
      <w:pPr>
        <w:pStyle w:val="Akapitzlist"/>
        <w:numPr>
          <w:ilvl w:val="0"/>
          <w:numId w:val="5"/>
        </w:numPr>
        <w:spacing w:line="270" w:lineRule="atLeast"/>
        <w:ind w:left="284" w:hanging="284"/>
        <w:jc w:val="both"/>
        <w:divId w:val="1939436652"/>
        <w:rPr>
          <w:rFonts w:asciiTheme="minorHAnsi" w:eastAsia="Times New Roman" w:hAnsiTheme="minorHAnsi" w:cstheme="minorHAnsi"/>
          <w:color w:val="323232"/>
        </w:rPr>
      </w:pPr>
      <w:r w:rsidRPr="005C6597">
        <w:rPr>
          <w:rFonts w:asciiTheme="minorHAnsi" w:eastAsia="Times New Roman" w:hAnsiTheme="minorHAnsi" w:cstheme="minorHAnsi"/>
          <w:color w:val="323232"/>
        </w:rPr>
        <w:t>W przypadku zidentyfikowania czynni</w:t>
      </w:r>
      <w:r w:rsidR="005C6597">
        <w:rPr>
          <w:rFonts w:asciiTheme="minorHAnsi" w:eastAsia="Times New Roman" w:hAnsiTheme="minorHAnsi" w:cstheme="minorHAnsi"/>
          <w:color w:val="323232"/>
        </w:rPr>
        <w:t xml:space="preserve">ków ryzyka pracownik </w:t>
      </w:r>
      <w:r w:rsidR="00C05F37">
        <w:rPr>
          <w:rFonts w:asciiTheme="minorHAnsi" w:eastAsia="Times New Roman" w:hAnsiTheme="minorHAnsi" w:cstheme="minorHAnsi"/>
          <w:color w:val="323232"/>
        </w:rPr>
        <w:t>ma obowiązek zgłoszenia tego do dyrektora</w:t>
      </w:r>
      <w:r w:rsidR="00241E27">
        <w:rPr>
          <w:rFonts w:asciiTheme="minorHAnsi" w:eastAsia="Times New Roman" w:hAnsiTheme="minorHAnsi" w:cstheme="minorHAnsi"/>
          <w:color w:val="323232"/>
        </w:rPr>
        <w:t xml:space="preserve"> </w:t>
      </w:r>
      <w:r w:rsidR="007635C3">
        <w:rPr>
          <w:rFonts w:asciiTheme="minorHAnsi" w:eastAsia="Times New Roman" w:hAnsiTheme="minorHAnsi" w:cstheme="minorHAnsi"/>
          <w:color w:val="323232"/>
        </w:rPr>
        <w:t>placówki</w:t>
      </w:r>
      <w:r w:rsidR="00C05F37">
        <w:rPr>
          <w:rFonts w:asciiTheme="minorHAnsi" w:eastAsia="Times New Roman" w:hAnsiTheme="minorHAnsi" w:cstheme="minorHAnsi"/>
          <w:color w:val="323232"/>
        </w:rPr>
        <w:t xml:space="preserve">, który podejmuje stosowne działania, w tym </w:t>
      </w:r>
      <w:r w:rsidR="00360D16">
        <w:rPr>
          <w:rFonts w:asciiTheme="minorHAnsi" w:eastAsia="Times New Roman" w:hAnsiTheme="minorHAnsi" w:cstheme="minorHAnsi"/>
          <w:color w:val="323232"/>
        </w:rPr>
        <w:t>przedstawia rodzicom dostępną ofertę wsparcia</w:t>
      </w:r>
      <w:r w:rsidRPr="005C6597">
        <w:rPr>
          <w:rFonts w:asciiTheme="minorHAnsi" w:eastAsia="Times New Roman" w:hAnsiTheme="minorHAnsi" w:cstheme="minorHAnsi"/>
          <w:color w:val="323232"/>
        </w:rPr>
        <w:t>.</w:t>
      </w:r>
    </w:p>
    <w:p w14:paraId="2DC894B5" w14:textId="77777777" w:rsidR="00C05F37" w:rsidRPr="00C05F37" w:rsidRDefault="00354788" w:rsidP="00360D16">
      <w:pPr>
        <w:spacing w:line="270" w:lineRule="atLeast"/>
        <w:jc w:val="center"/>
        <w:divId w:val="141431473"/>
        <w:rPr>
          <w:rFonts w:asciiTheme="minorHAnsi" w:eastAsia="Times New Roman" w:hAnsiTheme="minorHAnsi" w:cstheme="minorHAnsi"/>
          <w:b/>
          <w:color w:val="323232"/>
        </w:rPr>
      </w:pPr>
      <w:r w:rsidRPr="00C05F37">
        <w:rPr>
          <w:rFonts w:asciiTheme="minorHAnsi" w:eastAsia="Times New Roman" w:hAnsiTheme="minorHAnsi" w:cstheme="minorHAnsi"/>
          <w:b/>
          <w:color w:val="323232"/>
        </w:rPr>
        <w:t>§ 3.</w:t>
      </w:r>
    </w:p>
    <w:p w14:paraId="02FDBB59" w14:textId="77777777" w:rsidR="00143283" w:rsidRPr="00131EF2" w:rsidRDefault="00C05F37" w:rsidP="00131EF2">
      <w:pPr>
        <w:pStyle w:val="Akapitzlist"/>
        <w:numPr>
          <w:ilvl w:val="0"/>
          <w:numId w:val="12"/>
        </w:numPr>
        <w:spacing w:line="270" w:lineRule="atLeast"/>
        <w:ind w:left="284" w:hanging="284"/>
        <w:jc w:val="both"/>
        <w:divId w:val="141431473"/>
        <w:rPr>
          <w:rFonts w:asciiTheme="minorHAnsi" w:eastAsia="Times New Roman" w:hAnsiTheme="minorHAnsi" w:cstheme="minorHAnsi"/>
          <w:color w:val="323232"/>
        </w:rPr>
      </w:pPr>
      <w:r w:rsidRPr="00131EF2">
        <w:rPr>
          <w:rFonts w:asciiTheme="minorHAnsi" w:eastAsia="Times New Roman" w:hAnsiTheme="minorHAnsi" w:cstheme="minorHAnsi"/>
          <w:color w:val="323232"/>
        </w:rPr>
        <w:t xml:space="preserve">Rekrutacja </w:t>
      </w:r>
      <w:r w:rsidR="00131EF2" w:rsidRPr="00131EF2">
        <w:rPr>
          <w:rFonts w:asciiTheme="minorHAnsi" w:eastAsia="Times New Roman" w:hAnsiTheme="minorHAnsi" w:cstheme="minorHAnsi"/>
          <w:color w:val="323232"/>
        </w:rPr>
        <w:t>nauczycieli</w:t>
      </w:r>
      <w:r w:rsidRPr="00131EF2">
        <w:rPr>
          <w:rFonts w:asciiTheme="minorHAnsi" w:eastAsia="Times New Roman" w:hAnsiTheme="minorHAnsi" w:cstheme="minorHAnsi"/>
          <w:color w:val="323232"/>
        </w:rPr>
        <w:t xml:space="preserve"> </w:t>
      </w:r>
      <w:r w:rsidR="00354788" w:rsidRPr="00131EF2">
        <w:rPr>
          <w:rFonts w:asciiTheme="minorHAnsi" w:eastAsia="Times New Roman" w:hAnsiTheme="minorHAnsi" w:cstheme="minorHAnsi"/>
          <w:color w:val="323232"/>
        </w:rPr>
        <w:t>od</w:t>
      </w:r>
      <w:r w:rsidR="00131EF2" w:rsidRPr="00131EF2">
        <w:rPr>
          <w:rFonts w:asciiTheme="minorHAnsi" w:eastAsia="Times New Roman" w:hAnsiTheme="minorHAnsi" w:cstheme="minorHAnsi"/>
          <w:color w:val="323232"/>
        </w:rPr>
        <w:t>bywa się zgodnie z zasadami określonymi w ustawie – Karta Nauczyciela oraz o</w:t>
      </w:r>
      <w:r w:rsidR="00131EF2" w:rsidRPr="00131EF2">
        <w:rPr>
          <w:rFonts w:asciiTheme="minorHAnsi" w:hAnsiTheme="minorHAnsi" w:cstheme="minorHAnsi"/>
          <w:color w:val="000000"/>
          <w:shd w:val="clear" w:color="auto" w:fill="FFFFFF"/>
        </w:rPr>
        <w:t>bowiązku weryfikacji kandydata do zatrudnienia w Centralnym Rejestrze Orzeczeń Dyscyplinarnych oraz w Rejestrze Sprawców Przestępstw na tle Seksualnym.</w:t>
      </w:r>
    </w:p>
    <w:p w14:paraId="5B0905C5" w14:textId="77777777" w:rsidR="00360D16" w:rsidRPr="00706B02" w:rsidRDefault="00131EF2" w:rsidP="00360D16">
      <w:pPr>
        <w:pStyle w:val="Akapitzlist"/>
        <w:numPr>
          <w:ilvl w:val="0"/>
          <w:numId w:val="12"/>
        </w:numPr>
        <w:spacing w:line="270" w:lineRule="atLeast"/>
        <w:ind w:left="284" w:hanging="284"/>
        <w:jc w:val="both"/>
        <w:divId w:val="14143147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Rekrutacja pracowników administracji i obsługi odbywa się na zasadach określonych </w:t>
      </w:r>
      <w:r>
        <w:rPr>
          <w:rFonts w:asciiTheme="minorHAnsi" w:eastAsia="Times New Roman" w:hAnsiTheme="minorHAnsi" w:cstheme="minorHAnsi"/>
          <w:color w:val="323232"/>
        </w:rPr>
        <w:br/>
        <w:t>w ustawie o pracownikach samorządowych i przepisach wykonawczych oraz</w:t>
      </w:r>
      <w:r w:rsidR="005469CF">
        <w:rPr>
          <w:rFonts w:asciiTheme="minorHAnsi" w:eastAsia="Times New Roman" w:hAnsiTheme="minorHAnsi" w:cstheme="minorHAnsi"/>
          <w:color w:val="323232"/>
        </w:rPr>
        <w:t xml:space="preserve"> </w:t>
      </w:r>
      <w:r w:rsidR="005469CF" w:rsidRPr="00131EF2">
        <w:rPr>
          <w:rFonts w:asciiTheme="minorHAnsi" w:eastAsia="Times New Roman" w:hAnsiTheme="minorHAnsi" w:cstheme="minorHAnsi"/>
          <w:color w:val="323232"/>
        </w:rPr>
        <w:t>o</w:t>
      </w:r>
      <w:r w:rsidR="005469CF" w:rsidRPr="00131EF2">
        <w:rPr>
          <w:rFonts w:asciiTheme="minorHAnsi" w:hAnsiTheme="minorHAnsi" w:cstheme="minorHAnsi"/>
          <w:color w:val="000000"/>
          <w:shd w:val="clear" w:color="auto" w:fill="FFFFFF"/>
        </w:rPr>
        <w:t>bowiązku weryfikacji kandydata do zatrudnienia</w:t>
      </w:r>
      <w:r w:rsidR="005469C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469CF" w:rsidRPr="00131EF2">
        <w:rPr>
          <w:rFonts w:asciiTheme="minorHAnsi" w:hAnsiTheme="minorHAnsi" w:cstheme="minorHAnsi"/>
          <w:color w:val="000000"/>
          <w:shd w:val="clear" w:color="auto" w:fill="FFFFFF"/>
        </w:rPr>
        <w:t>w Rejestrze Sprawców Przestępstw na tle Seksualnym</w:t>
      </w:r>
      <w:r w:rsidR="005469CF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42F3881" w14:textId="77777777" w:rsidR="005469CF" w:rsidRPr="005469CF" w:rsidRDefault="00354788" w:rsidP="005469CF">
      <w:pPr>
        <w:spacing w:line="270" w:lineRule="atLeast"/>
        <w:jc w:val="center"/>
        <w:divId w:val="496313595"/>
        <w:rPr>
          <w:rFonts w:asciiTheme="minorHAnsi" w:eastAsia="Times New Roman" w:hAnsiTheme="minorHAnsi" w:cstheme="minorHAnsi"/>
          <w:b/>
          <w:color w:val="323232"/>
        </w:rPr>
      </w:pPr>
      <w:r w:rsidRPr="005469CF">
        <w:rPr>
          <w:rFonts w:asciiTheme="minorHAnsi" w:eastAsia="Times New Roman" w:hAnsiTheme="minorHAnsi" w:cstheme="minorHAnsi"/>
          <w:b/>
          <w:color w:val="323232"/>
        </w:rPr>
        <w:t>§ 4.</w:t>
      </w:r>
    </w:p>
    <w:p w14:paraId="2297607E" w14:textId="7E1B0F06" w:rsidR="004B0DD4" w:rsidRDefault="005469CF" w:rsidP="004B0DD4">
      <w:pPr>
        <w:spacing w:line="270" w:lineRule="atLeast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Pracownicy</w:t>
      </w:r>
      <w:r w:rsidR="00354788" w:rsidRPr="006F21B7">
        <w:rPr>
          <w:rFonts w:asciiTheme="minorHAnsi" w:eastAsia="Times New Roman" w:hAnsiTheme="minorHAnsi" w:cstheme="minorHAnsi"/>
          <w:color w:val="323232"/>
        </w:rPr>
        <w:t xml:space="preserve"> </w:t>
      </w:r>
      <w:r>
        <w:rPr>
          <w:rFonts w:asciiTheme="minorHAnsi" w:eastAsia="Times New Roman" w:hAnsiTheme="minorHAnsi" w:cstheme="minorHAnsi"/>
          <w:color w:val="323232"/>
        </w:rPr>
        <w:t xml:space="preserve">mają </w:t>
      </w:r>
      <w:r w:rsidR="00354788" w:rsidRPr="006F21B7">
        <w:rPr>
          <w:rFonts w:asciiTheme="minorHAnsi" w:eastAsia="Times New Roman" w:hAnsiTheme="minorHAnsi" w:cstheme="minorHAnsi"/>
          <w:color w:val="323232"/>
        </w:rPr>
        <w:t>zna</w:t>
      </w:r>
      <w:r>
        <w:rPr>
          <w:rFonts w:asciiTheme="minorHAnsi" w:eastAsia="Times New Roman" w:hAnsiTheme="minorHAnsi" w:cstheme="minorHAnsi"/>
          <w:color w:val="323232"/>
        </w:rPr>
        <w:t>ć i stosować</w:t>
      </w:r>
      <w:r w:rsidR="00354788" w:rsidRPr="006F21B7">
        <w:rPr>
          <w:rFonts w:asciiTheme="minorHAnsi" w:eastAsia="Times New Roman" w:hAnsiTheme="minorHAnsi" w:cstheme="minorHAnsi"/>
          <w:color w:val="323232"/>
        </w:rPr>
        <w:t xml:space="preserve"> zasad</w:t>
      </w:r>
      <w:r>
        <w:rPr>
          <w:rFonts w:asciiTheme="minorHAnsi" w:eastAsia="Times New Roman" w:hAnsiTheme="minorHAnsi" w:cstheme="minorHAnsi"/>
          <w:color w:val="323232"/>
        </w:rPr>
        <w:t>y bezpiecznych relacji z dzieckiem</w:t>
      </w:r>
      <w:r w:rsidR="00354788" w:rsidRPr="006F21B7">
        <w:rPr>
          <w:rFonts w:asciiTheme="minorHAnsi" w:eastAsia="Times New Roman" w:hAnsiTheme="minorHAnsi" w:cstheme="minorHAnsi"/>
          <w:color w:val="323232"/>
        </w:rPr>
        <w:t xml:space="preserve"> ustalone w </w:t>
      </w:r>
      <w:r>
        <w:rPr>
          <w:rFonts w:asciiTheme="minorHAnsi" w:eastAsia="Times New Roman" w:hAnsiTheme="minorHAnsi" w:cstheme="minorHAnsi"/>
          <w:color w:val="323232"/>
        </w:rPr>
        <w:t xml:space="preserve">szkole na podstawie </w:t>
      </w:r>
      <w:r w:rsidR="004B0DD4">
        <w:rPr>
          <w:rFonts w:asciiTheme="minorHAnsi" w:eastAsia="Times New Roman" w:hAnsiTheme="minorHAnsi" w:cstheme="minorHAnsi"/>
          <w:color w:val="323232"/>
        </w:rPr>
        <w:t xml:space="preserve">obowiązujących przepisów prawa, </w:t>
      </w:r>
      <w:r>
        <w:rPr>
          <w:rFonts w:asciiTheme="minorHAnsi" w:eastAsia="Times New Roman" w:hAnsiTheme="minorHAnsi" w:cstheme="minorHAnsi"/>
          <w:color w:val="323232"/>
        </w:rPr>
        <w:t xml:space="preserve">statutu, regulaminu pracy </w:t>
      </w:r>
      <w:r w:rsidR="004B0DD4">
        <w:rPr>
          <w:rFonts w:asciiTheme="minorHAnsi" w:eastAsia="Times New Roman" w:hAnsiTheme="minorHAnsi" w:cstheme="minorHAnsi"/>
          <w:color w:val="323232"/>
        </w:rPr>
        <w:t>i innych przepisów wewnętrznych</w:t>
      </w:r>
      <w:r w:rsidR="001E7FB4">
        <w:rPr>
          <w:rFonts w:asciiTheme="minorHAnsi" w:eastAsia="Times New Roman" w:hAnsiTheme="minorHAnsi" w:cstheme="minorHAnsi"/>
          <w:color w:val="323232"/>
        </w:rPr>
        <w:t>, w szczególności:</w:t>
      </w:r>
    </w:p>
    <w:p w14:paraId="7865980E" w14:textId="308C89D4" w:rsidR="001E7FB4" w:rsidRPr="001E7FB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1E7FB4">
        <w:rPr>
          <w:rFonts w:asciiTheme="minorHAnsi" w:eastAsia="Times New Roman" w:hAnsiTheme="minorHAnsi" w:cstheme="minorHAnsi"/>
          <w:color w:val="323232"/>
        </w:rPr>
        <w:t>relacja z uczniami</w:t>
      </w:r>
      <w:r w:rsidRPr="0023585B">
        <w:rPr>
          <w:rFonts w:asciiTheme="minorHAnsi" w:eastAsia="Times New Roman" w:hAnsiTheme="minorHAnsi" w:cstheme="minorHAnsi"/>
          <w:color w:val="323232"/>
        </w:rPr>
        <w:t>/dziećmi</w:t>
      </w:r>
      <w:r w:rsidRPr="001E7FB4">
        <w:rPr>
          <w:rFonts w:asciiTheme="minorHAnsi" w:eastAsia="Times New Roman" w:hAnsiTheme="minorHAnsi" w:cstheme="minorHAnsi"/>
          <w:color w:val="323232"/>
        </w:rPr>
        <w:t xml:space="preserve"> </w:t>
      </w:r>
      <w:r w:rsidRPr="0023585B">
        <w:rPr>
          <w:rFonts w:asciiTheme="minorHAnsi" w:eastAsia="Times New Roman" w:hAnsiTheme="minorHAnsi" w:cstheme="minorHAnsi"/>
          <w:color w:val="323232"/>
        </w:rPr>
        <w:t>powinna być profesjonalna,</w:t>
      </w:r>
      <w:r w:rsidRPr="001E7FB4">
        <w:rPr>
          <w:rFonts w:asciiTheme="minorHAnsi" w:eastAsia="Times New Roman" w:hAnsiTheme="minorHAnsi" w:cstheme="minorHAnsi"/>
          <w:color w:val="323232"/>
        </w:rPr>
        <w:t xml:space="preserve"> komunikat</w:t>
      </w:r>
      <w:r w:rsidRPr="0023585B">
        <w:rPr>
          <w:rFonts w:asciiTheme="minorHAnsi" w:eastAsia="Times New Roman" w:hAnsiTheme="minorHAnsi" w:cstheme="minorHAnsi"/>
          <w:color w:val="323232"/>
        </w:rPr>
        <w:t>y</w:t>
      </w:r>
      <w:r w:rsidRPr="001E7FB4">
        <w:rPr>
          <w:rFonts w:asciiTheme="minorHAnsi" w:eastAsia="Times New Roman" w:hAnsiTheme="minorHAnsi" w:cstheme="minorHAnsi"/>
          <w:color w:val="323232"/>
        </w:rPr>
        <w:t xml:space="preserve"> bądź działani</w:t>
      </w:r>
      <w:r w:rsidRPr="0023585B">
        <w:rPr>
          <w:rFonts w:asciiTheme="minorHAnsi" w:eastAsia="Times New Roman" w:hAnsiTheme="minorHAnsi" w:cstheme="minorHAnsi"/>
          <w:color w:val="323232"/>
        </w:rPr>
        <w:t>a</w:t>
      </w:r>
      <w:r w:rsidRPr="001E7FB4">
        <w:rPr>
          <w:rFonts w:asciiTheme="minorHAnsi" w:eastAsia="Times New Roman" w:hAnsiTheme="minorHAnsi" w:cstheme="minorHAnsi"/>
          <w:color w:val="323232"/>
        </w:rPr>
        <w:t xml:space="preserve"> wobec ucznia</w:t>
      </w:r>
      <w:r w:rsidRPr="0023585B">
        <w:rPr>
          <w:rFonts w:asciiTheme="minorHAnsi" w:eastAsia="Times New Roman" w:hAnsiTheme="minorHAnsi" w:cstheme="minorHAnsi"/>
          <w:color w:val="323232"/>
        </w:rPr>
        <w:t>/dziecka</w:t>
      </w:r>
      <w:r w:rsidRPr="001E7FB4">
        <w:rPr>
          <w:rFonts w:asciiTheme="minorHAnsi" w:eastAsia="Times New Roman" w:hAnsiTheme="minorHAnsi" w:cstheme="minorHAnsi"/>
          <w:color w:val="323232"/>
        </w:rPr>
        <w:t xml:space="preserve"> </w:t>
      </w:r>
      <w:r w:rsidRPr="0023585B">
        <w:rPr>
          <w:rFonts w:asciiTheme="minorHAnsi" w:eastAsia="Times New Roman" w:hAnsiTheme="minorHAnsi" w:cstheme="minorHAnsi"/>
          <w:color w:val="323232"/>
        </w:rPr>
        <w:t>powinny być</w:t>
      </w:r>
      <w:r w:rsidRPr="001E7FB4">
        <w:rPr>
          <w:rFonts w:asciiTheme="minorHAnsi" w:eastAsia="Times New Roman" w:hAnsiTheme="minorHAnsi" w:cstheme="minorHAnsi"/>
          <w:color w:val="323232"/>
        </w:rPr>
        <w:t xml:space="preserve"> odpowiednie do sytuacji, bezpieczne, uzas</w:t>
      </w:r>
      <w:r w:rsidR="00AC2145">
        <w:rPr>
          <w:rFonts w:asciiTheme="minorHAnsi" w:eastAsia="Times New Roman" w:hAnsiTheme="minorHAnsi" w:cstheme="minorHAnsi"/>
          <w:color w:val="323232"/>
        </w:rPr>
        <w:t>adnione i zrozumiałe dla ucznia;</w:t>
      </w:r>
    </w:p>
    <w:p w14:paraId="1E1857B4" w14:textId="2CF820E6" w:rsidR="001E7FB4" w:rsidRPr="001E7FB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1E7FB4">
        <w:rPr>
          <w:rFonts w:asciiTheme="minorHAnsi" w:eastAsia="Times New Roman" w:hAnsiTheme="minorHAnsi" w:cstheme="minorHAnsi"/>
          <w:color w:val="323232"/>
        </w:rPr>
        <w:t>nie wolno w obecności uczniów niestosownie żartować, używać wulgaryzmów, wykonywać obraźliwych gestów, wypowiadać treści o zabarwieniu seksualnym</w:t>
      </w:r>
      <w:r w:rsidR="00AC2145">
        <w:rPr>
          <w:rFonts w:asciiTheme="minorHAnsi" w:eastAsia="Times New Roman" w:hAnsiTheme="minorHAnsi" w:cstheme="minorHAnsi"/>
          <w:color w:val="323232"/>
        </w:rPr>
        <w:t xml:space="preserve">, </w:t>
      </w:r>
      <w:proofErr w:type="spellStart"/>
      <w:r w:rsidR="00AC2145">
        <w:rPr>
          <w:rFonts w:asciiTheme="minorHAnsi" w:eastAsia="Times New Roman" w:hAnsiTheme="minorHAnsi" w:cstheme="minorHAnsi"/>
          <w:color w:val="323232"/>
        </w:rPr>
        <w:t>przemocowym</w:t>
      </w:r>
      <w:proofErr w:type="spellEnd"/>
      <w:r w:rsidR="00AC2145">
        <w:rPr>
          <w:rFonts w:asciiTheme="minorHAnsi" w:eastAsia="Times New Roman" w:hAnsiTheme="minorHAnsi" w:cstheme="minorHAnsi"/>
          <w:color w:val="323232"/>
        </w:rPr>
        <w:t>;</w:t>
      </w:r>
    </w:p>
    <w:p w14:paraId="26E943AC" w14:textId="60619A40" w:rsidR="001E7FB4" w:rsidRPr="001E7FB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1E7FB4">
        <w:rPr>
          <w:rFonts w:asciiTheme="minorHAnsi" w:eastAsia="Times New Roman" w:hAnsiTheme="minorHAnsi" w:cstheme="minorHAnsi"/>
          <w:color w:val="323232"/>
        </w:rPr>
        <w:t xml:space="preserve">kontakty </w:t>
      </w:r>
      <w:r w:rsidR="0023585B" w:rsidRPr="0023585B">
        <w:rPr>
          <w:rFonts w:asciiTheme="minorHAnsi" w:eastAsia="Times New Roman" w:hAnsiTheme="minorHAnsi" w:cstheme="minorHAnsi"/>
          <w:color w:val="323232"/>
        </w:rPr>
        <w:t xml:space="preserve">z uczniami </w:t>
      </w:r>
      <w:r w:rsidRPr="0023585B">
        <w:rPr>
          <w:rFonts w:asciiTheme="minorHAnsi" w:eastAsia="Times New Roman" w:hAnsiTheme="minorHAnsi" w:cstheme="minorHAnsi"/>
          <w:color w:val="323232"/>
        </w:rPr>
        <w:t xml:space="preserve">powinny być </w:t>
      </w:r>
      <w:r w:rsidRPr="001E7FB4">
        <w:rPr>
          <w:rFonts w:asciiTheme="minorHAnsi" w:eastAsia="Times New Roman" w:hAnsiTheme="minorHAnsi" w:cstheme="minorHAnsi"/>
          <w:color w:val="323232"/>
        </w:rPr>
        <w:t>nacechowane szacunkiem, cierpliwością, życzliwością, dbałością o bezpieczeństwo fizyczne i psychiczne konkretnego ucznia i uczniów pozostałych</w:t>
      </w:r>
      <w:r w:rsidR="00AC2145">
        <w:rPr>
          <w:rFonts w:asciiTheme="minorHAnsi" w:eastAsia="Times New Roman" w:hAnsiTheme="minorHAnsi" w:cstheme="minorHAnsi"/>
          <w:color w:val="323232"/>
        </w:rPr>
        <w:t>;</w:t>
      </w:r>
    </w:p>
    <w:p w14:paraId="5DD5E890" w14:textId="782F15C9" w:rsidR="001E7FB4" w:rsidRPr="00E4685C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</w:rPr>
      </w:pPr>
      <w:r w:rsidRPr="001E7FB4">
        <w:rPr>
          <w:rFonts w:asciiTheme="minorHAnsi" w:eastAsia="Times New Roman" w:hAnsiTheme="minorHAnsi" w:cstheme="minorHAnsi"/>
          <w:color w:val="323232"/>
        </w:rPr>
        <w:t xml:space="preserve">nie </w:t>
      </w:r>
      <w:r w:rsidRPr="0023585B">
        <w:rPr>
          <w:rFonts w:asciiTheme="minorHAnsi" w:eastAsia="Times New Roman" w:hAnsiTheme="minorHAnsi" w:cstheme="minorHAnsi"/>
          <w:color w:val="323232"/>
        </w:rPr>
        <w:t xml:space="preserve">wolno </w:t>
      </w:r>
      <w:r w:rsidRPr="001E7FB4">
        <w:rPr>
          <w:rFonts w:asciiTheme="minorHAnsi" w:eastAsia="Times New Roman" w:hAnsiTheme="minorHAnsi" w:cstheme="minorHAnsi"/>
          <w:color w:val="323232"/>
        </w:rPr>
        <w:t>stos</w:t>
      </w:r>
      <w:r w:rsidRPr="0023585B">
        <w:rPr>
          <w:rFonts w:asciiTheme="minorHAnsi" w:eastAsia="Times New Roman" w:hAnsiTheme="minorHAnsi" w:cstheme="minorHAnsi"/>
          <w:color w:val="323232"/>
        </w:rPr>
        <w:t>ować</w:t>
      </w:r>
      <w:r w:rsidR="00F94254">
        <w:rPr>
          <w:rFonts w:asciiTheme="minorHAnsi" w:eastAsia="Times New Roman" w:hAnsiTheme="minorHAnsi" w:cstheme="minorHAnsi"/>
          <w:color w:val="323232"/>
        </w:rPr>
        <w:t xml:space="preserve"> wobec ucznia zachowań</w:t>
      </w:r>
      <w:r w:rsidRPr="001E7FB4">
        <w:rPr>
          <w:rFonts w:asciiTheme="minorHAnsi" w:eastAsia="Times New Roman" w:hAnsiTheme="minorHAnsi" w:cstheme="minorHAnsi"/>
          <w:color w:val="323232"/>
        </w:rPr>
        <w:t xml:space="preserve"> </w:t>
      </w:r>
      <w:r w:rsidR="00F94254" w:rsidRPr="00E4685C">
        <w:rPr>
          <w:rFonts w:asciiTheme="minorHAnsi" w:eastAsia="Times New Roman" w:hAnsiTheme="minorHAnsi" w:cstheme="minorHAnsi"/>
        </w:rPr>
        <w:t xml:space="preserve">nacechowanych  </w:t>
      </w:r>
      <w:r w:rsidRPr="00E4685C">
        <w:rPr>
          <w:rFonts w:asciiTheme="minorHAnsi" w:eastAsia="Times New Roman" w:hAnsiTheme="minorHAnsi" w:cstheme="minorHAnsi"/>
        </w:rPr>
        <w:t>przemoc</w:t>
      </w:r>
      <w:r w:rsidR="00F94254" w:rsidRPr="00E4685C">
        <w:rPr>
          <w:rFonts w:asciiTheme="minorHAnsi" w:eastAsia="Times New Roman" w:hAnsiTheme="minorHAnsi" w:cstheme="minorHAnsi"/>
        </w:rPr>
        <w:t>ą</w:t>
      </w:r>
      <w:r w:rsidRPr="00E4685C">
        <w:rPr>
          <w:rFonts w:asciiTheme="minorHAnsi" w:eastAsia="Times New Roman" w:hAnsiTheme="minorHAnsi" w:cstheme="minorHAnsi"/>
        </w:rPr>
        <w:t xml:space="preserve"> fizyczn</w:t>
      </w:r>
      <w:r w:rsidR="00F94254" w:rsidRPr="00E4685C">
        <w:rPr>
          <w:rFonts w:asciiTheme="minorHAnsi" w:eastAsia="Times New Roman" w:hAnsiTheme="minorHAnsi" w:cstheme="minorHAnsi"/>
        </w:rPr>
        <w:t>ą</w:t>
      </w:r>
      <w:r w:rsidRPr="00E4685C">
        <w:rPr>
          <w:rFonts w:asciiTheme="minorHAnsi" w:eastAsia="Times New Roman" w:hAnsiTheme="minorHAnsi" w:cstheme="minorHAnsi"/>
        </w:rPr>
        <w:t>, chyba że jest to niezbędne w sytuacji, w której uczeń zagraża sobie lub innym</w:t>
      </w:r>
      <w:r w:rsidR="00F94254" w:rsidRPr="00E4685C">
        <w:rPr>
          <w:rFonts w:asciiTheme="minorHAnsi" w:eastAsia="Times New Roman" w:hAnsiTheme="minorHAnsi" w:cstheme="minorHAnsi"/>
        </w:rPr>
        <w:t xml:space="preserve"> (np. mocne przytrzymanie)</w:t>
      </w:r>
      <w:r w:rsidR="00AC2145" w:rsidRPr="00E4685C">
        <w:rPr>
          <w:rFonts w:asciiTheme="minorHAnsi" w:eastAsia="Times New Roman" w:hAnsiTheme="minorHAnsi" w:cstheme="minorHAnsi"/>
        </w:rPr>
        <w:t>;</w:t>
      </w:r>
    </w:p>
    <w:p w14:paraId="7247B64C" w14:textId="6BC9FB5C" w:rsidR="001E7FB4" w:rsidRPr="001E7FB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1E7FB4">
        <w:rPr>
          <w:rFonts w:asciiTheme="minorHAnsi" w:eastAsia="Times New Roman" w:hAnsiTheme="minorHAnsi" w:cstheme="minorHAnsi"/>
          <w:color w:val="323232"/>
        </w:rPr>
        <w:lastRenderedPageBreak/>
        <w:t xml:space="preserve">nie </w:t>
      </w:r>
      <w:r w:rsidRPr="0023585B">
        <w:rPr>
          <w:rFonts w:asciiTheme="minorHAnsi" w:eastAsia="Times New Roman" w:hAnsiTheme="minorHAnsi" w:cstheme="minorHAnsi"/>
          <w:color w:val="323232"/>
        </w:rPr>
        <w:t xml:space="preserve">wolno </w:t>
      </w:r>
      <w:r w:rsidRPr="001E7FB4">
        <w:rPr>
          <w:rFonts w:asciiTheme="minorHAnsi" w:eastAsia="Times New Roman" w:hAnsiTheme="minorHAnsi" w:cstheme="minorHAnsi"/>
          <w:color w:val="323232"/>
        </w:rPr>
        <w:t>stos</w:t>
      </w:r>
      <w:r w:rsidRPr="0023585B">
        <w:rPr>
          <w:rFonts w:asciiTheme="minorHAnsi" w:eastAsia="Times New Roman" w:hAnsiTheme="minorHAnsi" w:cstheme="minorHAnsi"/>
          <w:color w:val="323232"/>
        </w:rPr>
        <w:t>ować</w:t>
      </w:r>
      <w:r w:rsidR="00AC2145">
        <w:rPr>
          <w:rFonts w:asciiTheme="minorHAnsi" w:eastAsia="Times New Roman" w:hAnsiTheme="minorHAnsi" w:cstheme="minorHAnsi"/>
          <w:color w:val="323232"/>
        </w:rPr>
        <w:t xml:space="preserve"> gróźb;</w:t>
      </w:r>
    </w:p>
    <w:p w14:paraId="44298795" w14:textId="69A32872" w:rsidR="001E7FB4" w:rsidRPr="001E7FB4" w:rsidRDefault="001E7FB4" w:rsidP="00AC2145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23585B">
        <w:rPr>
          <w:rFonts w:asciiTheme="minorHAnsi" w:eastAsia="Times New Roman" w:hAnsiTheme="minorHAnsi" w:cstheme="minorHAnsi"/>
          <w:color w:val="323232"/>
        </w:rPr>
        <w:t xml:space="preserve">należy dbać o </w:t>
      </w:r>
      <w:r w:rsidRPr="001E7FB4">
        <w:rPr>
          <w:rFonts w:asciiTheme="minorHAnsi" w:eastAsia="Times New Roman" w:hAnsiTheme="minorHAnsi" w:cstheme="minorHAnsi"/>
          <w:color w:val="323232"/>
        </w:rPr>
        <w:t>poufność i ochron</w:t>
      </w:r>
      <w:r w:rsidRPr="0023585B">
        <w:rPr>
          <w:rFonts w:asciiTheme="minorHAnsi" w:eastAsia="Times New Roman" w:hAnsiTheme="minorHAnsi" w:cstheme="minorHAnsi"/>
          <w:color w:val="323232"/>
        </w:rPr>
        <w:t>ę</w:t>
      </w:r>
      <w:r w:rsidRPr="001E7FB4">
        <w:rPr>
          <w:rFonts w:asciiTheme="minorHAnsi" w:eastAsia="Times New Roman" w:hAnsiTheme="minorHAnsi" w:cstheme="minorHAnsi"/>
          <w:color w:val="323232"/>
        </w:rPr>
        <w:t xml:space="preserve"> informacji dotyczących ucznia</w:t>
      </w:r>
      <w:r w:rsidRPr="0023585B">
        <w:rPr>
          <w:rFonts w:asciiTheme="minorHAnsi" w:eastAsia="Times New Roman" w:hAnsiTheme="minorHAnsi" w:cstheme="minorHAnsi"/>
          <w:color w:val="323232"/>
        </w:rPr>
        <w:t>.</w:t>
      </w:r>
    </w:p>
    <w:p w14:paraId="3482A5BA" w14:textId="77777777" w:rsidR="001E7FB4" w:rsidRDefault="001E7FB4" w:rsidP="004B0DD4">
      <w:pPr>
        <w:spacing w:line="270" w:lineRule="atLeast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</w:p>
    <w:p w14:paraId="245D7B05" w14:textId="77777777" w:rsidR="005469CF" w:rsidRPr="005469CF" w:rsidRDefault="00354788" w:rsidP="004B0DD4">
      <w:pPr>
        <w:spacing w:line="270" w:lineRule="atLeast"/>
        <w:jc w:val="center"/>
        <w:divId w:val="1186166231"/>
        <w:rPr>
          <w:rFonts w:asciiTheme="minorHAnsi" w:eastAsia="Times New Roman" w:hAnsiTheme="minorHAnsi" w:cstheme="minorHAnsi"/>
          <w:b/>
          <w:color w:val="323232"/>
        </w:rPr>
      </w:pPr>
      <w:r w:rsidRPr="005469CF">
        <w:rPr>
          <w:rFonts w:asciiTheme="minorHAnsi" w:eastAsia="Times New Roman" w:hAnsiTheme="minorHAnsi" w:cstheme="minorHAnsi"/>
          <w:b/>
          <w:color w:val="323232"/>
        </w:rPr>
        <w:t>§ 5.</w:t>
      </w:r>
    </w:p>
    <w:p w14:paraId="458445A9" w14:textId="4BBFF761" w:rsidR="000F5632" w:rsidRDefault="00354788" w:rsidP="005469CF">
      <w:pPr>
        <w:spacing w:after="240" w:line="270" w:lineRule="atLeast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6F21B7">
        <w:rPr>
          <w:rFonts w:asciiTheme="minorHAnsi" w:eastAsia="Times New Roman" w:hAnsiTheme="minorHAnsi" w:cstheme="minorHAnsi"/>
          <w:color w:val="323232"/>
        </w:rPr>
        <w:t xml:space="preserve">W przypadku powzięcia </w:t>
      </w:r>
      <w:r w:rsidR="005469CF">
        <w:rPr>
          <w:rFonts w:asciiTheme="minorHAnsi" w:eastAsia="Times New Roman" w:hAnsiTheme="minorHAnsi" w:cstheme="minorHAnsi"/>
          <w:color w:val="323232"/>
        </w:rPr>
        <w:t>przez pracownika</w:t>
      </w:r>
      <w:r w:rsidRPr="006F21B7">
        <w:rPr>
          <w:rFonts w:asciiTheme="minorHAnsi" w:eastAsia="Times New Roman" w:hAnsiTheme="minorHAnsi" w:cstheme="minorHAnsi"/>
          <w:color w:val="323232"/>
        </w:rPr>
        <w:t xml:space="preserve"> podejrzenia, że dziecko jest krzywdz</w:t>
      </w:r>
      <w:r w:rsidR="005469CF">
        <w:rPr>
          <w:rFonts w:asciiTheme="minorHAnsi" w:eastAsia="Times New Roman" w:hAnsiTheme="minorHAnsi" w:cstheme="minorHAnsi"/>
          <w:color w:val="323232"/>
        </w:rPr>
        <w:t>one</w:t>
      </w:r>
      <w:r w:rsidR="000F5632">
        <w:rPr>
          <w:rFonts w:asciiTheme="minorHAnsi" w:eastAsia="Times New Roman" w:hAnsiTheme="minorHAnsi" w:cstheme="minorHAnsi"/>
          <w:color w:val="323232"/>
        </w:rPr>
        <w:t>,</w:t>
      </w:r>
      <w:r w:rsidR="005469CF">
        <w:rPr>
          <w:rFonts w:asciiTheme="minorHAnsi" w:eastAsia="Times New Roman" w:hAnsiTheme="minorHAnsi" w:cstheme="minorHAnsi"/>
          <w:color w:val="323232"/>
        </w:rPr>
        <w:t xml:space="preserve"> ma on obowiązek </w:t>
      </w:r>
      <w:r w:rsidRPr="006F21B7">
        <w:rPr>
          <w:rFonts w:asciiTheme="minorHAnsi" w:eastAsia="Times New Roman" w:hAnsiTheme="minorHAnsi" w:cstheme="minorHAnsi"/>
          <w:color w:val="323232"/>
        </w:rPr>
        <w:t xml:space="preserve">przekazania </w:t>
      </w:r>
      <w:r w:rsidR="005469CF">
        <w:rPr>
          <w:rFonts w:asciiTheme="minorHAnsi" w:eastAsia="Times New Roman" w:hAnsiTheme="minorHAnsi" w:cstheme="minorHAnsi"/>
          <w:color w:val="323232"/>
        </w:rPr>
        <w:t>uzyskanej informacji do</w:t>
      </w:r>
      <w:r w:rsidRPr="006F21B7">
        <w:rPr>
          <w:rFonts w:asciiTheme="minorHAnsi" w:eastAsia="Times New Roman" w:hAnsiTheme="minorHAnsi" w:cstheme="minorHAnsi"/>
          <w:color w:val="323232"/>
        </w:rPr>
        <w:t xml:space="preserve"> </w:t>
      </w:r>
      <w:r w:rsidR="007635C3">
        <w:rPr>
          <w:rFonts w:asciiTheme="minorHAnsi" w:eastAsia="Times New Roman" w:hAnsiTheme="minorHAnsi" w:cstheme="minorHAnsi"/>
          <w:color w:val="323232"/>
        </w:rPr>
        <w:t>kierownika pracowni,</w:t>
      </w:r>
      <w:r w:rsidR="00B042E4">
        <w:rPr>
          <w:rFonts w:asciiTheme="minorHAnsi" w:eastAsia="Times New Roman" w:hAnsiTheme="minorHAnsi" w:cstheme="minorHAnsi"/>
          <w:color w:val="323232"/>
        </w:rPr>
        <w:t xml:space="preserve"> dyrektora </w:t>
      </w:r>
      <w:r w:rsidR="007635C3">
        <w:rPr>
          <w:rFonts w:asciiTheme="minorHAnsi" w:eastAsia="Times New Roman" w:hAnsiTheme="minorHAnsi" w:cstheme="minorHAnsi"/>
          <w:color w:val="323232"/>
        </w:rPr>
        <w:t>.</w:t>
      </w:r>
    </w:p>
    <w:p w14:paraId="48B3B5B4" w14:textId="77777777" w:rsidR="00B042E4" w:rsidRPr="00B042E4" w:rsidRDefault="00354788" w:rsidP="00B042E4">
      <w:pPr>
        <w:spacing w:line="270" w:lineRule="atLeast"/>
        <w:jc w:val="center"/>
        <w:divId w:val="1186166231"/>
        <w:rPr>
          <w:rFonts w:asciiTheme="minorHAnsi" w:eastAsia="Times New Roman" w:hAnsiTheme="minorHAnsi" w:cstheme="minorHAnsi"/>
          <w:b/>
          <w:color w:val="323232"/>
        </w:rPr>
      </w:pPr>
      <w:r w:rsidRPr="00B042E4">
        <w:rPr>
          <w:rFonts w:asciiTheme="minorHAnsi" w:eastAsia="Times New Roman" w:hAnsiTheme="minorHAnsi" w:cstheme="minorHAnsi"/>
          <w:b/>
          <w:color w:val="323232"/>
        </w:rPr>
        <w:t>§ 6</w:t>
      </w:r>
      <w:r w:rsidR="00B042E4">
        <w:rPr>
          <w:rFonts w:asciiTheme="minorHAnsi" w:eastAsia="Times New Roman" w:hAnsiTheme="minorHAnsi" w:cstheme="minorHAnsi"/>
          <w:b/>
          <w:color w:val="323232"/>
        </w:rPr>
        <w:t>.</w:t>
      </w:r>
    </w:p>
    <w:p w14:paraId="314EA577" w14:textId="5C4C6AC4" w:rsidR="00B042E4" w:rsidRPr="00AC2145" w:rsidRDefault="00B042E4" w:rsidP="00B042E4">
      <w:pPr>
        <w:pStyle w:val="Akapitzlist"/>
        <w:numPr>
          <w:ilvl w:val="1"/>
          <w:numId w:val="14"/>
        </w:numPr>
        <w:spacing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000000" w:themeColor="text1"/>
        </w:rPr>
      </w:pPr>
      <w:r w:rsidRPr="00B042E4">
        <w:rPr>
          <w:rFonts w:asciiTheme="minorHAnsi" w:eastAsia="Times New Roman" w:hAnsiTheme="minorHAnsi" w:cstheme="minorHAnsi"/>
          <w:color w:val="323232"/>
        </w:rPr>
        <w:t>Osoba wskazana w §</w:t>
      </w:r>
      <w:r w:rsidR="000F5632">
        <w:rPr>
          <w:rFonts w:asciiTheme="minorHAnsi" w:eastAsia="Times New Roman" w:hAnsiTheme="minorHAnsi" w:cstheme="minorHAnsi"/>
          <w:color w:val="323232"/>
        </w:rPr>
        <w:t xml:space="preserve"> </w:t>
      </w:r>
      <w:r w:rsidRPr="00B042E4">
        <w:rPr>
          <w:rFonts w:asciiTheme="minorHAnsi" w:eastAsia="Times New Roman" w:hAnsiTheme="minorHAnsi" w:cstheme="minorHAnsi"/>
          <w:color w:val="323232"/>
        </w:rPr>
        <w:t xml:space="preserve">5 </w:t>
      </w:r>
      <w:r w:rsidR="00354788" w:rsidRPr="00B042E4">
        <w:rPr>
          <w:rFonts w:asciiTheme="minorHAnsi" w:eastAsia="Times New Roman" w:hAnsiTheme="minorHAnsi" w:cstheme="minorHAnsi"/>
          <w:color w:val="323232"/>
        </w:rPr>
        <w:t xml:space="preserve">wzywa opiekunów dziecka, którego krzywdzenie podejrzewa, oraz </w:t>
      </w:r>
      <w:r w:rsidR="00354788" w:rsidRPr="00AC2145">
        <w:rPr>
          <w:rFonts w:asciiTheme="minorHAnsi" w:eastAsia="Times New Roman" w:hAnsiTheme="minorHAnsi" w:cstheme="minorHAnsi"/>
          <w:color w:val="000000" w:themeColor="text1"/>
        </w:rPr>
        <w:t>informuje ich o podejrzeniu.</w:t>
      </w:r>
    </w:p>
    <w:p w14:paraId="0F413F10" w14:textId="26CFF293" w:rsidR="00562D3C" w:rsidRPr="00AC2145" w:rsidRDefault="007635C3" w:rsidP="005469CF">
      <w:pPr>
        <w:pStyle w:val="Akapitzlist"/>
        <w:numPr>
          <w:ilvl w:val="1"/>
          <w:numId w:val="14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</w:rPr>
        <w:t>W</w:t>
      </w:r>
      <w:r w:rsidR="0051761C" w:rsidRPr="00E4685C">
        <w:rPr>
          <w:rFonts w:asciiTheme="minorHAnsi" w:eastAsia="Times New Roman" w:hAnsiTheme="minorHAnsi" w:cstheme="minorHAnsi"/>
        </w:rPr>
        <w:t xml:space="preserve">skazana przez dyrektora osoba </w:t>
      </w:r>
      <w:r w:rsidR="00354788" w:rsidRPr="00AC2145">
        <w:rPr>
          <w:rFonts w:asciiTheme="minorHAnsi" w:eastAsia="Times New Roman" w:hAnsiTheme="minorHAnsi" w:cstheme="minorHAnsi"/>
          <w:color w:val="000000" w:themeColor="text1"/>
        </w:rPr>
        <w:t>powin</w:t>
      </w:r>
      <w:r w:rsidR="0051761C">
        <w:rPr>
          <w:rFonts w:asciiTheme="minorHAnsi" w:eastAsia="Times New Roman" w:hAnsiTheme="minorHAnsi" w:cstheme="minorHAnsi"/>
          <w:color w:val="000000" w:themeColor="text1"/>
        </w:rPr>
        <w:t>na</w:t>
      </w:r>
      <w:r w:rsidR="00354788" w:rsidRPr="00AC2145">
        <w:rPr>
          <w:rFonts w:asciiTheme="minorHAnsi" w:eastAsia="Times New Roman" w:hAnsiTheme="minorHAnsi" w:cstheme="minorHAnsi"/>
          <w:color w:val="000000" w:themeColor="text1"/>
        </w:rPr>
        <w:t xml:space="preserve"> sporządzić </w:t>
      </w:r>
      <w:r w:rsidR="00562D3C" w:rsidRPr="00AC2145">
        <w:rPr>
          <w:rFonts w:asciiTheme="minorHAnsi" w:eastAsia="Times New Roman" w:hAnsiTheme="minorHAnsi" w:cstheme="minorHAnsi"/>
          <w:color w:val="000000" w:themeColor="text1"/>
        </w:rPr>
        <w:t xml:space="preserve">syntetyczny </w:t>
      </w:r>
      <w:r w:rsidR="00354788" w:rsidRPr="00AC2145">
        <w:rPr>
          <w:rFonts w:asciiTheme="minorHAnsi" w:eastAsia="Times New Roman" w:hAnsiTheme="minorHAnsi" w:cstheme="minorHAnsi"/>
          <w:color w:val="000000" w:themeColor="text1"/>
        </w:rPr>
        <w:t>opis sytuacji rodzinnej dziecka na podstawie rozmów z dzieckiem, nauczycielami, i rodzicami</w:t>
      </w:r>
      <w:r w:rsidR="00AC2145" w:rsidRPr="00AC2145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 w:rsidR="00AC2145">
        <w:rPr>
          <w:rFonts w:asciiTheme="minorHAnsi" w:eastAsia="Times New Roman" w:hAnsiTheme="minorHAnsi" w:cstheme="minorHAnsi"/>
          <w:color w:val="000000" w:themeColor="text1"/>
        </w:rPr>
        <w:br/>
      </w:r>
      <w:r w:rsidR="00AC2145" w:rsidRPr="00AC2145">
        <w:rPr>
          <w:rFonts w:asciiTheme="minorHAnsi" w:eastAsia="Times New Roman" w:hAnsiTheme="minorHAnsi" w:cstheme="minorHAnsi"/>
          <w:color w:val="000000" w:themeColor="text1"/>
        </w:rPr>
        <w:t>W</w:t>
      </w:r>
      <w:r w:rsidR="0023585B" w:rsidRPr="00AC2145">
        <w:rPr>
          <w:rFonts w:asciiTheme="minorHAnsi" w:eastAsia="Times New Roman" w:hAnsiTheme="minorHAnsi" w:cstheme="minorHAnsi"/>
          <w:color w:val="000000" w:themeColor="text1"/>
        </w:rPr>
        <w:t xml:space="preserve"> opisie powinny znaleźć się w szczególności takie informacje jak: kogo dotyczy sytuacja, badany problem,  ustalenia,  podjęte kroki, osoby zaangażowane.</w:t>
      </w:r>
    </w:p>
    <w:p w14:paraId="312E8F5D" w14:textId="0848E1EE" w:rsidR="00B042E4" w:rsidRDefault="00562D3C" w:rsidP="005469CF">
      <w:pPr>
        <w:pStyle w:val="Akapitzlist"/>
        <w:numPr>
          <w:ilvl w:val="1"/>
          <w:numId w:val="14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Jeśli z analizy sytuacji wyniknie konieczność podejmowania dodatkowych działań, przygotowuje </w:t>
      </w:r>
      <w:r w:rsidR="00354788" w:rsidRPr="00B042E4">
        <w:rPr>
          <w:rFonts w:asciiTheme="minorHAnsi" w:eastAsia="Times New Roman" w:hAnsiTheme="minorHAnsi" w:cstheme="minorHAnsi"/>
          <w:color w:val="323232"/>
        </w:rPr>
        <w:t xml:space="preserve"> plan pomocy dziecku.</w:t>
      </w:r>
    </w:p>
    <w:p w14:paraId="2B34610D" w14:textId="5840736B" w:rsidR="0023585B" w:rsidRPr="0023585B" w:rsidRDefault="00354788" w:rsidP="0023585B">
      <w:pPr>
        <w:pStyle w:val="Akapitzlist"/>
        <w:numPr>
          <w:ilvl w:val="1"/>
          <w:numId w:val="14"/>
        </w:numPr>
        <w:spacing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845187">
        <w:rPr>
          <w:rFonts w:asciiTheme="minorHAnsi" w:eastAsia="Times New Roman" w:hAnsiTheme="minorHAnsi" w:cstheme="minorHAnsi"/>
          <w:color w:val="323232"/>
        </w:rPr>
        <w:t>Plan pomocy dziecku powini</w:t>
      </w:r>
      <w:r w:rsidR="00B042E4" w:rsidRPr="00845187">
        <w:rPr>
          <w:rFonts w:asciiTheme="minorHAnsi" w:eastAsia="Times New Roman" w:hAnsiTheme="minorHAnsi" w:cstheme="minorHAnsi"/>
          <w:color w:val="323232"/>
        </w:rPr>
        <w:t>en zawierać wskazania dotyczące podjętych działań w</w:t>
      </w:r>
      <w:r w:rsidRPr="00845187">
        <w:rPr>
          <w:rFonts w:asciiTheme="minorHAnsi" w:eastAsia="Times New Roman" w:hAnsiTheme="minorHAnsi" w:cstheme="minorHAnsi"/>
          <w:color w:val="323232"/>
        </w:rPr>
        <w:t xml:space="preserve"> </w:t>
      </w:r>
      <w:r w:rsidR="00B042E4" w:rsidRPr="00845187">
        <w:rPr>
          <w:rFonts w:asciiTheme="minorHAnsi" w:eastAsia="Times New Roman" w:hAnsiTheme="minorHAnsi" w:cstheme="minorHAnsi"/>
          <w:color w:val="323232"/>
        </w:rPr>
        <w:t>c</w:t>
      </w:r>
      <w:r w:rsidRPr="00845187">
        <w:rPr>
          <w:rFonts w:asciiTheme="minorHAnsi" w:eastAsia="Times New Roman" w:hAnsiTheme="minorHAnsi" w:cstheme="minorHAnsi"/>
          <w:color w:val="323232"/>
        </w:rPr>
        <w:t>elu zapewnienia dziecku bezpieczeństwa, w tym zgłoszenie podejrzenia krzywdzen</w:t>
      </w:r>
      <w:r w:rsidR="00B042E4" w:rsidRPr="00845187">
        <w:rPr>
          <w:rFonts w:asciiTheme="minorHAnsi" w:eastAsia="Times New Roman" w:hAnsiTheme="minorHAnsi" w:cstheme="minorHAnsi"/>
          <w:color w:val="323232"/>
        </w:rPr>
        <w:t xml:space="preserve">ia </w:t>
      </w:r>
      <w:r w:rsidR="00C747FB" w:rsidRPr="00845187">
        <w:rPr>
          <w:rFonts w:asciiTheme="minorHAnsi" w:eastAsia="Times New Roman" w:hAnsiTheme="minorHAnsi" w:cstheme="minorHAnsi"/>
          <w:color w:val="323232"/>
        </w:rPr>
        <w:t>do odpowiedniej instytucji i zapewnienia możliwego wsparcia, jakie zaoferuje</w:t>
      </w:r>
      <w:r w:rsidR="004B0DD4" w:rsidRPr="00845187">
        <w:rPr>
          <w:rFonts w:asciiTheme="minorHAnsi" w:eastAsia="Times New Roman" w:hAnsiTheme="minorHAnsi" w:cstheme="minorHAnsi"/>
          <w:color w:val="323232"/>
        </w:rPr>
        <w:t xml:space="preserve"> się</w:t>
      </w:r>
      <w:r w:rsidR="00C747FB" w:rsidRPr="00845187">
        <w:rPr>
          <w:rFonts w:asciiTheme="minorHAnsi" w:eastAsia="Times New Roman" w:hAnsiTheme="minorHAnsi" w:cstheme="minorHAnsi"/>
          <w:color w:val="323232"/>
        </w:rPr>
        <w:t xml:space="preserve"> dziecku.</w:t>
      </w:r>
    </w:p>
    <w:p w14:paraId="17B54764" w14:textId="6F100EB9" w:rsidR="00C747FB" w:rsidRPr="00E4685C" w:rsidRDefault="00845187" w:rsidP="00B00FF5">
      <w:pPr>
        <w:pStyle w:val="Akapitzlist"/>
        <w:numPr>
          <w:ilvl w:val="1"/>
          <w:numId w:val="14"/>
        </w:numPr>
        <w:spacing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845187">
        <w:rPr>
          <w:rFonts w:asciiTheme="minorHAnsi" w:eastAsia="Times New Roman" w:hAnsiTheme="minorHAnsi" w:cstheme="minorHAnsi"/>
          <w:color w:val="323232"/>
        </w:rPr>
        <w:t>W przypadku drobnych incydentów</w:t>
      </w:r>
      <w:r>
        <w:rPr>
          <w:rFonts w:asciiTheme="minorHAnsi" w:eastAsia="Times New Roman" w:hAnsiTheme="minorHAnsi" w:cstheme="minorHAnsi"/>
          <w:color w:val="323232"/>
        </w:rPr>
        <w:t>, gdy ryzyko powtarzalności sytuacji jest nieznaczne,</w:t>
      </w:r>
      <w:r w:rsidRPr="00845187">
        <w:rPr>
          <w:rFonts w:asciiTheme="minorHAnsi" w:eastAsia="Times New Roman" w:hAnsiTheme="minorHAnsi" w:cstheme="minorHAnsi"/>
          <w:color w:val="323232"/>
        </w:rPr>
        <w:t xml:space="preserve"> dokonuje się stosownych wpisów w dokumentacji </w:t>
      </w:r>
      <w:r w:rsidR="00F94254" w:rsidRPr="00E4685C">
        <w:rPr>
          <w:rFonts w:asciiTheme="minorHAnsi" w:eastAsia="Times New Roman" w:hAnsiTheme="minorHAnsi" w:cstheme="minorHAnsi"/>
        </w:rPr>
        <w:t>dyrektora</w:t>
      </w:r>
      <w:r w:rsidRPr="00E4685C">
        <w:rPr>
          <w:rFonts w:asciiTheme="minorHAnsi" w:eastAsia="Times New Roman" w:hAnsiTheme="minorHAnsi" w:cstheme="minorHAnsi"/>
        </w:rPr>
        <w:t xml:space="preserve"> lub</w:t>
      </w:r>
      <w:r w:rsidR="00F94254" w:rsidRPr="00E4685C">
        <w:rPr>
          <w:rFonts w:asciiTheme="minorHAnsi" w:eastAsia="Times New Roman" w:hAnsiTheme="minorHAnsi" w:cstheme="minorHAnsi"/>
        </w:rPr>
        <w:t xml:space="preserve"> innych nauczycieli związanych z daną sytuacją</w:t>
      </w:r>
      <w:r w:rsidR="00595011" w:rsidRPr="00E4685C">
        <w:rPr>
          <w:rFonts w:asciiTheme="minorHAnsi" w:eastAsia="Times New Roman" w:hAnsiTheme="minorHAnsi" w:cstheme="minorHAnsi"/>
        </w:rPr>
        <w:t>.</w:t>
      </w:r>
    </w:p>
    <w:p w14:paraId="463DA972" w14:textId="77777777" w:rsidR="0023585B" w:rsidRPr="00845187" w:rsidRDefault="0023585B" w:rsidP="0023585B">
      <w:pPr>
        <w:pStyle w:val="Akapitzlist"/>
        <w:spacing w:line="270" w:lineRule="atLeast"/>
        <w:ind w:left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</w:p>
    <w:p w14:paraId="20808EBD" w14:textId="77777777" w:rsidR="00C747FB" w:rsidRPr="00C747FB" w:rsidRDefault="00354788" w:rsidP="00C747FB">
      <w:pPr>
        <w:pStyle w:val="Akapitzlist"/>
        <w:spacing w:after="240" w:line="270" w:lineRule="atLeast"/>
        <w:ind w:left="284"/>
        <w:jc w:val="center"/>
        <w:divId w:val="1186166231"/>
        <w:rPr>
          <w:rFonts w:asciiTheme="minorHAnsi" w:eastAsia="Times New Roman" w:hAnsiTheme="minorHAnsi" w:cstheme="minorHAnsi"/>
          <w:b/>
          <w:color w:val="323232"/>
        </w:rPr>
      </w:pPr>
      <w:r w:rsidRPr="00C747FB">
        <w:rPr>
          <w:rFonts w:asciiTheme="minorHAnsi" w:eastAsia="Times New Roman" w:hAnsiTheme="minorHAnsi" w:cstheme="minorHAnsi"/>
          <w:b/>
          <w:color w:val="323232"/>
        </w:rPr>
        <w:t>§ 7.</w:t>
      </w:r>
    </w:p>
    <w:p w14:paraId="7EF0A01B" w14:textId="17133A04" w:rsidR="00C747FB" w:rsidRDefault="00354788" w:rsidP="00B67EF3">
      <w:pPr>
        <w:pStyle w:val="Akapitzlist"/>
        <w:numPr>
          <w:ilvl w:val="0"/>
          <w:numId w:val="18"/>
        </w:numPr>
        <w:spacing w:line="270" w:lineRule="atLeast"/>
        <w:ind w:left="284" w:hanging="284"/>
        <w:divId w:val="1186166231"/>
        <w:rPr>
          <w:rFonts w:asciiTheme="minorHAnsi" w:eastAsia="Times New Roman" w:hAnsiTheme="minorHAnsi" w:cstheme="minorHAnsi"/>
          <w:color w:val="323232"/>
        </w:rPr>
      </w:pPr>
      <w:r w:rsidRPr="00C747FB">
        <w:rPr>
          <w:rFonts w:asciiTheme="minorHAnsi" w:eastAsia="Times New Roman" w:hAnsiTheme="minorHAnsi" w:cstheme="minorHAnsi"/>
          <w:color w:val="323232"/>
        </w:rPr>
        <w:t>W przypa</w:t>
      </w:r>
      <w:r w:rsidR="00C747FB" w:rsidRPr="00C747FB">
        <w:rPr>
          <w:rFonts w:asciiTheme="minorHAnsi" w:eastAsia="Times New Roman" w:hAnsiTheme="minorHAnsi" w:cstheme="minorHAnsi"/>
          <w:color w:val="323232"/>
        </w:rPr>
        <w:t>d</w:t>
      </w:r>
      <w:r w:rsidR="00946A7F">
        <w:rPr>
          <w:rFonts w:asciiTheme="minorHAnsi" w:eastAsia="Times New Roman" w:hAnsiTheme="minorHAnsi" w:cstheme="minorHAnsi"/>
          <w:color w:val="323232"/>
        </w:rPr>
        <w:t>kach</w:t>
      </w:r>
      <w:r w:rsidR="00C747FB" w:rsidRPr="00C747FB">
        <w:rPr>
          <w:rFonts w:asciiTheme="minorHAnsi" w:eastAsia="Times New Roman" w:hAnsiTheme="minorHAnsi" w:cstheme="minorHAnsi"/>
          <w:color w:val="323232"/>
        </w:rPr>
        <w:t xml:space="preserve"> </w:t>
      </w:r>
      <w:r w:rsidRPr="00C747FB">
        <w:rPr>
          <w:rFonts w:asciiTheme="minorHAnsi" w:eastAsia="Times New Roman" w:hAnsiTheme="minorHAnsi" w:cstheme="minorHAnsi"/>
          <w:color w:val="323232"/>
        </w:rPr>
        <w:t xml:space="preserve">dotyczących wykorzystywania seksualnego oraz znęcania się fizycznego </w:t>
      </w:r>
      <w:r w:rsidR="00946A7F">
        <w:rPr>
          <w:rFonts w:asciiTheme="minorHAnsi" w:eastAsia="Times New Roman" w:hAnsiTheme="minorHAnsi" w:cstheme="minorHAnsi"/>
          <w:color w:val="323232"/>
        </w:rPr>
        <w:br/>
      </w:r>
      <w:r w:rsidRPr="00C747FB">
        <w:rPr>
          <w:rFonts w:asciiTheme="minorHAnsi" w:eastAsia="Times New Roman" w:hAnsiTheme="minorHAnsi" w:cstheme="minorHAnsi"/>
          <w:color w:val="323232"/>
        </w:rPr>
        <w:t>i</w:t>
      </w:r>
      <w:r w:rsidR="00C747FB" w:rsidRPr="00C747FB">
        <w:rPr>
          <w:rFonts w:asciiTheme="minorHAnsi" w:eastAsia="Times New Roman" w:hAnsiTheme="minorHAnsi" w:cstheme="minorHAnsi"/>
          <w:color w:val="323232"/>
        </w:rPr>
        <w:t xml:space="preserve"> psychicznego</w:t>
      </w:r>
      <w:r w:rsidR="00D82D16">
        <w:rPr>
          <w:rFonts w:asciiTheme="minorHAnsi" w:eastAsia="Times New Roman" w:hAnsiTheme="minorHAnsi" w:cstheme="minorHAnsi"/>
          <w:color w:val="323232"/>
        </w:rPr>
        <w:t xml:space="preserve"> nad dzieckiem, </w:t>
      </w:r>
      <w:r w:rsidR="00C747FB" w:rsidRPr="00C747FB">
        <w:rPr>
          <w:rFonts w:asciiTheme="minorHAnsi" w:eastAsia="Times New Roman" w:hAnsiTheme="minorHAnsi" w:cstheme="minorHAnsi"/>
          <w:color w:val="323232"/>
        </w:rPr>
        <w:t xml:space="preserve"> dyrektor</w:t>
      </w:r>
      <w:r w:rsidR="00946A7F">
        <w:rPr>
          <w:rFonts w:asciiTheme="minorHAnsi" w:eastAsia="Times New Roman" w:hAnsiTheme="minorHAnsi" w:cstheme="minorHAnsi"/>
          <w:color w:val="323232"/>
        </w:rPr>
        <w:t xml:space="preserve"> powołuje zespół interwencyjny</w:t>
      </w:r>
      <w:r w:rsidR="0051761C">
        <w:rPr>
          <w:rFonts w:asciiTheme="minorHAnsi" w:eastAsia="Times New Roman" w:hAnsiTheme="minorHAnsi" w:cstheme="minorHAnsi"/>
          <w:color w:val="323232"/>
        </w:rPr>
        <w:t>,</w:t>
      </w:r>
      <w:r w:rsidR="00946A7F">
        <w:rPr>
          <w:rFonts w:asciiTheme="minorHAnsi" w:eastAsia="Times New Roman" w:hAnsiTheme="minorHAnsi" w:cstheme="minorHAnsi"/>
          <w:color w:val="323232"/>
        </w:rPr>
        <w:t xml:space="preserve"> w</w:t>
      </w:r>
      <w:r w:rsidRPr="00C747FB">
        <w:rPr>
          <w:rFonts w:asciiTheme="minorHAnsi" w:eastAsia="Times New Roman" w:hAnsiTheme="minorHAnsi" w:cstheme="minorHAnsi"/>
          <w:color w:val="323232"/>
        </w:rPr>
        <w:t xml:space="preserve"> skład którego</w:t>
      </w:r>
      <w:r w:rsidR="00C747FB" w:rsidRPr="00C747FB">
        <w:rPr>
          <w:rFonts w:asciiTheme="minorHAnsi" w:eastAsia="Times New Roman" w:hAnsiTheme="minorHAnsi" w:cstheme="minorHAnsi"/>
          <w:color w:val="323232"/>
        </w:rPr>
        <w:t xml:space="preserve"> </w:t>
      </w:r>
      <w:r w:rsidR="007635C3">
        <w:rPr>
          <w:rFonts w:asciiTheme="minorHAnsi" w:eastAsia="Times New Roman" w:hAnsiTheme="minorHAnsi" w:cstheme="minorHAnsi"/>
          <w:color w:val="323232"/>
        </w:rPr>
        <w:t xml:space="preserve">wchodzą </w:t>
      </w:r>
      <w:r w:rsidR="00B67EF3">
        <w:rPr>
          <w:rFonts w:asciiTheme="minorHAnsi" w:eastAsia="Times New Roman" w:hAnsiTheme="minorHAnsi" w:cstheme="minorHAnsi"/>
          <w:color w:val="323232"/>
        </w:rPr>
        <w:t xml:space="preserve">członkowie mający </w:t>
      </w:r>
      <w:r w:rsidRPr="00C747FB">
        <w:rPr>
          <w:rFonts w:asciiTheme="minorHAnsi" w:eastAsia="Times New Roman" w:hAnsiTheme="minorHAnsi" w:cstheme="minorHAnsi"/>
          <w:color w:val="323232"/>
        </w:rPr>
        <w:t>wiedzę o krzywdzeniu dzi</w:t>
      </w:r>
      <w:r w:rsidR="00C747FB" w:rsidRPr="00C747FB">
        <w:rPr>
          <w:rFonts w:asciiTheme="minorHAnsi" w:eastAsia="Times New Roman" w:hAnsiTheme="minorHAnsi" w:cstheme="minorHAnsi"/>
          <w:color w:val="323232"/>
        </w:rPr>
        <w:t>ecka lub o dziecku.</w:t>
      </w:r>
    </w:p>
    <w:p w14:paraId="126AA135" w14:textId="538F7389" w:rsidR="00845187" w:rsidRDefault="00845187" w:rsidP="00C747FB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Dyrektor oraz osoby przez niego upoważnione mogą złożyć</w:t>
      </w:r>
      <w:r w:rsidR="0051761C">
        <w:rPr>
          <w:rFonts w:asciiTheme="minorHAnsi" w:eastAsia="Times New Roman" w:hAnsiTheme="minorHAnsi" w:cstheme="minorHAnsi"/>
          <w:color w:val="323232"/>
        </w:rPr>
        <w:t xml:space="preserve"> </w:t>
      </w:r>
      <w:r w:rsidR="0051761C" w:rsidRPr="00E4685C">
        <w:rPr>
          <w:rFonts w:asciiTheme="minorHAnsi" w:eastAsia="Times New Roman" w:hAnsiTheme="minorHAnsi" w:cstheme="minorHAnsi"/>
        </w:rPr>
        <w:t>do odpowiednich służb/instytucji</w:t>
      </w:r>
      <w:r w:rsidRPr="00E4685C">
        <w:rPr>
          <w:rFonts w:asciiTheme="minorHAnsi" w:eastAsia="Times New Roman" w:hAnsiTheme="minorHAnsi" w:cstheme="minorHAnsi"/>
        </w:rPr>
        <w:t xml:space="preserve"> zawiadomienie o podejrzeniu popełnienia przestęp</w:t>
      </w:r>
      <w:r w:rsidRPr="00845187">
        <w:rPr>
          <w:rFonts w:asciiTheme="minorHAnsi" w:eastAsia="Times New Roman" w:hAnsiTheme="minorHAnsi" w:cstheme="minorHAnsi"/>
          <w:color w:val="323232"/>
        </w:rPr>
        <w:t>stwa na szkodę małoletniego,</w:t>
      </w:r>
      <w:r>
        <w:rPr>
          <w:rFonts w:asciiTheme="minorHAnsi" w:eastAsia="Times New Roman" w:hAnsiTheme="minorHAnsi" w:cstheme="minorHAnsi"/>
          <w:color w:val="323232"/>
        </w:rPr>
        <w:t xml:space="preserve"> jeśli sytuacja wymaga natychmiastowych działań.</w:t>
      </w:r>
      <w:r w:rsidRPr="00845187">
        <w:rPr>
          <w:rFonts w:asciiTheme="minorHAnsi" w:eastAsia="Times New Roman" w:hAnsiTheme="minorHAnsi" w:cstheme="minorHAnsi"/>
          <w:color w:val="323232"/>
        </w:rPr>
        <w:t xml:space="preserve"> </w:t>
      </w:r>
    </w:p>
    <w:p w14:paraId="643A6191" w14:textId="5FB666D2" w:rsidR="00845187" w:rsidRPr="00D82D16" w:rsidRDefault="00845187" w:rsidP="00D82D16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Dyrektor lub osoby przez niego upoważnione,</w:t>
      </w:r>
      <w:r w:rsidR="00D82D16">
        <w:rPr>
          <w:rFonts w:asciiTheme="minorHAnsi" w:eastAsia="Times New Roman" w:hAnsiTheme="minorHAnsi" w:cstheme="minorHAnsi"/>
          <w:color w:val="323232"/>
        </w:rPr>
        <w:t xml:space="preserve"> na podstawie zgromadzonych informacji dotyczących sytuacji dziecka/ucznia, </w:t>
      </w:r>
      <w:r>
        <w:rPr>
          <w:rFonts w:asciiTheme="minorHAnsi" w:eastAsia="Times New Roman" w:hAnsiTheme="minorHAnsi" w:cstheme="minorHAnsi"/>
          <w:color w:val="323232"/>
        </w:rPr>
        <w:t xml:space="preserve"> </w:t>
      </w:r>
      <w:r w:rsidR="00D82D16">
        <w:rPr>
          <w:rFonts w:asciiTheme="minorHAnsi" w:eastAsia="Times New Roman" w:hAnsiTheme="minorHAnsi" w:cstheme="minorHAnsi"/>
          <w:color w:val="323232"/>
        </w:rPr>
        <w:t xml:space="preserve">mogą złożyć </w:t>
      </w:r>
      <w:r w:rsidR="00E4685C" w:rsidRPr="00845187">
        <w:rPr>
          <w:rFonts w:asciiTheme="minorHAnsi" w:eastAsia="Times New Roman" w:hAnsiTheme="minorHAnsi" w:cstheme="minorHAnsi"/>
          <w:color w:val="323232"/>
        </w:rPr>
        <w:t>zawiad</w:t>
      </w:r>
      <w:r w:rsidR="00E4685C">
        <w:rPr>
          <w:rFonts w:asciiTheme="minorHAnsi" w:eastAsia="Times New Roman" w:hAnsiTheme="minorHAnsi" w:cstheme="minorHAnsi"/>
          <w:color w:val="323232"/>
        </w:rPr>
        <w:t>o</w:t>
      </w:r>
      <w:r w:rsidR="00E4685C" w:rsidRPr="00845187">
        <w:rPr>
          <w:rFonts w:asciiTheme="minorHAnsi" w:eastAsia="Times New Roman" w:hAnsiTheme="minorHAnsi" w:cstheme="minorHAnsi"/>
          <w:color w:val="323232"/>
        </w:rPr>
        <w:t>mienie</w:t>
      </w:r>
      <w:r w:rsidRPr="00845187">
        <w:rPr>
          <w:rFonts w:asciiTheme="minorHAnsi" w:eastAsia="Times New Roman" w:hAnsiTheme="minorHAnsi" w:cstheme="minorHAnsi"/>
          <w:color w:val="323232"/>
        </w:rPr>
        <w:t xml:space="preserve"> </w:t>
      </w:r>
      <w:r w:rsidR="00D82D16">
        <w:rPr>
          <w:rFonts w:asciiTheme="minorHAnsi" w:eastAsia="Times New Roman" w:hAnsiTheme="minorHAnsi" w:cstheme="minorHAnsi"/>
          <w:color w:val="323232"/>
        </w:rPr>
        <w:t xml:space="preserve">do </w:t>
      </w:r>
      <w:r w:rsidRPr="00845187">
        <w:rPr>
          <w:rFonts w:asciiTheme="minorHAnsi" w:eastAsia="Times New Roman" w:hAnsiTheme="minorHAnsi" w:cstheme="minorHAnsi"/>
          <w:color w:val="323232"/>
        </w:rPr>
        <w:t>sądu opiekuńczego</w:t>
      </w:r>
      <w:r w:rsidR="00D82D16">
        <w:rPr>
          <w:rFonts w:asciiTheme="minorHAnsi" w:eastAsia="Times New Roman" w:hAnsiTheme="minorHAnsi" w:cstheme="minorHAnsi"/>
          <w:color w:val="323232"/>
        </w:rPr>
        <w:t xml:space="preserve"> lub mogą wszcząć </w:t>
      </w:r>
      <w:r w:rsidRPr="00D82D16">
        <w:rPr>
          <w:rFonts w:asciiTheme="minorHAnsi" w:eastAsia="Times New Roman" w:hAnsiTheme="minorHAnsi" w:cstheme="minorHAnsi"/>
          <w:color w:val="323232"/>
        </w:rPr>
        <w:t>procedur</w:t>
      </w:r>
      <w:r w:rsidR="00D82D16">
        <w:rPr>
          <w:rFonts w:asciiTheme="minorHAnsi" w:eastAsia="Times New Roman" w:hAnsiTheme="minorHAnsi" w:cstheme="minorHAnsi"/>
          <w:color w:val="323232"/>
        </w:rPr>
        <w:t>ę</w:t>
      </w:r>
      <w:r w:rsidRPr="00D82D16">
        <w:rPr>
          <w:rFonts w:asciiTheme="minorHAnsi" w:eastAsia="Times New Roman" w:hAnsiTheme="minorHAnsi" w:cstheme="minorHAnsi"/>
          <w:color w:val="323232"/>
        </w:rPr>
        <w:t xml:space="preserve"> „Niebieskie Karty”;</w:t>
      </w:r>
    </w:p>
    <w:p w14:paraId="703B1588" w14:textId="0228A8A1" w:rsidR="00946A7F" w:rsidRDefault="00354788" w:rsidP="00C747FB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C747FB">
        <w:rPr>
          <w:rFonts w:asciiTheme="minorHAnsi" w:eastAsia="Times New Roman" w:hAnsiTheme="minorHAnsi" w:cstheme="minorHAnsi"/>
          <w:color w:val="323232"/>
        </w:rPr>
        <w:t>Zespół interwencyjny sporządza plan pomocy dziecku, na podst</w:t>
      </w:r>
      <w:r w:rsidR="00C747FB">
        <w:rPr>
          <w:rFonts w:asciiTheme="minorHAnsi" w:eastAsia="Times New Roman" w:hAnsiTheme="minorHAnsi" w:cstheme="minorHAnsi"/>
          <w:color w:val="323232"/>
        </w:rPr>
        <w:t xml:space="preserve">awie opisu sporządzonego </w:t>
      </w:r>
      <w:r w:rsidR="004B0DD4">
        <w:rPr>
          <w:rFonts w:asciiTheme="minorHAnsi" w:eastAsia="Times New Roman" w:hAnsiTheme="minorHAnsi" w:cstheme="minorHAnsi"/>
          <w:color w:val="323232"/>
        </w:rPr>
        <w:t xml:space="preserve"> przez członków zespołu, </w:t>
      </w:r>
      <w:r w:rsidR="00946A7F">
        <w:rPr>
          <w:rFonts w:asciiTheme="minorHAnsi" w:eastAsia="Times New Roman" w:hAnsiTheme="minorHAnsi" w:cstheme="minorHAnsi"/>
          <w:color w:val="323232"/>
        </w:rPr>
        <w:t>uzyskanych informacji</w:t>
      </w:r>
      <w:r w:rsidR="00D82D16">
        <w:rPr>
          <w:rFonts w:asciiTheme="minorHAnsi" w:eastAsia="Times New Roman" w:hAnsiTheme="minorHAnsi" w:cstheme="minorHAnsi"/>
          <w:color w:val="323232"/>
        </w:rPr>
        <w:t>.</w:t>
      </w:r>
      <w:r w:rsidR="00946A7F">
        <w:rPr>
          <w:rFonts w:asciiTheme="minorHAnsi" w:eastAsia="Times New Roman" w:hAnsiTheme="minorHAnsi" w:cstheme="minorHAnsi"/>
          <w:color w:val="323232"/>
        </w:rPr>
        <w:t xml:space="preserve"> </w:t>
      </w:r>
    </w:p>
    <w:p w14:paraId="7E2015A8" w14:textId="6FE9B37C" w:rsidR="00D82D16" w:rsidRDefault="00D82D16" w:rsidP="00C747FB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Plan, o którym mowa w p.4, jest konsultowany z rodzicami w celu włączenia ich do współpracy na rzecz zmiany w sytuacji dziecka.</w:t>
      </w:r>
    </w:p>
    <w:p w14:paraId="4D9FDA3A" w14:textId="77777777" w:rsidR="00E4685C" w:rsidRDefault="00E4685C" w:rsidP="00C747FB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W sytuacji, gdy potencjalnym sprawcą krzywdzenia dziecka jest rodzic, wyłącza się go z działań, spotkań i ustaleń, jeśli to miałoby narazić dziecko na dalsze krzywdzenie. W takiej sytuacji rozmowy i ustalenia prowadzi się z drugim rodzicem.</w:t>
      </w:r>
    </w:p>
    <w:p w14:paraId="7923634D" w14:textId="09146EC2" w:rsidR="00E4685C" w:rsidRDefault="00E4685C" w:rsidP="00C747FB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W sytuacji, gdy rodzic/rodzice są potencjalnymi sprawcami krzywdzenia dziecka i nie można wskazać opiekuna, który zagwarantuje dziecku bezpieczeństwo, nawiązuje się współpracę z odpowiednimi służbami/instytucjami, by zabezpieczyć dziecko. </w:t>
      </w:r>
    </w:p>
    <w:p w14:paraId="56F2FA0F" w14:textId="77777777" w:rsidR="00241E27" w:rsidRDefault="00241E27" w:rsidP="00946A7F">
      <w:pPr>
        <w:spacing w:line="270" w:lineRule="atLeast"/>
        <w:jc w:val="center"/>
        <w:divId w:val="1453136908"/>
        <w:rPr>
          <w:rFonts w:asciiTheme="minorHAnsi" w:eastAsia="Times New Roman" w:hAnsiTheme="minorHAnsi" w:cstheme="minorHAnsi"/>
          <w:b/>
          <w:color w:val="323232"/>
        </w:rPr>
      </w:pPr>
    </w:p>
    <w:p w14:paraId="25B5E7A3" w14:textId="0F7D5A04" w:rsidR="00946A7F" w:rsidRPr="00946A7F" w:rsidRDefault="00160B53" w:rsidP="00946A7F">
      <w:pPr>
        <w:spacing w:line="270" w:lineRule="atLeast"/>
        <w:jc w:val="center"/>
        <w:divId w:val="1453136908"/>
        <w:rPr>
          <w:rFonts w:asciiTheme="minorHAnsi" w:eastAsia="Times New Roman" w:hAnsiTheme="minorHAnsi" w:cstheme="minorHAnsi"/>
          <w:b/>
          <w:color w:val="323232"/>
        </w:rPr>
      </w:pPr>
      <w:r>
        <w:rPr>
          <w:rFonts w:asciiTheme="minorHAnsi" w:eastAsia="Times New Roman" w:hAnsiTheme="minorHAnsi" w:cstheme="minorHAnsi"/>
          <w:b/>
          <w:color w:val="323232"/>
        </w:rPr>
        <w:t>§ 8</w:t>
      </w:r>
      <w:r w:rsidR="00354788" w:rsidRPr="00946A7F">
        <w:rPr>
          <w:rFonts w:asciiTheme="minorHAnsi" w:eastAsia="Times New Roman" w:hAnsiTheme="minorHAnsi" w:cstheme="minorHAnsi"/>
          <w:b/>
          <w:color w:val="323232"/>
        </w:rPr>
        <w:t>.</w:t>
      </w:r>
    </w:p>
    <w:p w14:paraId="4E841AFA" w14:textId="6E0DBA82" w:rsidR="00946A7F" w:rsidRDefault="00946A7F" w:rsidP="00946A7F">
      <w:pPr>
        <w:pStyle w:val="Akapitzlist"/>
        <w:numPr>
          <w:ilvl w:val="0"/>
          <w:numId w:val="21"/>
        </w:numPr>
        <w:spacing w:after="240" w:line="270" w:lineRule="atLeast"/>
        <w:ind w:left="284" w:hanging="284"/>
        <w:jc w:val="both"/>
        <w:divId w:val="1453136908"/>
        <w:rPr>
          <w:rFonts w:asciiTheme="minorHAnsi" w:eastAsia="Times New Roman" w:hAnsiTheme="minorHAnsi" w:cstheme="minorHAnsi"/>
          <w:color w:val="323232"/>
        </w:rPr>
      </w:pPr>
      <w:r w:rsidRPr="00946A7F">
        <w:rPr>
          <w:rFonts w:asciiTheme="minorHAnsi" w:eastAsia="Times New Roman" w:hAnsiTheme="minorHAnsi" w:cstheme="minorHAnsi"/>
          <w:color w:val="323232"/>
        </w:rPr>
        <w:t xml:space="preserve">W </w:t>
      </w:r>
      <w:r w:rsidR="00B67EF3">
        <w:rPr>
          <w:rFonts w:asciiTheme="minorHAnsi" w:eastAsia="Times New Roman" w:hAnsiTheme="minorHAnsi" w:cstheme="minorHAnsi"/>
          <w:color w:val="323232"/>
        </w:rPr>
        <w:t xml:space="preserve">placówce </w:t>
      </w:r>
      <w:r w:rsidRPr="00946A7F">
        <w:rPr>
          <w:rFonts w:asciiTheme="minorHAnsi" w:eastAsia="Times New Roman" w:hAnsiTheme="minorHAnsi" w:cstheme="minorHAnsi"/>
          <w:color w:val="323232"/>
        </w:rPr>
        <w:t>,</w:t>
      </w:r>
      <w:r w:rsidR="00354788" w:rsidRPr="00946A7F">
        <w:rPr>
          <w:rFonts w:asciiTheme="minorHAnsi" w:eastAsia="Times New Roman" w:hAnsiTheme="minorHAnsi" w:cstheme="minorHAnsi"/>
          <w:color w:val="323232"/>
        </w:rPr>
        <w:t xml:space="preserve"> </w:t>
      </w:r>
      <w:r w:rsidRPr="00946A7F">
        <w:rPr>
          <w:rFonts w:asciiTheme="minorHAnsi" w:eastAsia="Times New Roman" w:hAnsiTheme="minorHAnsi" w:cstheme="minorHAnsi"/>
          <w:color w:val="323232"/>
        </w:rPr>
        <w:t xml:space="preserve">uznając prawo dziecka do prywatności i ochrony dóbr osobistych, zapewnia 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się </w:t>
      </w:r>
      <w:r w:rsidRPr="00946A7F">
        <w:rPr>
          <w:rFonts w:asciiTheme="minorHAnsi" w:eastAsia="Times New Roman" w:hAnsiTheme="minorHAnsi" w:cstheme="minorHAnsi"/>
          <w:color w:val="323232"/>
        </w:rPr>
        <w:t xml:space="preserve">ochronę wizerunku dziecka </w:t>
      </w:r>
      <w:r w:rsidR="004B0DD4">
        <w:rPr>
          <w:rFonts w:asciiTheme="minorHAnsi" w:eastAsia="Times New Roman" w:hAnsiTheme="minorHAnsi" w:cstheme="minorHAnsi"/>
          <w:color w:val="323232"/>
        </w:rPr>
        <w:t xml:space="preserve">i </w:t>
      </w:r>
      <w:r w:rsidR="00354788" w:rsidRPr="00946A7F">
        <w:rPr>
          <w:rFonts w:asciiTheme="minorHAnsi" w:eastAsia="Times New Roman" w:hAnsiTheme="minorHAnsi" w:cstheme="minorHAnsi"/>
          <w:color w:val="323232"/>
        </w:rPr>
        <w:t xml:space="preserve">najwyższe standardy ochrony danych osobowych dzieci zgodnie z </w:t>
      </w:r>
      <w:r w:rsidRPr="00946A7F">
        <w:rPr>
          <w:rFonts w:asciiTheme="minorHAnsi" w:eastAsia="Times New Roman" w:hAnsiTheme="minorHAnsi" w:cstheme="minorHAnsi"/>
          <w:color w:val="323232"/>
        </w:rPr>
        <w:t>obowiązującymi przepisami prawa</w:t>
      </w:r>
      <w:r>
        <w:rPr>
          <w:rFonts w:asciiTheme="minorHAnsi" w:eastAsia="Times New Roman" w:hAnsiTheme="minorHAnsi" w:cstheme="minorHAnsi"/>
          <w:color w:val="323232"/>
        </w:rPr>
        <w:t xml:space="preserve"> i przepisami wewnętrznymi.</w:t>
      </w:r>
    </w:p>
    <w:p w14:paraId="286F90CF" w14:textId="40D670E7" w:rsidR="00D82D16" w:rsidRDefault="00946A7F" w:rsidP="00946A7F">
      <w:pPr>
        <w:pStyle w:val="Akapitzlist"/>
        <w:numPr>
          <w:ilvl w:val="0"/>
          <w:numId w:val="21"/>
        </w:numPr>
        <w:spacing w:after="240" w:line="270" w:lineRule="atLeast"/>
        <w:ind w:left="284" w:hanging="284"/>
        <w:jc w:val="both"/>
        <w:divId w:val="1453136908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Pracownikom</w:t>
      </w:r>
      <w:r w:rsidR="00354788" w:rsidRPr="00946A7F">
        <w:rPr>
          <w:rFonts w:asciiTheme="minorHAnsi" w:eastAsia="Times New Roman" w:hAnsiTheme="minorHAnsi" w:cstheme="minorHAnsi"/>
          <w:color w:val="323232"/>
        </w:rPr>
        <w:t xml:space="preserve"> nie wolno umożliwiać przedstawicielom mediów utrwalania wizerunku dziecka (filmowanie, fotografowanie, nagrywanie głosu dziecka) na terenie p</w:t>
      </w:r>
      <w:r w:rsidR="002C137E">
        <w:rPr>
          <w:rFonts w:asciiTheme="minorHAnsi" w:eastAsia="Times New Roman" w:hAnsiTheme="minorHAnsi" w:cstheme="minorHAnsi"/>
          <w:color w:val="323232"/>
        </w:rPr>
        <w:t>lacówki</w:t>
      </w:r>
      <w:r w:rsidR="00B67EF3">
        <w:rPr>
          <w:rFonts w:asciiTheme="minorHAnsi" w:eastAsia="Times New Roman" w:hAnsiTheme="minorHAnsi" w:cstheme="minorHAnsi"/>
          <w:color w:val="323232"/>
        </w:rPr>
        <w:t xml:space="preserve"> i poza nią 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 bez pisemnej zgody opiekuna dziecka</w:t>
      </w:r>
    </w:p>
    <w:p w14:paraId="3D0BBC97" w14:textId="575181B5" w:rsidR="002C137E" w:rsidRDefault="00D82D16" w:rsidP="00946A7F">
      <w:pPr>
        <w:pStyle w:val="Akapitzlist"/>
        <w:numPr>
          <w:ilvl w:val="0"/>
          <w:numId w:val="21"/>
        </w:numPr>
        <w:spacing w:after="240" w:line="270" w:lineRule="atLeast"/>
        <w:ind w:left="284" w:hanging="284"/>
        <w:jc w:val="both"/>
        <w:divId w:val="1453136908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lastRenderedPageBreak/>
        <w:t xml:space="preserve">W </w:t>
      </w:r>
      <w:r w:rsidR="00B67EF3">
        <w:rPr>
          <w:rFonts w:asciiTheme="minorHAnsi" w:eastAsia="Times New Roman" w:hAnsiTheme="minorHAnsi" w:cstheme="minorHAnsi"/>
          <w:color w:val="323232"/>
        </w:rPr>
        <w:t xml:space="preserve">placówce </w:t>
      </w:r>
      <w:r>
        <w:rPr>
          <w:rFonts w:asciiTheme="minorHAnsi" w:eastAsia="Times New Roman" w:hAnsiTheme="minorHAnsi" w:cstheme="minorHAnsi"/>
          <w:color w:val="323232"/>
        </w:rPr>
        <w:t xml:space="preserve"> nie wolno udostępniać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 </w:t>
      </w:r>
      <w:r w:rsidR="002C137E" w:rsidRPr="00946A7F">
        <w:rPr>
          <w:rFonts w:asciiTheme="minorHAnsi" w:eastAsia="Times New Roman" w:hAnsiTheme="minorHAnsi" w:cstheme="minorHAnsi"/>
          <w:color w:val="323232"/>
        </w:rPr>
        <w:t>przedstawicielowi mediów danych kon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taktowych do opiekuna dziecka, </w:t>
      </w:r>
      <w:r w:rsidR="002C137E" w:rsidRPr="00946A7F">
        <w:rPr>
          <w:rFonts w:asciiTheme="minorHAnsi" w:eastAsia="Times New Roman" w:hAnsiTheme="minorHAnsi" w:cstheme="minorHAnsi"/>
          <w:color w:val="323232"/>
        </w:rPr>
        <w:t>bez wiedzy i zgody tego opiekuna</w:t>
      </w:r>
    </w:p>
    <w:p w14:paraId="064EC98C" w14:textId="77777777" w:rsidR="002C137E" w:rsidRPr="002C137E" w:rsidRDefault="00160B53" w:rsidP="002C137E">
      <w:pPr>
        <w:spacing w:line="270" w:lineRule="atLeast"/>
        <w:jc w:val="center"/>
        <w:divId w:val="254704976"/>
        <w:rPr>
          <w:rFonts w:asciiTheme="minorHAnsi" w:eastAsia="Times New Roman" w:hAnsiTheme="minorHAnsi" w:cstheme="minorHAnsi"/>
          <w:b/>
          <w:color w:val="323232"/>
        </w:rPr>
      </w:pPr>
      <w:r>
        <w:rPr>
          <w:rFonts w:asciiTheme="minorHAnsi" w:eastAsia="Times New Roman" w:hAnsiTheme="minorHAnsi" w:cstheme="minorHAnsi"/>
          <w:b/>
          <w:color w:val="323232"/>
        </w:rPr>
        <w:t>§ 9</w:t>
      </w:r>
      <w:r w:rsidR="00354788" w:rsidRPr="002C137E">
        <w:rPr>
          <w:rFonts w:asciiTheme="minorHAnsi" w:eastAsia="Times New Roman" w:hAnsiTheme="minorHAnsi" w:cstheme="minorHAnsi"/>
          <w:b/>
          <w:color w:val="323232"/>
        </w:rPr>
        <w:t>.</w:t>
      </w:r>
    </w:p>
    <w:p w14:paraId="1796A76D" w14:textId="2F7D7F33" w:rsidR="002C137E" w:rsidRDefault="00B67EF3" w:rsidP="002C137E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Placówka 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 podejmuje</w:t>
      </w:r>
      <w:r w:rsidR="002C137E" w:rsidRPr="002C137E">
        <w:rPr>
          <w:rFonts w:asciiTheme="minorHAnsi" w:eastAsia="Times New Roman" w:hAnsiTheme="minorHAnsi" w:cstheme="minorHAnsi"/>
          <w:color w:val="323232"/>
        </w:rPr>
        <w:t xml:space="preserve"> działania zabezpieczające dzieci przed dostępem do treści, które mogą stanowić zagrożen</w:t>
      </w:r>
      <w:r w:rsidR="002C137E">
        <w:rPr>
          <w:rFonts w:asciiTheme="minorHAnsi" w:eastAsia="Times New Roman" w:hAnsiTheme="minorHAnsi" w:cstheme="minorHAnsi"/>
          <w:color w:val="323232"/>
        </w:rPr>
        <w:t>ie dla ich prawidłowego rozwoju zapewniając</w:t>
      </w:r>
      <w:r w:rsidR="00354788" w:rsidRPr="002C137E">
        <w:rPr>
          <w:rFonts w:asciiTheme="minorHAnsi" w:eastAsia="Times New Roman" w:hAnsiTheme="minorHAnsi" w:cstheme="minorHAnsi"/>
          <w:color w:val="323232"/>
        </w:rPr>
        <w:t xml:space="preserve"> dzieciom dostęp do internetu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 podczas planowych zajęć </w:t>
      </w:r>
      <w:r>
        <w:rPr>
          <w:rFonts w:asciiTheme="minorHAnsi" w:eastAsia="Times New Roman" w:hAnsiTheme="minorHAnsi" w:cstheme="minorHAnsi"/>
          <w:color w:val="323232"/>
        </w:rPr>
        <w:t xml:space="preserve">pod kontrolą nauczyciela </w:t>
      </w:r>
    </w:p>
    <w:p w14:paraId="09A1B07B" w14:textId="616512F9" w:rsidR="003F192A" w:rsidRDefault="00354788" w:rsidP="003F192A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Theme="minorHAnsi" w:eastAsia="Times New Roman" w:hAnsiTheme="minorHAnsi" w:cstheme="minorHAnsi"/>
          <w:color w:val="323232"/>
        </w:rPr>
      </w:pPr>
      <w:r w:rsidRPr="002C137E">
        <w:rPr>
          <w:rFonts w:asciiTheme="minorHAnsi" w:eastAsia="Times New Roman" w:hAnsiTheme="minorHAnsi" w:cstheme="minorHAnsi"/>
          <w:color w:val="323232"/>
        </w:rPr>
        <w:t xml:space="preserve">Na terenie </w:t>
      </w:r>
      <w:r w:rsidR="00B67EF3">
        <w:rPr>
          <w:rFonts w:asciiTheme="minorHAnsi" w:eastAsia="Times New Roman" w:hAnsiTheme="minorHAnsi" w:cstheme="minorHAnsi"/>
          <w:color w:val="323232"/>
        </w:rPr>
        <w:t xml:space="preserve">placówki </w:t>
      </w:r>
      <w:r w:rsidRPr="002C137E">
        <w:rPr>
          <w:rFonts w:asciiTheme="minorHAnsi" w:eastAsia="Times New Roman" w:hAnsiTheme="minorHAnsi" w:cstheme="minorHAnsi"/>
          <w:color w:val="323232"/>
        </w:rPr>
        <w:t xml:space="preserve"> dostęp dzi</w:t>
      </w:r>
      <w:r w:rsidR="003F192A">
        <w:rPr>
          <w:rFonts w:asciiTheme="minorHAnsi" w:eastAsia="Times New Roman" w:hAnsiTheme="minorHAnsi" w:cstheme="minorHAnsi"/>
          <w:color w:val="323232"/>
        </w:rPr>
        <w:t xml:space="preserve">ecka do internetu możliwy jest </w:t>
      </w:r>
      <w:r w:rsidRPr="003F192A">
        <w:rPr>
          <w:rFonts w:asciiTheme="minorHAnsi" w:eastAsia="Times New Roman" w:hAnsiTheme="minorHAnsi" w:cstheme="minorHAnsi"/>
          <w:color w:val="323232"/>
        </w:rPr>
        <w:t>pod nad</w:t>
      </w:r>
      <w:r w:rsidR="003F192A" w:rsidRPr="003F192A">
        <w:rPr>
          <w:rFonts w:asciiTheme="minorHAnsi" w:eastAsia="Times New Roman" w:hAnsiTheme="minorHAnsi" w:cstheme="minorHAnsi"/>
          <w:color w:val="323232"/>
        </w:rPr>
        <w:t>zorem nauczyciela</w:t>
      </w:r>
      <w:r w:rsidRPr="003F192A">
        <w:rPr>
          <w:rFonts w:asciiTheme="minorHAnsi" w:eastAsia="Times New Roman" w:hAnsiTheme="minorHAnsi" w:cstheme="minorHAnsi"/>
          <w:color w:val="323232"/>
        </w:rPr>
        <w:t xml:space="preserve"> na zajęciach komputerowych</w:t>
      </w:r>
      <w:r w:rsidR="003F192A" w:rsidRPr="003F192A">
        <w:rPr>
          <w:rFonts w:asciiTheme="minorHAnsi" w:eastAsia="Times New Roman" w:hAnsiTheme="minorHAnsi" w:cstheme="minorHAnsi"/>
          <w:color w:val="323232"/>
        </w:rPr>
        <w:t xml:space="preserve"> lub innych zajęciach z wykorzystaniem Internetu</w:t>
      </w:r>
      <w:r w:rsidR="003F192A">
        <w:rPr>
          <w:rFonts w:asciiTheme="minorHAnsi" w:eastAsia="Times New Roman" w:hAnsiTheme="minorHAnsi" w:cstheme="minorHAnsi"/>
          <w:color w:val="323232"/>
        </w:rPr>
        <w:t>.</w:t>
      </w:r>
    </w:p>
    <w:p w14:paraId="1AFC14C9" w14:textId="77777777" w:rsidR="00160B53" w:rsidRDefault="00160B53" w:rsidP="003F192A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Nauczyciel prowadzący zajęcia ma </w:t>
      </w:r>
      <w:r w:rsidR="00354788" w:rsidRPr="003F192A">
        <w:rPr>
          <w:rFonts w:asciiTheme="minorHAnsi" w:eastAsia="Times New Roman" w:hAnsiTheme="minorHAnsi" w:cstheme="minorHAnsi"/>
          <w:color w:val="323232"/>
        </w:rPr>
        <w:t xml:space="preserve">obowiązek </w:t>
      </w:r>
      <w:r>
        <w:rPr>
          <w:rFonts w:asciiTheme="minorHAnsi" w:eastAsia="Times New Roman" w:hAnsiTheme="minorHAnsi" w:cstheme="minorHAnsi"/>
          <w:color w:val="323232"/>
        </w:rPr>
        <w:t xml:space="preserve">okresowego </w:t>
      </w:r>
      <w:r w:rsidR="00354788" w:rsidRPr="003F192A">
        <w:rPr>
          <w:rFonts w:asciiTheme="minorHAnsi" w:eastAsia="Times New Roman" w:hAnsiTheme="minorHAnsi" w:cstheme="minorHAnsi"/>
          <w:color w:val="323232"/>
        </w:rPr>
        <w:t>informowania dzieci o zasadach bezpiecznego korzystania z internetu.</w:t>
      </w:r>
    </w:p>
    <w:p w14:paraId="3D2BE751" w14:textId="2BD8EF5B" w:rsidR="00150B47" w:rsidRDefault="00706B02" w:rsidP="00150B47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color w:val="323232"/>
        </w:rPr>
      </w:pPr>
      <w:bookmarkStart w:id="0" w:name="_Hlk155726215"/>
      <w:r>
        <w:rPr>
          <w:rFonts w:asciiTheme="minorHAnsi" w:eastAsia="Times New Roman" w:hAnsiTheme="minorHAnsi" w:cstheme="minorHAnsi"/>
          <w:b/>
          <w:color w:val="323232"/>
        </w:rPr>
        <w:t>§ 10.</w:t>
      </w:r>
    </w:p>
    <w:p w14:paraId="00C6001C" w14:textId="77777777" w:rsidR="00150B47" w:rsidRPr="00150B47" w:rsidRDefault="00150B47" w:rsidP="00150B47">
      <w:pPr>
        <w:pStyle w:val="Akapitzlist"/>
        <w:numPr>
          <w:ilvl w:val="0"/>
          <w:numId w:val="33"/>
        </w:numPr>
        <w:spacing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bCs/>
          <w:color w:val="323232"/>
        </w:rPr>
      </w:pPr>
      <w:r w:rsidRPr="00150B47">
        <w:rPr>
          <w:rFonts w:asciiTheme="minorHAnsi" w:eastAsia="Times New Roman" w:hAnsiTheme="minorHAnsi" w:cstheme="minorHAnsi"/>
          <w:bCs/>
          <w:color w:val="323232"/>
        </w:rPr>
        <w:t xml:space="preserve">W statucie są opracowane prawa i obowiązki uczniów, w tym zasady zachowania obowiązujące uczniów. </w:t>
      </w:r>
    </w:p>
    <w:p w14:paraId="31648752" w14:textId="09E6EE21" w:rsidR="00150B47" w:rsidRPr="00150B47" w:rsidRDefault="00150B47" w:rsidP="00150B47">
      <w:pPr>
        <w:pStyle w:val="Akapitzlist"/>
        <w:numPr>
          <w:ilvl w:val="0"/>
          <w:numId w:val="33"/>
        </w:numPr>
        <w:spacing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bCs/>
          <w:color w:val="323232"/>
        </w:rPr>
      </w:pPr>
      <w:r w:rsidRPr="00150B47">
        <w:rPr>
          <w:rFonts w:asciiTheme="minorHAnsi" w:eastAsia="Times New Roman" w:hAnsiTheme="minorHAnsi" w:cstheme="minorHAnsi"/>
          <w:bCs/>
          <w:color w:val="323232"/>
        </w:rPr>
        <w:t xml:space="preserve">W ramach pracy wychowawczej zasady bezpiecznego zachowania omawia się kompleksowo na </w:t>
      </w:r>
      <w:r w:rsidR="00B67EF3">
        <w:rPr>
          <w:rFonts w:asciiTheme="minorHAnsi" w:eastAsia="Times New Roman" w:hAnsiTheme="minorHAnsi" w:cstheme="minorHAnsi"/>
          <w:bCs/>
          <w:color w:val="323232"/>
        </w:rPr>
        <w:t xml:space="preserve">pierwszych zajęciach </w:t>
      </w:r>
      <w:r w:rsidRPr="00150B47">
        <w:rPr>
          <w:rFonts w:asciiTheme="minorHAnsi" w:eastAsia="Times New Roman" w:hAnsiTheme="minorHAnsi" w:cstheme="minorHAnsi"/>
          <w:bCs/>
          <w:color w:val="323232"/>
        </w:rPr>
        <w:t>, a także sytuacyjnie w miarę potrzeb.</w:t>
      </w:r>
    </w:p>
    <w:p w14:paraId="3DB87F8D" w14:textId="15EA411B" w:rsidR="00150B47" w:rsidRPr="00E4685C" w:rsidRDefault="00150B47" w:rsidP="00150B47">
      <w:pPr>
        <w:pStyle w:val="Akapitzlist"/>
        <w:numPr>
          <w:ilvl w:val="0"/>
          <w:numId w:val="33"/>
        </w:numPr>
        <w:spacing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bCs/>
        </w:rPr>
      </w:pPr>
      <w:r w:rsidRPr="00150B47">
        <w:rPr>
          <w:rFonts w:asciiTheme="minorHAnsi" w:eastAsia="Times New Roman" w:hAnsiTheme="minorHAnsi" w:cstheme="minorHAnsi"/>
          <w:bCs/>
          <w:color w:val="323232"/>
        </w:rPr>
        <w:t xml:space="preserve">Zachowania niedozwolone w relacjach między uczniami to w szczególności: przemoc fizyczna, </w:t>
      </w:r>
      <w:r>
        <w:rPr>
          <w:rFonts w:asciiTheme="minorHAnsi" w:eastAsia="Times New Roman" w:hAnsiTheme="minorHAnsi" w:cstheme="minorHAnsi"/>
          <w:bCs/>
          <w:color w:val="323232"/>
        </w:rPr>
        <w:t>agresja słowna</w:t>
      </w:r>
      <w:r w:rsidRPr="00150B47">
        <w:rPr>
          <w:rFonts w:asciiTheme="minorHAnsi" w:eastAsia="Times New Roman" w:hAnsiTheme="minorHAnsi" w:cstheme="minorHAnsi"/>
          <w:bCs/>
          <w:color w:val="323232"/>
        </w:rPr>
        <w:t>, niszczenie cudzej własności, wymuszenia,</w:t>
      </w:r>
      <w:r w:rsidR="0051761C">
        <w:rPr>
          <w:rFonts w:asciiTheme="minorHAnsi" w:eastAsia="Times New Roman" w:hAnsiTheme="minorHAnsi" w:cstheme="minorHAnsi"/>
          <w:bCs/>
          <w:color w:val="323232"/>
        </w:rPr>
        <w:t xml:space="preserve"> </w:t>
      </w:r>
      <w:r w:rsidR="0051761C" w:rsidRPr="00E4685C">
        <w:rPr>
          <w:rFonts w:asciiTheme="minorHAnsi" w:eastAsia="Times New Roman" w:hAnsiTheme="minorHAnsi" w:cstheme="minorHAnsi"/>
          <w:bCs/>
        </w:rPr>
        <w:t>szantaż, cyberprzemoc</w:t>
      </w:r>
      <w:r w:rsidRPr="00E4685C">
        <w:rPr>
          <w:rFonts w:asciiTheme="minorHAnsi" w:eastAsia="Times New Roman" w:hAnsiTheme="minorHAnsi" w:cstheme="minorHAnsi"/>
          <w:bCs/>
        </w:rPr>
        <w:t>…</w:t>
      </w:r>
    </w:p>
    <w:p w14:paraId="4068471A" w14:textId="77777777" w:rsidR="00150B47" w:rsidRDefault="00150B47" w:rsidP="00AC2145">
      <w:pPr>
        <w:spacing w:line="270" w:lineRule="atLeast"/>
        <w:divId w:val="350768116"/>
        <w:rPr>
          <w:rFonts w:asciiTheme="minorHAnsi" w:eastAsia="Times New Roman" w:hAnsiTheme="minorHAnsi" w:cstheme="minorHAnsi"/>
          <w:b/>
          <w:color w:val="323232"/>
        </w:rPr>
      </w:pPr>
    </w:p>
    <w:p w14:paraId="4046937A" w14:textId="5C8E825A" w:rsidR="007B5148" w:rsidRDefault="007B5148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  <w:color w:val="323232"/>
        </w:rPr>
      </w:pPr>
      <w:bookmarkStart w:id="1" w:name="_Hlk155727092"/>
      <w:bookmarkEnd w:id="0"/>
      <w:r w:rsidRPr="007B5148">
        <w:rPr>
          <w:rFonts w:asciiTheme="minorHAnsi" w:eastAsia="Times New Roman" w:hAnsiTheme="minorHAnsi" w:cstheme="minorHAnsi"/>
          <w:b/>
          <w:bCs/>
          <w:color w:val="323232"/>
        </w:rPr>
        <w:t>§ 11.</w:t>
      </w:r>
    </w:p>
    <w:bookmarkEnd w:id="1"/>
    <w:p w14:paraId="6872A840" w14:textId="35CB7180" w:rsidR="007B5148" w:rsidRPr="007B5148" w:rsidRDefault="007B5148" w:rsidP="007B5148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7B5148">
        <w:rPr>
          <w:rFonts w:asciiTheme="minorHAnsi" w:eastAsia="Times New Roman" w:hAnsiTheme="minorHAnsi" w:cstheme="minorHAnsi"/>
          <w:color w:val="323232"/>
        </w:rPr>
        <w:t>Osoby odpowiedzialne za szkolenie personelu w zakresie stosowania standardów to dyrektor/</w:t>
      </w:r>
      <w:r w:rsidR="00B67EF3">
        <w:rPr>
          <w:rFonts w:asciiTheme="minorHAnsi" w:eastAsia="Times New Roman" w:hAnsiTheme="minorHAnsi" w:cstheme="minorHAnsi"/>
          <w:color w:val="323232"/>
        </w:rPr>
        <w:t>kierownicy pracowni</w:t>
      </w:r>
    </w:p>
    <w:p w14:paraId="0CFF6C31" w14:textId="102FF28A" w:rsidR="007B5148" w:rsidRDefault="007B5148" w:rsidP="007B5148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7B5148">
        <w:rPr>
          <w:rFonts w:asciiTheme="minorHAnsi" w:eastAsia="Times New Roman" w:hAnsiTheme="minorHAnsi" w:cstheme="minorHAnsi"/>
          <w:color w:val="323232"/>
        </w:rPr>
        <w:t xml:space="preserve">Dyrektor </w:t>
      </w:r>
      <w:r w:rsidR="00846073">
        <w:rPr>
          <w:rFonts w:asciiTheme="minorHAnsi" w:eastAsia="Times New Roman" w:hAnsiTheme="minorHAnsi" w:cstheme="minorHAnsi"/>
          <w:color w:val="323232"/>
        </w:rPr>
        <w:t>placówki</w:t>
      </w:r>
      <w:r>
        <w:rPr>
          <w:rFonts w:asciiTheme="minorHAnsi" w:eastAsia="Times New Roman" w:hAnsiTheme="minorHAnsi" w:cstheme="minorHAnsi"/>
          <w:color w:val="323232"/>
        </w:rPr>
        <w:t xml:space="preserve"> w szczególności:</w:t>
      </w:r>
      <w:r w:rsidRPr="007B5148">
        <w:rPr>
          <w:rFonts w:asciiTheme="minorHAnsi" w:eastAsia="Times New Roman" w:hAnsiTheme="minorHAnsi" w:cstheme="minorHAnsi"/>
          <w:color w:val="323232"/>
        </w:rPr>
        <w:t xml:space="preserve"> </w:t>
      </w:r>
    </w:p>
    <w:p w14:paraId="44A59359" w14:textId="71DA4C75" w:rsidR="007B5148" w:rsidRDefault="007B5148" w:rsidP="00AC2145">
      <w:pPr>
        <w:pStyle w:val="Akapitzlist"/>
        <w:numPr>
          <w:ilvl w:val="0"/>
          <w:numId w:val="36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7B5148">
        <w:rPr>
          <w:rFonts w:asciiTheme="minorHAnsi" w:eastAsia="Times New Roman" w:hAnsiTheme="minorHAnsi" w:cstheme="minorHAnsi"/>
          <w:color w:val="323232"/>
        </w:rPr>
        <w:t xml:space="preserve">przekazuje informacje prawne oraz </w:t>
      </w:r>
      <w:r>
        <w:rPr>
          <w:rFonts w:asciiTheme="minorHAnsi" w:eastAsia="Times New Roman" w:hAnsiTheme="minorHAnsi" w:cstheme="minorHAnsi"/>
          <w:color w:val="323232"/>
        </w:rPr>
        <w:t>nadzoruje przestrzeganie</w:t>
      </w:r>
      <w:r w:rsidRPr="007B5148">
        <w:rPr>
          <w:rFonts w:asciiTheme="minorHAnsi" w:eastAsia="Times New Roman" w:hAnsiTheme="minorHAnsi" w:cstheme="minorHAnsi"/>
          <w:color w:val="323232"/>
        </w:rPr>
        <w:t xml:space="preserve"> </w:t>
      </w:r>
      <w:r w:rsidR="00AC2145">
        <w:rPr>
          <w:rFonts w:asciiTheme="minorHAnsi" w:eastAsia="Times New Roman" w:hAnsiTheme="minorHAnsi" w:cstheme="minorHAnsi"/>
          <w:color w:val="323232"/>
        </w:rPr>
        <w:t>ustalonych standardów;</w:t>
      </w:r>
    </w:p>
    <w:p w14:paraId="19066B17" w14:textId="31E35B08" w:rsidR="007B5148" w:rsidRDefault="007B5148" w:rsidP="00AC2145">
      <w:pPr>
        <w:pStyle w:val="Akapitzlist"/>
        <w:numPr>
          <w:ilvl w:val="0"/>
          <w:numId w:val="36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7B5148">
        <w:rPr>
          <w:rFonts w:asciiTheme="minorHAnsi" w:eastAsia="Times New Roman" w:hAnsiTheme="minorHAnsi" w:cstheme="minorHAnsi"/>
          <w:color w:val="323232"/>
        </w:rPr>
        <w:t>monitoruje przepływ informacji o standardach obowi</w:t>
      </w:r>
      <w:r w:rsidR="00AC2145">
        <w:rPr>
          <w:rFonts w:asciiTheme="minorHAnsi" w:eastAsia="Times New Roman" w:hAnsiTheme="minorHAnsi" w:cstheme="minorHAnsi"/>
          <w:color w:val="323232"/>
        </w:rPr>
        <w:t xml:space="preserve">ązujących w </w:t>
      </w:r>
      <w:r w:rsidR="00B67EF3">
        <w:rPr>
          <w:rFonts w:asciiTheme="minorHAnsi" w:eastAsia="Times New Roman" w:hAnsiTheme="minorHAnsi" w:cstheme="minorHAnsi"/>
          <w:color w:val="323232"/>
        </w:rPr>
        <w:t xml:space="preserve">placówce </w:t>
      </w:r>
      <w:r w:rsidR="00AC2145">
        <w:rPr>
          <w:rFonts w:asciiTheme="minorHAnsi" w:eastAsia="Times New Roman" w:hAnsiTheme="minorHAnsi" w:cstheme="minorHAnsi"/>
          <w:color w:val="323232"/>
        </w:rPr>
        <w:t xml:space="preserve">do rodziców, </w:t>
      </w:r>
      <w:r w:rsidRPr="007B5148">
        <w:rPr>
          <w:rFonts w:asciiTheme="minorHAnsi" w:eastAsia="Times New Roman" w:hAnsiTheme="minorHAnsi" w:cstheme="minorHAnsi"/>
          <w:color w:val="323232"/>
        </w:rPr>
        <w:t xml:space="preserve">uczniów, </w:t>
      </w:r>
      <w:r w:rsidR="00AC2145">
        <w:rPr>
          <w:rFonts w:asciiTheme="minorHAnsi" w:eastAsia="Times New Roman" w:hAnsiTheme="minorHAnsi" w:cstheme="minorHAnsi"/>
          <w:color w:val="323232"/>
        </w:rPr>
        <w:t>pracowników;</w:t>
      </w:r>
    </w:p>
    <w:p w14:paraId="3AB2C35A" w14:textId="77777777" w:rsidR="00B67EF3" w:rsidRDefault="007B5148" w:rsidP="002309F0">
      <w:pPr>
        <w:pStyle w:val="Akapitzlist"/>
        <w:numPr>
          <w:ilvl w:val="0"/>
          <w:numId w:val="36"/>
        </w:numPr>
        <w:spacing w:after="240" w:line="270" w:lineRule="atLeast"/>
        <w:ind w:left="284" w:hanging="283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B67EF3">
        <w:rPr>
          <w:rFonts w:asciiTheme="minorHAnsi" w:eastAsia="Times New Roman" w:hAnsiTheme="minorHAnsi" w:cstheme="minorHAnsi"/>
          <w:color w:val="323232"/>
        </w:rPr>
        <w:t>organizuje w miarę potrzeb i możliwości szkolenia z ekspertami zewnętrznymi.</w:t>
      </w:r>
    </w:p>
    <w:p w14:paraId="48C5E51C" w14:textId="25483422" w:rsidR="007B5148" w:rsidRPr="00B67EF3" w:rsidRDefault="007B5148" w:rsidP="002309F0">
      <w:pPr>
        <w:pStyle w:val="Akapitzlist"/>
        <w:numPr>
          <w:ilvl w:val="0"/>
          <w:numId w:val="36"/>
        </w:numPr>
        <w:spacing w:after="240" w:line="270" w:lineRule="atLeast"/>
        <w:ind w:left="284" w:hanging="283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B67EF3">
        <w:rPr>
          <w:rFonts w:asciiTheme="minorHAnsi" w:eastAsia="Times New Roman" w:hAnsiTheme="minorHAnsi" w:cstheme="minorHAnsi"/>
          <w:color w:val="323232"/>
        </w:rPr>
        <w:t>aktualizuje informacje o</w:t>
      </w:r>
      <w:r w:rsidR="00AC2145" w:rsidRPr="00B67EF3">
        <w:rPr>
          <w:rFonts w:asciiTheme="minorHAnsi" w:eastAsia="Times New Roman" w:hAnsiTheme="minorHAnsi" w:cstheme="minorHAnsi"/>
          <w:color w:val="323232"/>
        </w:rPr>
        <w:t xml:space="preserve"> standardach na stronie </w:t>
      </w:r>
      <w:r w:rsidR="00B67EF3">
        <w:rPr>
          <w:rFonts w:asciiTheme="minorHAnsi" w:eastAsia="Times New Roman" w:hAnsiTheme="minorHAnsi" w:cstheme="minorHAnsi"/>
          <w:color w:val="323232"/>
        </w:rPr>
        <w:t>placówki</w:t>
      </w:r>
    </w:p>
    <w:p w14:paraId="6AF34E18" w14:textId="36BA60DE" w:rsidR="007B5148" w:rsidRPr="007B5148" w:rsidRDefault="007B5148" w:rsidP="007B5148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7B5148">
        <w:rPr>
          <w:rFonts w:asciiTheme="minorHAnsi" w:eastAsia="Times New Roman" w:hAnsiTheme="minorHAnsi" w:cstheme="minorHAnsi"/>
          <w:color w:val="323232"/>
        </w:rPr>
        <w:t>Zasady przygotowania personelu</w:t>
      </w:r>
      <w:r w:rsidR="006A60E4">
        <w:rPr>
          <w:rFonts w:asciiTheme="minorHAnsi" w:eastAsia="Times New Roman" w:hAnsiTheme="minorHAnsi" w:cstheme="minorHAnsi"/>
          <w:color w:val="323232"/>
        </w:rPr>
        <w:t xml:space="preserve"> do stosowania standardów</w:t>
      </w:r>
      <w:r w:rsidRPr="007B5148">
        <w:rPr>
          <w:rFonts w:asciiTheme="minorHAnsi" w:eastAsia="Times New Roman" w:hAnsiTheme="minorHAnsi" w:cstheme="minorHAnsi"/>
          <w:color w:val="323232"/>
        </w:rPr>
        <w:t>:</w:t>
      </w:r>
    </w:p>
    <w:p w14:paraId="1307D047" w14:textId="31296A38" w:rsidR="007B5148" w:rsidRPr="00E4685C" w:rsidRDefault="007B5148" w:rsidP="00AC2145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</w:rPr>
      </w:pPr>
      <w:r w:rsidRPr="00AC2145">
        <w:rPr>
          <w:rFonts w:asciiTheme="minorHAnsi" w:eastAsia="Times New Roman" w:hAnsiTheme="minorHAnsi" w:cstheme="minorHAnsi"/>
          <w:color w:val="323232"/>
        </w:rPr>
        <w:t xml:space="preserve">informacja o standardach obowiązujących w </w:t>
      </w:r>
      <w:r w:rsidR="00846073">
        <w:rPr>
          <w:rFonts w:asciiTheme="minorHAnsi" w:eastAsia="Times New Roman" w:hAnsiTheme="minorHAnsi" w:cstheme="minorHAnsi"/>
          <w:color w:val="323232"/>
        </w:rPr>
        <w:t xml:space="preserve">placówce </w:t>
      </w:r>
      <w:r w:rsidRPr="00AC2145">
        <w:rPr>
          <w:rFonts w:asciiTheme="minorHAnsi" w:eastAsia="Times New Roman" w:hAnsiTheme="minorHAnsi" w:cstheme="minorHAnsi"/>
          <w:color w:val="323232"/>
        </w:rPr>
        <w:t>oraz związanych z tym regulacjach prawnych – dostępna dla każdego prac</w:t>
      </w:r>
      <w:r w:rsidR="00AC2145">
        <w:rPr>
          <w:rFonts w:asciiTheme="minorHAnsi" w:eastAsia="Times New Roman" w:hAnsiTheme="minorHAnsi" w:cstheme="minorHAnsi"/>
          <w:color w:val="323232"/>
        </w:rPr>
        <w:t>ownika na stronie szkoły</w:t>
      </w:r>
      <w:r w:rsidR="007C0D26" w:rsidRPr="00E4685C">
        <w:rPr>
          <w:rFonts w:asciiTheme="minorHAnsi" w:eastAsia="Times New Roman" w:hAnsiTheme="minorHAnsi" w:cstheme="minorHAnsi"/>
        </w:rPr>
        <w:t xml:space="preserve">, a także </w:t>
      </w:r>
      <w:r w:rsidR="00846073">
        <w:rPr>
          <w:rFonts w:asciiTheme="minorHAnsi" w:eastAsia="Times New Roman" w:hAnsiTheme="minorHAnsi" w:cstheme="minorHAnsi"/>
        </w:rPr>
        <w:t xml:space="preserve">w sekretariacie </w:t>
      </w:r>
      <w:r w:rsidR="00AC2145" w:rsidRPr="00E4685C">
        <w:rPr>
          <w:rFonts w:asciiTheme="minorHAnsi" w:eastAsia="Times New Roman" w:hAnsiTheme="minorHAnsi" w:cstheme="minorHAnsi"/>
        </w:rPr>
        <w:t>;</w:t>
      </w:r>
    </w:p>
    <w:p w14:paraId="7C21F70E" w14:textId="7220FBC5" w:rsidR="007B5148" w:rsidRPr="00AC2145" w:rsidRDefault="007B5148" w:rsidP="00AC2145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AC2145">
        <w:rPr>
          <w:rFonts w:asciiTheme="minorHAnsi" w:eastAsia="Times New Roman" w:hAnsiTheme="minorHAnsi" w:cstheme="minorHAnsi"/>
          <w:color w:val="323232"/>
        </w:rPr>
        <w:t>nowozatrudnieni pracownicy</w:t>
      </w:r>
      <w:r w:rsidR="00846073">
        <w:rPr>
          <w:rFonts w:asciiTheme="minorHAnsi" w:eastAsia="Times New Roman" w:hAnsiTheme="minorHAnsi" w:cstheme="minorHAnsi"/>
          <w:color w:val="323232"/>
        </w:rPr>
        <w:t xml:space="preserve"> szkoleni są </w:t>
      </w:r>
      <w:r w:rsidR="00AC2145">
        <w:rPr>
          <w:rFonts w:asciiTheme="minorHAnsi" w:eastAsia="Times New Roman" w:hAnsiTheme="minorHAnsi" w:cstheme="minorHAnsi"/>
          <w:color w:val="323232"/>
        </w:rPr>
        <w:t xml:space="preserve"> w pierwszym tygodniu pracy;</w:t>
      </w:r>
    </w:p>
    <w:p w14:paraId="6E85DAA4" w14:textId="4A1C1AEB" w:rsidR="006A60E4" w:rsidRPr="00E4685C" w:rsidRDefault="006A60E4" w:rsidP="00AC2145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asciiTheme="minorHAnsi" w:eastAsia="Times New Roman" w:hAnsiTheme="minorHAnsi" w:cstheme="minorHAnsi"/>
        </w:rPr>
      </w:pPr>
      <w:r w:rsidRPr="00AC2145">
        <w:rPr>
          <w:rFonts w:asciiTheme="minorHAnsi" w:eastAsia="Times New Roman" w:hAnsiTheme="minorHAnsi" w:cstheme="minorHAnsi"/>
          <w:color w:val="323232"/>
        </w:rPr>
        <w:t>d</w:t>
      </w:r>
      <w:r w:rsidR="007B5148" w:rsidRPr="00AC2145">
        <w:rPr>
          <w:rFonts w:asciiTheme="minorHAnsi" w:eastAsia="Times New Roman" w:hAnsiTheme="minorHAnsi" w:cstheme="minorHAnsi"/>
          <w:color w:val="323232"/>
        </w:rPr>
        <w:t xml:space="preserve">okumentowanie </w:t>
      </w:r>
      <w:r w:rsidRPr="00AC2145">
        <w:rPr>
          <w:rFonts w:asciiTheme="minorHAnsi" w:eastAsia="Times New Roman" w:hAnsiTheme="minorHAnsi" w:cstheme="minorHAnsi"/>
          <w:color w:val="323232"/>
        </w:rPr>
        <w:t xml:space="preserve">działań może się odbywać w szczególności poprzez </w:t>
      </w:r>
      <w:r w:rsidR="007B5148" w:rsidRPr="00AC2145">
        <w:rPr>
          <w:rFonts w:asciiTheme="minorHAnsi" w:eastAsia="Times New Roman" w:hAnsiTheme="minorHAnsi" w:cstheme="minorHAnsi"/>
          <w:color w:val="323232"/>
        </w:rPr>
        <w:t>ogłoszenie do nauczycieli przez e-</w:t>
      </w:r>
      <w:r w:rsidR="00846073">
        <w:rPr>
          <w:rFonts w:asciiTheme="minorHAnsi" w:eastAsia="Times New Roman" w:hAnsiTheme="minorHAnsi" w:cstheme="minorHAnsi"/>
          <w:color w:val="323232"/>
        </w:rPr>
        <w:t>mail</w:t>
      </w:r>
      <w:r w:rsidR="007B5148" w:rsidRPr="00AC2145">
        <w:rPr>
          <w:rFonts w:asciiTheme="minorHAnsi" w:eastAsia="Times New Roman" w:hAnsiTheme="minorHAnsi" w:cstheme="minorHAnsi"/>
          <w:color w:val="323232"/>
        </w:rPr>
        <w:t xml:space="preserve"> (wydruk), </w:t>
      </w:r>
      <w:r w:rsidRPr="00AC2145">
        <w:rPr>
          <w:rFonts w:asciiTheme="minorHAnsi" w:eastAsia="Times New Roman" w:hAnsiTheme="minorHAnsi" w:cstheme="minorHAnsi"/>
          <w:color w:val="323232"/>
        </w:rPr>
        <w:t xml:space="preserve">przygotowanie </w:t>
      </w:r>
      <w:r w:rsidR="007B5148" w:rsidRPr="00AC2145">
        <w:rPr>
          <w:rFonts w:asciiTheme="minorHAnsi" w:eastAsia="Times New Roman" w:hAnsiTheme="minorHAnsi" w:cstheme="minorHAnsi"/>
          <w:color w:val="323232"/>
        </w:rPr>
        <w:t>list</w:t>
      </w:r>
      <w:r w:rsidRPr="00AC2145">
        <w:rPr>
          <w:rFonts w:asciiTheme="minorHAnsi" w:eastAsia="Times New Roman" w:hAnsiTheme="minorHAnsi" w:cstheme="minorHAnsi"/>
          <w:color w:val="323232"/>
        </w:rPr>
        <w:t>y</w:t>
      </w:r>
      <w:r w:rsidR="007B5148" w:rsidRPr="00AC2145">
        <w:rPr>
          <w:rFonts w:asciiTheme="minorHAnsi" w:eastAsia="Times New Roman" w:hAnsiTheme="minorHAnsi" w:cstheme="minorHAnsi"/>
          <w:color w:val="323232"/>
        </w:rPr>
        <w:t xml:space="preserve"> obecności ze szkoleń, </w:t>
      </w:r>
      <w:r w:rsidR="00AC2145">
        <w:rPr>
          <w:rFonts w:asciiTheme="minorHAnsi" w:eastAsia="Times New Roman" w:hAnsiTheme="minorHAnsi" w:cstheme="minorHAnsi"/>
          <w:color w:val="323232"/>
        </w:rPr>
        <w:br/>
      </w:r>
      <w:r w:rsidRPr="00AC2145">
        <w:rPr>
          <w:rFonts w:asciiTheme="minorHAnsi" w:eastAsia="Times New Roman" w:hAnsiTheme="minorHAnsi" w:cstheme="minorHAnsi"/>
          <w:color w:val="323232"/>
        </w:rPr>
        <w:t xml:space="preserve">w przypadku </w:t>
      </w:r>
      <w:r w:rsidR="007B5148" w:rsidRPr="00AC2145">
        <w:rPr>
          <w:rFonts w:asciiTheme="minorHAnsi" w:eastAsia="Times New Roman" w:hAnsiTheme="minorHAnsi" w:cstheme="minorHAnsi"/>
          <w:color w:val="323232"/>
        </w:rPr>
        <w:t>indywidualne</w:t>
      </w:r>
      <w:r w:rsidRPr="00AC2145">
        <w:rPr>
          <w:rFonts w:asciiTheme="minorHAnsi" w:eastAsia="Times New Roman" w:hAnsiTheme="minorHAnsi" w:cstheme="minorHAnsi"/>
          <w:color w:val="323232"/>
        </w:rPr>
        <w:t>go</w:t>
      </w:r>
      <w:r w:rsidR="007B5148" w:rsidRPr="00AC2145">
        <w:rPr>
          <w:rFonts w:asciiTheme="minorHAnsi" w:eastAsia="Times New Roman" w:hAnsiTheme="minorHAnsi" w:cstheme="minorHAnsi"/>
          <w:color w:val="323232"/>
        </w:rPr>
        <w:t xml:space="preserve"> instruktaż</w:t>
      </w:r>
      <w:r w:rsidRPr="00AC2145">
        <w:rPr>
          <w:rFonts w:asciiTheme="minorHAnsi" w:eastAsia="Times New Roman" w:hAnsiTheme="minorHAnsi" w:cstheme="minorHAnsi"/>
          <w:color w:val="323232"/>
        </w:rPr>
        <w:t>u</w:t>
      </w:r>
      <w:r w:rsidR="007B5148" w:rsidRPr="00AC2145">
        <w:rPr>
          <w:rFonts w:asciiTheme="minorHAnsi" w:eastAsia="Times New Roman" w:hAnsiTheme="minorHAnsi" w:cstheme="minorHAnsi"/>
          <w:color w:val="323232"/>
        </w:rPr>
        <w:t xml:space="preserve"> – zapis w dzienniku </w:t>
      </w:r>
      <w:r w:rsidR="00846073">
        <w:rPr>
          <w:rFonts w:asciiTheme="minorHAnsi" w:eastAsia="Times New Roman" w:hAnsiTheme="minorHAnsi" w:cstheme="minorHAnsi"/>
          <w:color w:val="323232"/>
        </w:rPr>
        <w:t>zajęć.</w:t>
      </w:r>
    </w:p>
    <w:p w14:paraId="649F0024" w14:textId="46747BA1" w:rsidR="006A60E4" w:rsidRPr="00150B47" w:rsidRDefault="006A60E4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  <w:color w:val="323232"/>
        </w:rPr>
      </w:pPr>
      <w:r w:rsidRPr="00150B47">
        <w:rPr>
          <w:rFonts w:asciiTheme="minorHAnsi" w:eastAsia="Times New Roman" w:hAnsiTheme="minorHAnsi" w:cstheme="minorHAnsi"/>
          <w:b/>
          <w:bCs/>
          <w:color w:val="323232"/>
        </w:rPr>
        <w:t>§ 12.</w:t>
      </w:r>
    </w:p>
    <w:p w14:paraId="5A624B1E" w14:textId="5E5587EF" w:rsidR="006A60E4" w:rsidRDefault="006A60E4" w:rsidP="0023585B">
      <w:pPr>
        <w:pStyle w:val="Akapitzlist"/>
        <w:numPr>
          <w:ilvl w:val="0"/>
          <w:numId w:val="32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Standardy obowiązujące w </w:t>
      </w:r>
      <w:r w:rsidR="00846073">
        <w:rPr>
          <w:rFonts w:asciiTheme="minorHAnsi" w:eastAsia="Times New Roman" w:hAnsiTheme="minorHAnsi" w:cstheme="minorHAnsi"/>
          <w:color w:val="323232"/>
        </w:rPr>
        <w:t xml:space="preserve">placówce </w:t>
      </w:r>
      <w:r>
        <w:rPr>
          <w:rFonts w:asciiTheme="minorHAnsi" w:eastAsia="Times New Roman" w:hAnsiTheme="minorHAnsi" w:cstheme="minorHAnsi"/>
          <w:color w:val="323232"/>
        </w:rPr>
        <w:t xml:space="preserve"> są dostępne na stronie</w:t>
      </w:r>
      <w:r w:rsidR="0023585B">
        <w:rPr>
          <w:rFonts w:asciiTheme="minorHAnsi" w:eastAsia="Times New Roman" w:hAnsiTheme="minorHAnsi" w:cstheme="minorHAnsi"/>
          <w:color w:val="323232"/>
        </w:rPr>
        <w:t xml:space="preserve"> www</w:t>
      </w:r>
      <w:r>
        <w:rPr>
          <w:rFonts w:asciiTheme="minorHAnsi" w:eastAsia="Times New Roman" w:hAnsiTheme="minorHAnsi" w:cstheme="minorHAnsi"/>
          <w:color w:val="323232"/>
        </w:rPr>
        <w:t xml:space="preserve"> </w:t>
      </w:r>
      <w:r w:rsidR="00846073">
        <w:rPr>
          <w:rFonts w:asciiTheme="minorHAnsi" w:eastAsia="Times New Roman" w:hAnsiTheme="minorHAnsi" w:cstheme="minorHAnsi"/>
          <w:color w:val="323232"/>
        </w:rPr>
        <w:t>.</w:t>
      </w:r>
    </w:p>
    <w:p w14:paraId="495A2AAA" w14:textId="615A71BC" w:rsidR="006A60E4" w:rsidRDefault="00846073" w:rsidP="0023585B">
      <w:pPr>
        <w:pStyle w:val="Akapitzlist"/>
        <w:numPr>
          <w:ilvl w:val="0"/>
          <w:numId w:val="32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Wychowankowie </w:t>
      </w:r>
      <w:r w:rsidR="006A60E4">
        <w:rPr>
          <w:rFonts w:asciiTheme="minorHAnsi" w:eastAsia="Times New Roman" w:hAnsiTheme="minorHAnsi" w:cstheme="minorHAnsi"/>
          <w:color w:val="323232"/>
        </w:rPr>
        <w:t xml:space="preserve">są informowani o standardach na </w:t>
      </w:r>
      <w:r>
        <w:rPr>
          <w:rFonts w:asciiTheme="minorHAnsi" w:eastAsia="Times New Roman" w:hAnsiTheme="minorHAnsi" w:cstheme="minorHAnsi"/>
          <w:color w:val="323232"/>
        </w:rPr>
        <w:t xml:space="preserve">zajęciach </w:t>
      </w:r>
      <w:r w:rsidR="006A60E4">
        <w:rPr>
          <w:rFonts w:asciiTheme="minorHAnsi" w:eastAsia="Times New Roman" w:hAnsiTheme="minorHAnsi" w:cstheme="minorHAnsi"/>
          <w:color w:val="323232"/>
        </w:rPr>
        <w:t xml:space="preserve"> w pierwszym miesiącu </w:t>
      </w:r>
      <w:r>
        <w:rPr>
          <w:rFonts w:asciiTheme="minorHAnsi" w:eastAsia="Times New Roman" w:hAnsiTheme="minorHAnsi" w:cstheme="minorHAnsi"/>
          <w:color w:val="323232"/>
        </w:rPr>
        <w:t>.</w:t>
      </w:r>
    </w:p>
    <w:p w14:paraId="65B8D43D" w14:textId="35DE6137" w:rsidR="00150B47" w:rsidRPr="00AC2145" w:rsidRDefault="006A60E4" w:rsidP="00AC2145">
      <w:pPr>
        <w:pStyle w:val="Akapitzlist"/>
        <w:numPr>
          <w:ilvl w:val="0"/>
          <w:numId w:val="32"/>
        </w:numPr>
        <w:spacing w:after="240" w:line="270" w:lineRule="atLeast"/>
        <w:ind w:left="284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Rodzice są informowani o standardach na </w:t>
      </w:r>
      <w:r w:rsidR="00846073">
        <w:rPr>
          <w:rFonts w:asciiTheme="minorHAnsi" w:eastAsia="Times New Roman" w:hAnsiTheme="minorHAnsi" w:cstheme="minorHAnsi"/>
          <w:color w:val="323232"/>
        </w:rPr>
        <w:t xml:space="preserve">dniu otwartym </w:t>
      </w:r>
      <w:r>
        <w:rPr>
          <w:rFonts w:asciiTheme="minorHAnsi" w:eastAsia="Times New Roman" w:hAnsiTheme="minorHAnsi" w:cstheme="minorHAnsi"/>
          <w:color w:val="323232"/>
        </w:rPr>
        <w:t xml:space="preserve"> w danym roku szkolnym.</w:t>
      </w:r>
      <w:r w:rsidR="00150B47" w:rsidRPr="00150B47">
        <w:t xml:space="preserve"> </w:t>
      </w:r>
    </w:p>
    <w:p w14:paraId="34F04535" w14:textId="5C587C39" w:rsidR="00150B47" w:rsidRPr="00150B47" w:rsidRDefault="00150B47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  <w:color w:val="323232"/>
        </w:rPr>
      </w:pPr>
      <w:r w:rsidRPr="00150B47">
        <w:rPr>
          <w:rFonts w:asciiTheme="minorHAnsi" w:eastAsia="Times New Roman" w:hAnsiTheme="minorHAnsi" w:cstheme="minorHAnsi"/>
          <w:b/>
          <w:bCs/>
          <w:color w:val="323232"/>
        </w:rPr>
        <w:t>§ 13.</w:t>
      </w:r>
    </w:p>
    <w:p w14:paraId="4E536312" w14:textId="57EE712F" w:rsidR="006A60E4" w:rsidRDefault="00150B47" w:rsidP="00150B47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150B47">
        <w:rPr>
          <w:rFonts w:asciiTheme="minorHAnsi" w:eastAsia="Times New Roman" w:hAnsiTheme="minorHAnsi" w:cstheme="minorHAnsi"/>
          <w:color w:val="323232"/>
        </w:rPr>
        <w:t>Dokumentacja dotycząca ujawnionych lub zgłoszonych incydentów lub zdarzeń zagrażających dobru małoletniego przechowywana jes</w:t>
      </w:r>
      <w:r w:rsidR="00846073">
        <w:rPr>
          <w:rFonts w:asciiTheme="minorHAnsi" w:eastAsia="Times New Roman" w:hAnsiTheme="minorHAnsi" w:cstheme="minorHAnsi"/>
          <w:color w:val="323232"/>
        </w:rPr>
        <w:t>t z</w:t>
      </w:r>
      <w:r w:rsidRPr="00150B47">
        <w:rPr>
          <w:rFonts w:asciiTheme="minorHAnsi" w:eastAsia="Times New Roman" w:hAnsiTheme="minorHAnsi" w:cstheme="minorHAnsi"/>
          <w:color w:val="323232"/>
        </w:rPr>
        <w:t>abezpieczona przed dostępem osób nieupoważnionych.</w:t>
      </w:r>
      <w:bookmarkStart w:id="2" w:name="_Hlk170167017"/>
    </w:p>
    <w:p w14:paraId="18C8628C" w14:textId="77777777" w:rsidR="00241E27" w:rsidRDefault="00241E27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  <w:color w:val="323232"/>
        </w:rPr>
      </w:pPr>
    </w:p>
    <w:p w14:paraId="7B150EAF" w14:textId="77777777" w:rsidR="00241E27" w:rsidRDefault="00241E27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  <w:color w:val="323232"/>
        </w:rPr>
      </w:pPr>
    </w:p>
    <w:p w14:paraId="6CBB4BA8" w14:textId="77777777" w:rsidR="00241E27" w:rsidRDefault="00241E27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  <w:color w:val="323232"/>
        </w:rPr>
      </w:pPr>
    </w:p>
    <w:p w14:paraId="49EA2161" w14:textId="71E1565E" w:rsidR="00150B47" w:rsidRPr="00150B47" w:rsidRDefault="00150B47" w:rsidP="00AC2145">
      <w:pPr>
        <w:spacing w:line="270" w:lineRule="atLeast"/>
        <w:jc w:val="center"/>
        <w:divId w:val="350768116"/>
        <w:rPr>
          <w:rFonts w:asciiTheme="minorHAnsi" w:eastAsia="Times New Roman" w:hAnsiTheme="minorHAnsi" w:cstheme="minorHAnsi"/>
          <w:b/>
          <w:bCs/>
          <w:color w:val="323232"/>
        </w:rPr>
      </w:pPr>
      <w:r w:rsidRPr="00150B47">
        <w:rPr>
          <w:rFonts w:asciiTheme="minorHAnsi" w:eastAsia="Times New Roman" w:hAnsiTheme="minorHAnsi" w:cstheme="minorHAnsi"/>
          <w:b/>
          <w:bCs/>
          <w:color w:val="323232"/>
        </w:rPr>
        <w:lastRenderedPageBreak/>
        <w:t>§ 1</w:t>
      </w:r>
      <w:r>
        <w:rPr>
          <w:rFonts w:asciiTheme="minorHAnsi" w:eastAsia="Times New Roman" w:hAnsiTheme="minorHAnsi" w:cstheme="minorHAnsi"/>
          <w:b/>
          <w:bCs/>
          <w:color w:val="323232"/>
        </w:rPr>
        <w:t>4</w:t>
      </w:r>
      <w:r w:rsidRPr="00150B47">
        <w:rPr>
          <w:rFonts w:asciiTheme="minorHAnsi" w:eastAsia="Times New Roman" w:hAnsiTheme="minorHAnsi" w:cstheme="minorHAnsi"/>
          <w:b/>
          <w:bCs/>
          <w:color w:val="323232"/>
        </w:rPr>
        <w:t>.</w:t>
      </w:r>
    </w:p>
    <w:bookmarkEnd w:id="2"/>
    <w:p w14:paraId="4555A3A9" w14:textId="69C01D42" w:rsidR="00846073" w:rsidRPr="00846073" w:rsidRDefault="00150B4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150B47">
        <w:rPr>
          <w:rFonts w:asciiTheme="minorHAnsi" w:eastAsia="Times New Roman" w:hAnsiTheme="minorHAnsi" w:cstheme="minorHAnsi"/>
          <w:color w:val="323232"/>
        </w:rPr>
        <w:t>Monitorowanie realizacji niniejszej polityki dokonuje się co najmniej raz w roku w formie ankiety skierowanej do pracowników, a w przypadku dokonania w niej zmian, zasięga się opinii rady rodziców i samorządu uczniowskiego.</w:t>
      </w:r>
      <w:r w:rsidR="00846073" w:rsidRPr="00846073">
        <w:t xml:space="preserve"> </w:t>
      </w:r>
    </w:p>
    <w:p w14:paraId="71B012E1" w14:textId="07C2A556" w:rsidR="00150B47" w:rsidRDefault="00846073" w:rsidP="00846073">
      <w:pPr>
        <w:spacing w:after="240" w:line="270" w:lineRule="atLeast"/>
        <w:jc w:val="center"/>
        <w:divId w:val="350768116"/>
        <w:rPr>
          <w:rFonts w:asciiTheme="minorHAnsi" w:eastAsia="Times New Roman" w:hAnsiTheme="minorHAnsi" w:cstheme="minorHAnsi"/>
          <w:b/>
          <w:color w:val="323232"/>
        </w:rPr>
      </w:pPr>
      <w:r w:rsidRPr="00846073">
        <w:rPr>
          <w:rFonts w:asciiTheme="minorHAnsi" w:eastAsia="Times New Roman" w:hAnsiTheme="minorHAnsi" w:cstheme="minorHAnsi"/>
          <w:b/>
          <w:color w:val="323232"/>
        </w:rPr>
        <w:t>§ 15</w:t>
      </w:r>
    </w:p>
    <w:p w14:paraId="12C86C76" w14:textId="045A3DC3" w:rsidR="00846073" w:rsidRDefault="00846073" w:rsidP="00846073">
      <w:pPr>
        <w:spacing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846073">
        <w:rPr>
          <w:rFonts w:asciiTheme="minorHAnsi" w:eastAsia="Times New Roman" w:hAnsiTheme="minorHAnsi" w:cstheme="minorHAnsi"/>
          <w:color w:val="323232"/>
        </w:rPr>
        <w:t>Polityka wchodzi w życie z dniem jej ogłoszenia.</w:t>
      </w:r>
      <w:r>
        <w:rPr>
          <w:rFonts w:asciiTheme="minorHAnsi" w:eastAsia="Times New Roman" w:hAnsiTheme="minorHAnsi" w:cstheme="minorHAnsi"/>
          <w:color w:val="323232"/>
        </w:rPr>
        <w:t xml:space="preserve"> </w:t>
      </w:r>
      <w:r w:rsidRPr="00846073">
        <w:rPr>
          <w:rFonts w:asciiTheme="minorHAnsi" w:eastAsia="Times New Roman" w:hAnsiTheme="minorHAnsi" w:cstheme="minorHAnsi"/>
          <w:color w:val="323232"/>
        </w:rPr>
        <w:t>Ogłoszenie następuje w sposób dostępny dla pracowników placówki, w szczególności poprzez przesłanie jej tekstu drogą elektroniczną.</w:t>
      </w:r>
    </w:p>
    <w:p w14:paraId="15001445" w14:textId="77777777" w:rsidR="00846073" w:rsidRPr="00846073" w:rsidRDefault="00846073" w:rsidP="00846073">
      <w:pPr>
        <w:spacing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2DF5AE27" w14:textId="1055159E" w:rsidR="00846073" w:rsidRPr="00846073" w:rsidRDefault="00846073" w:rsidP="00846073">
      <w:pPr>
        <w:spacing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846073">
        <w:rPr>
          <w:rFonts w:asciiTheme="minorHAnsi" w:eastAsia="Times New Roman" w:hAnsiTheme="minorHAnsi" w:cstheme="minorHAnsi"/>
          <w:color w:val="323232"/>
        </w:rPr>
        <w:t xml:space="preserve">Polityka ochrony dzieci przed krzywdzeniem obowiązuje wszystkich pracowników </w:t>
      </w:r>
      <w:r>
        <w:rPr>
          <w:rFonts w:asciiTheme="minorHAnsi" w:eastAsia="Times New Roman" w:hAnsiTheme="minorHAnsi" w:cstheme="minorHAnsi"/>
          <w:color w:val="323232"/>
        </w:rPr>
        <w:t xml:space="preserve">Ogniska Pracy Pozaszkolnej </w:t>
      </w:r>
      <w:r w:rsidRPr="00846073">
        <w:rPr>
          <w:rFonts w:asciiTheme="minorHAnsi" w:eastAsia="Times New Roman" w:hAnsiTheme="minorHAnsi" w:cstheme="minorHAnsi"/>
          <w:color w:val="323232"/>
        </w:rPr>
        <w:t>, a znajomość jej treści potwierdzają własnoręcznym podpisem.</w:t>
      </w:r>
    </w:p>
    <w:p w14:paraId="514D888B" w14:textId="2E6F0364" w:rsidR="00846073" w:rsidRPr="00846073" w:rsidRDefault="00846073" w:rsidP="00846073">
      <w:pPr>
        <w:spacing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846073">
        <w:rPr>
          <w:rFonts w:asciiTheme="minorHAnsi" w:eastAsia="Times New Roman" w:hAnsiTheme="minorHAnsi" w:cstheme="minorHAnsi"/>
          <w:color w:val="323232"/>
        </w:rPr>
        <w:t xml:space="preserve">Polityka </w:t>
      </w:r>
      <w:r>
        <w:rPr>
          <w:rFonts w:asciiTheme="minorHAnsi" w:eastAsia="Times New Roman" w:hAnsiTheme="minorHAnsi" w:cstheme="minorHAnsi"/>
          <w:color w:val="323232"/>
        </w:rPr>
        <w:t xml:space="preserve">oraz procedury </w:t>
      </w:r>
      <w:r w:rsidRPr="00846073">
        <w:rPr>
          <w:rFonts w:asciiTheme="minorHAnsi" w:eastAsia="Times New Roman" w:hAnsiTheme="minorHAnsi" w:cstheme="minorHAnsi"/>
          <w:color w:val="323232"/>
        </w:rPr>
        <w:t>ochrony dzieci przed krzywdzeniem jest udostępniona rodzicom poprzez stronę internetową placówki oraz do wglądu w sekretariacie placówki.</w:t>
      </w:r>
    </w:p>
    <w:p w14:paraId="1E36D5BC" w14:textId="2D268365" w:rsidR="00846073" w:rsidRDefault="00846073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398B7B8E" w14:textId="370FC377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72CA6DA4" w14:textId="5ADD1C5F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6F9642A6" w14:textId="7287C7D9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5E0ABF40" w14:textId="5D57D7FC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0E05C14E" w14:textId="0DD59040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550BA298" w14:textId="3A6975AA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7AD3C96E" w14:textId="29E37686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1646CC5F" w14:textId="351B1C3F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6C177E84" w14:textId="5C5D81CA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0A491BB2" w14:textId="426FEA8A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5A8588D9" w14:textId="4FDFC911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57318204" w14:textId="2155C26D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72108372" w14:textId="7E8FA0ED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671D8F51" w14:textId="741013EE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27D974D1" w14:textId="5C634A5E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6828ED2F" w14:textId="77777777" w:rsidR="00241E27" w:rsidRDefault="00241E27" w:rsidP="00846073">
      <w:pPr>
        <w:spacing w:after="240" w:line="270" w:lineRule="atLeast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</w:p>
    <w:p w14:paraId="70D38D1D" w14:textId="77777777" w:rsidR="00241E27" w:rsidRDefault="00241E27" w:rsidP="00241E27">
      <w:pPr>
        <w:jc w:val="right"/>
        <w:divId w:val="350768116"/>
        <w:rPr>
          <w:b/>
        </w:rPr>
      </w:pPr>
    </w:p>
    <w:p w14:paraId="0EC08AA2" w14:textId="77777777" w:rsidR="00241E27" w:rsidRDefault="00241E27" w:rsidP="00241E27">
      <w:pPr>
        <w:jc w:val="right"/>
        <w:divId w:val="350768116"/>
        <w:rPr>
          <w:b/>
        </w:rPr>
      </w:pPr>
    </w:p>
    <w:p w14:paraId="24652331" w14:textId="77777777" w:rsidR="00241E27" w:rsidRDefault="00241E27" w:rsidP="00241E27">
      <w:pPr>
        <w:jc w:val="right"/>
        <w:divId w:val="350768116"/>
        <w:rPr>
          <w:b/>
        </w:rPr>
      </w:pPr>
    </w:p>
    <w:p w14:paraId="48D611B8" w14:textId="77777777" w:rsidR="00241E27" w:rsidRDefault="00241E27" w:rsidP="00241E27">
      <w:pPr>
        <w:jc w:val="right"/>
        <w:divId w:val="350768116"/>
        <w:rPr>
          <w:b/>
        </w:rPr>
      </w:pPr>
    </w:p>
    <w:p w14:paraId="641C8D9F" w14:textId="77777777" w:rsidR="00241E27" w:rsidRDefault="00241E27" w:rsidP="00241E27">
      <w:pPr>
        <w:jc w:val="right"/>
        <w:divId w:val="350768116"/>
        <w:rPr>
          <w:b/>
        </w:rPr>
      </w:pPr>
    </w:p>
    <w:p w14:paraId="4DA51137" w14:textId="77777777" w:rsidR="00241E27" w:rsidRDefault="00241E27" w:rsidP="00241E27">
      <w:pPr>
        <w:jc w:val="right"/>
        <w:divId w:val="350768116"/>
        <w:rPr>
          <w:b/>
        </w:rPr>
      </w:pPr>
    </w:p>
    <w:p w14:paraId="269D1306" w14:textId="77777777" w:rsidR="00DD7B7F" w:rsidRPr="00DD7B7F" w:rsidRDefault="00241E27" w:rsidP="00DD7B7F">
      <w:pPr>
        <w:jc w:val="right"/>
        <w:divId w:val="350768116"/>
        <w:rPr>
          <w:b/>
          <w:sz w:val="22"/>
          <w:szCs w:val="22"/>
        </w:rPr>
      </w:pPr>
      <w:r w:rsidRPr="005B3B11">
        <w:rPr>
          <w:b/>
        </w:rPr>
        <w:lastRenderedPageBreak/>
        <w:t xml:space="preserve">Załącznik nr 1 </w:t>
      </w:r>
      <w:r>
        <w:rPr>
          <w:b/>
        </w:rPr>
        <w:br/>
      </w:r>
      <w:r w:rsidR="00DD7B7F" w:rsidRPr="00DD7B7F">
        <w:rPr>
          <w:b/>
          <w:sz w:val="22"/>
          <w:szCs w:val="22"/>
        </w:rPr>
        <w:t xml:space="preserve">do </w:t>
      </w:r>
      <w:r w:rsidR="00DD7B7F" w:rsidRPr="00DD7B7F">
        <w:rPr>
          <w:b/>
          <w:i/>
          <w:sz w:val="22"/>
          <w:szCs w:val="22"/>
        </w:rPr>
        <w:t xml:space="preserve">Polityki oraz procedury ochrony dzieci przed krzywdzeniem </w:t>
      </w:r>
      <w:r w:rsidR="00DD7B7F">
        <w:rPr>
          <w:b/>
          <w:i/>
          <w:sz w:val="22"/>
          <w:szCs w:val="22"/>
        </w:rPr>
        <w:br/>
      </w:r>
      <w:r w:rsidR="00DD7B7F" w:rsidRPr="00DD7B7F">
        <w:rPr>
          <w:b/>
          <w:i/>
          <w:sz w:val="22"/>
          <w:szCs w:val="22"/>
        </w:rPr>
        <w:t>w Ognisku Pracy Pozaszkolnej w Warszawie</w:t>
      </w:r>
    </w:p>
    <w:p w14:paraId="285E7826" w14:textId="66500357" w:rsidR="00241E27" w:rsidRDefault="00241E27" w:rsidP="00DD7B7F">
      <w:pPr>
        <w:jc w:val="right"/>
        <w:divId w:val="350768116"/>
        <w:rPr>
          <w:b/>
        </w:rPr>
      </w:pPr>
    </w:p>
    <w:p w14:paraId="1CF5439E" w14:textId="306B8873" w:rsidR="00241E27" w:rsidRPr="005B3B11" w:rsidRDefault="00241E27" w:rsidP="00241E27">
      <w:pPr>
        <w:jc w:val="center"/>
        <w:divId w:val="350768116"/>
        <w:rPr>
          <w:b/>
        </w:rPr>
      </w:pPr>
      <w:r>
        <w:rPr>
          <w:b/>
        </w:rPr>
        <w:t>KARTA INTERWENCJI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7"/>
        <w:gridCol w:w="3031"/>
        <w:gridCol w:w="3434"/>
      </w:tblGrid>
      <w:tr w:rsidR="00241E27" w14:paraId="19768707" w14:textId="77777777" w:rsidTr="00241E27">
        <w:trPr>
          <w:divId w:val="350768116"/>
        </w:trPr>
        <w:tc>
          <w:tcPr>
            <w:tcW w:w="3020" w:type="dxa"/>
          </w:tcPr>
          <w:p w14:paraId="082FCCEF" w14:textId="77777777" w:rsidR="00241E27" w:rsidRDefault="00241E27" w:rsidP="00241E27">
            <w:pPr>
              <w:pStyle w:val="Akapitzlist"/>
              <w:numPr>
                <w:ilvl w:val="0"/>
                <w:numId w:val="41"/>
              </w:numPr>
            </w:pPr>
            <w:r>
              <w:t>Imię i nazwisko dziecka</w:t>
            </w:r>
          </w:p>
        </w:tc>
        <w:tc>
          <w:tcPr>
            <w:tcW w:w="6042" w:type="dxa"/>
            <w:gridSpan w:val="2"/>
          </w:tcPr>
          <w:p w14:paraId="2CD599B5" w14:textId="77777777" w:rsidR="00241E27" w:rsidRDefault="00241E27" w:rsidP="00E62BAA"/>
        </w:tc>
        <w:bookmarkStart w:id="3" w:name="_GoBack"/>
        <w:bookmarkEnd w:id="3"/>
      </w:tr>
      <w:tr w:rsidR="00241E27" w14:paraId="4F112017" w14:textId="77777777" w:rsidTr="00241E27">
        <w:trPr>
          <w:divId w:val="350768116"/>
        </w:trPr>
        <w:tc>
          <w:tcPr>
            <w:tcW w:w="3020" w:type="dxa"/>
          </w:tcPr>
          <w:p w14:paraId="7326DBF3" w14:textId="77777777" w:rsidR="00241E27" w:rsidRDefault="00241E27" w:rsidP="00241E27">
            <w:pPr>
              <w:pStyle w:val="Akapitzlist"/>
              <w:numPr>
                <w:ilvl w:val="0"/>
                <w:numId w:val="41"/>
              </w:numPr>
            </w:pPr>
            <w:r>
              <w:t>Przyczyna interwencji (forma krzywdzenia)</w:t>
            </w:r>
          </w:p>
        </w:tc>
        <w:tc>
          <w:tcPr>
            <w:tcW w:w="6042" w:type="dxa"/>
            <w:gridSpan w:val="2"/>
          </w:tcPr>
          <w:p w14:paraId="34D0F343" w14:textId="77777777" w:rsidR="00241E27" w:rsidRDefault="00241E27" w:rsidP="00E62BAA"/>
        </w:tc>
      </w:tr>
      <w:tr w:rsidR="00241E27" w14:paraId="220AA57E" w14:textId="77777777" w:rsidTr="00241E27">
        <w:trPr>
          <w:divId w:val="350768116"/>
        </w:trPr>
        <w:tc>
          <w:tcPr>
            <w:tcW w:w="3020" w:type="dxa"/>
          </w:tcPr>
          <w:p w14:paraId="5F08E885" w14:textId="77777777" w:rsidR="00241E27" w:rsidRDefault="00241E27" w:rsidP="00241E27">
            <w:pPr>
              <w:pStyle w:val="Akapitzlist"/>
              <w:numPr>
                <w:ilvl w:val="0"/>
                <w:numId w:val="41"/>
              </w:numPr>
            </w:pPr>
            <w:r>
              <w:t>Osoba zawiadamiająca o podejrzeniu krzywdzenia</w:t>
            </w:r>
          </w:p>
        </w:tc>
        <w:tc>
          <w:tcPr>
            <w:tcW w:w="6042" w:type="dxa"/>
            <w:gridSpan w:val="2"/>
          </w:tcPr>
          <w:p w14:paraId="73CD322C" w14:textId="77777777" w:rsidR="00241E27" w:rsidRDefault="00241E27" w:rsidP="00E62BAA"/>
        </w:tc>
      </w:tr>
      <w:tr w:rsidR="00241E27" w14:paraId="329BF190" w14:textId="77777777" w:rsidTr="00241E27">
        <w:trPr>
          <w:divId w:val="350768116"/>
        </w:trPr>
        <w:tc>
          <w:tcPr>
            <w:tcW w:w="3020" w:type="dxa"/>
            <w:vMerge w:val="restart"/>
          </w:tcPr>
          <w:p w14:paraId="0D7B8EA5" w14:textId="77777777" w:rsidR="00241E27" w:rsidRDefault="00241E27" w:rsidP="00241E27">
            <w:pPr>
              <w:pStyle w:val="Akapitzlist"/>
              <w:numPr>
                <w:ilvl w:val="0"/>
                <w:numId w:val="41"/>
              </w:numPr>
            </w:pPr>
            <w:r>
              <w:t>Opis podjętych przez pracownika placówki działań</w:t>
            </w:r>
          </w:p>
        </w:tc>
        <w:tc>
          <w:tcPr>
            <w:tcW w:w="3021" w:type="dxa"/>
          </w:tcPr>
          <w:p w14:paraId="581C0870" w14:textId="77777777" w:rsidR="00241E27" w:rsidRDefault="00241E27" w:rsidP="00E62BAA">
            <w:r>
              <w:t>Data</w:t>
            </w:r>
          </w:p>
        </w:tc>
        <w:tc>
          <w:tcPr>
            <w:tcW w:w="3021" w:type="dxa"/>
          </w:tcPr>
          <w:p w14:paraId="467C88E1" w14:textId="77777777" w:rsidR="00241E27" w:rsidRDefault="00241E27" w:rsidP="00E62BAA">
            <w:r>
              <w:t>Działanie</w:t>
            </w:r>
          </w:p>
        </w:tc>
      </w:tr>
      <w:tr w:rsidR="00241E27" w14:paraId="4A5B980B" w14:textId="77777777" w:rsidTr="00241E27">
        <w:trPr>
          <w:divId w:val="350768116"/>
        </w:trPr>
        <w:tc>
          <w:tcPr>
            <w:tcW w:w="3020" w:type="dxa"/>
            <w:vMerge/>
          </w:tcPr>
          <w:p w14:paraId="238EE247" w14:textId="77777777" w:rsidR="00241E27" w:rsidRDefault="00241E27" w:rsidP="00E62BAA"/>
        </w:tc>
        <w:tc>
          <w:tcPr>
            <w:tcW w:w="3021" w:type="dxa"/>
          </w:tcPr>
          <w:p w14:paraId="3B8B83C7" w14:textId="77777777" w:rsidR="00241E27" w:rsidRDefault="00241E27" w:rsidP="00E62BAA"/>
        </w:tc>
        <w:tc>
          <w:tcPr>
            <w:tcW w:w="3021" w:type="dxa"/>
          </w:tcPr>
          <w:p w14:paraId="724B35CB" w14:textId="77777777" w:rsidR="00241E27" w:rsidRDefault="00241E27" w:rsidP="00E62BAA"/>
        </w:tc>
      </w:tr>
      <w:tr w:rsidR="00241E27" w14:paraId="5E578E22" w14:textId="77777777" w:rsidTr="00241E27">
        <w:trPr>
          <w:divId w:val="350768116"/>
        </w:trPr>
        <w:tc>
          <w:tcPr>
            <w:tcW w:w="3020" w:type="dxa"/>
            <w:vMerge w:val="restart"/>
          </w:tcPr>
          <w:p w14:paraId="36E4BC08" w14:textId="77777777" w:rsidR="00241E27" w:rsidRDefault="00241E27" w:rsidP="00241E27">
            <w:pPr>
              <w:pStyle w:val="Akapitzlist"/>
              <w:numPr>
                <w:ilvl w:val="0"/>
                <w:numId w:val="41"/>
              </w:numPr>
            </w:pPr>
            <w:r>
              <w:t>Spotkania z opiekunami dziecka</w:t>
            </w:r>
          </w:p>
        </w:tc>
        <w:tc>
          <w:tcPr>
            <w:tcW w:w="3021" w:type="dxa"/>
          </w:tcPr>
          <w:p w14:paraId="000E572D" w14:textId="77777777" w:rsidR="00241E27" w:rsidRDefault="00241E27" w:rsidP="00E62BAA">
            <w:r>
              <w:t>Data</w:t>
            </w:r>
          </w:p>
        </w:tc>
        <w:tc>
          <w:tcPr>
            <w:tcW w:w="3021" w:type="dxa"/>
          </w:tcPr>
          <w:p w14:paraId="41330BC6" w14:textId="77777777" w:rsidR="00241E27" w:rsidRDefault="00241E27" w:rsidP="00E62BAA">
            <w:r>
              <w:t>Opis spotkania</w:t>
            </w:r>
          </w:p>
        </w:tc>
      </w:tr>
      <w:tr w:rsidR="00241E27" w14:paraId="641D248E" w14:textId="77777777" w:rsidTr="00241E27">
        <w:trPr>
          <w:divId w:val="350768116"/>
        </w:trPr>
        <w:tc>
          <w:tcPr>
            <w:tcW w:w="3020" w:type="dxa"/>
            <w:vMerge/>
          </w:tcPr>
          <w:p w14:paraId="5FF4A8B5" w14:textId="77777777" w:rsidR="00241E27" w:rsidRDefault="00241E27" w:rsidP="00E62BAA"/>
        </w:tc>
        <w:tc>
          <w:tcPr>
            <w:tcW w:w="3021" w:type="dxa"/>
          </w:tcPr>
          <w:p w14:paraId="47F91958" w14:textId="77777777" w:rsidR="00241E27" w:rsidRDefault="00241E27" w:rsidP="00E62BAA"/>
        </w:tc>
        <w:tc>
          <w:tcPr>
            <w:tcW w:w="3021" w:type="dxa"/>
          </w:tcPr>
          <w:p w14:paraId="3A4E2CE5" w14:textId="77777777" w:rsidR="00241E27" w:rsidRDefault="00241E27" w:rsidP="00E62BAA"/>
        </w:tc>
      </w:tr>
      <w:tr w:rsidR="00241E27" w14:paraId="6BDD92ED" w14:textId="77777777" w:rsidTr="00241E27">
        <w:trPr>
          <w:divId w:val="350768116"/>
        </w:trPr>
        <w:tc>
          <w:tcPr>
            <w:tcW w:w="3020" w:type="dxa"/>
          </w:tcPr>
          <w:p w14:paraId="4D1053D8" w14:textId="77777777" w:rsidR="00241E27" w:rsidRDefault="00241E27" w:rsidP="00241E27">
            <w:pPr>
              <w:pStyle w:val="Akapitzlist"/>
              <w:numPr>
                <w:ilvl w:val="0"/>
                <w:numId w:val="41"/>
              </w:numPr>
            </w:pPr>
            <w:r>
              <w:t>Forma podjętej interwencji (zakreślić właściwe)</w:t>
            </w:r>
          </w:p>
        </w:tc>
        <w:tc>
          <w:tcPr>
            <w:tcW w:w="6042" w:type="dxa"/>
            <w:gridSpan w:val="2"/>
          </w:tcPr>
          <w:p w14:paraId="066D73C4" w14:textId="77777777" w:rsidR="00241E27" w:rsidRDefault="00241E27" w:rsidP="00241E27">
            <w:pPr>
              <w:pStyle w:val="Akapitzlist"/>
              <w:numPr>
                <w:ilvl w:val="0"/>
                <w:numId w:val="42"/>
              </w:numPr>
            </w:pPr>
            <w:r>
              <w:t>Zawiadomienie o podejrzeniu popełnienia przestępstwa,</w:t>
            </w:r>
          </w:p>
          <w:p w14:paraId="2FFEE811" w14:textId="77777777" w:rsidR="00241E27" w:rsidRDefault="00241E27" w:rsidP="00241E27">
            <w:pPr>
              <w:pStyle w:val="Akapitzlist"/>
              <w:numPr>
                <w:ilvl w:val="0"/>
                <w:numId w:val="42"/>
              </w:numPr>
            </w:pPr>
            <w:r>
              <w:t>Wniosek o wgląd w sytuację dziecka/rodziny,</w:t>
            </w:r>
          </w:p>
          <w:p w14:paraId="6119A10D" w14:textId="77777777" w:rsidR="00241E27" w:rsidRDefault="00241E27" w:rsidP="00241E27">
            <w:pPr>
              <w:pStyle w:val="Akapitzlist"/>
              <w:numPr>
                <w:ilvl w:val="0"/>
                <w:numId w:val="42"/>
              </w:numPr>
            </w:pPr>
            <w:r>
              <w:t>Inny rodzaj interwencji. Jaki?</w:t>
            </w:r>
          </w:p>
          <w:p w14:paraId="2F445780" w14:textId="77777777" w:rsidR="00241E27" w:rsidRDefault="00241E27" w:rsidP="00E62BAA">
            <w:pPr>
              <w:pStyle w:val="Akapitzlist"/>
            </w:pPr>
            <w:r>
              <w:t>……………………………………………………………………………………….</w:t>
            </w:r>
          </w:p>
        </w:tc>
      </w:tr>
      <w:tr w:rsidR="00241E27" w14:paraId="7B8CA7C3" w14:textId="77777777" w:rsidTr="00241E27">
        <w:trPr>
          <w:divId w:val="350768116"/>
        </w:trPr>
        <w:tc>
          <w:tcPr>
            <w:tcW w:w="3020" w:type="dxa"/>
          </w:tcPr>
          <w:p w14:paraId="2E5A8E9A" w14:textId="77777777" w:rsidR="00241E27" w:rsidRDefault="00241E27" w:rsidP="00241E27">
            <w:pPr>
              <w:pStyle w:val="Akapitzlist"/>
              <w:numPr>
                <w:ilvl w:val="0"/>
                <w:numId w:val="41"/>
              </w:numPr>
            </w:pPr>
            <w:r>
              <w:t>Dane dotyczące interwencji (nazwa organu, do którego zgłoszono interwencję) i data interwencji</w:t>
            </w:r>
          </w:p>
        </w:tc>
        <w:tc>
          <w:tcPr>
            <w:tcW w:w="6042" w:type="dxa"/>
            <w:gridSpan w:val="2"/>
          </w:tcPr>
          <w:p w14:paraId="631D7133" w14:textId="77777777" w:rsidR="00241E27" w:rsidRDefault="00241E27" w:rsidP="00E62BAA"/>
        </w:tc>
      </w:tr>
      <w:tr w:rsidR="00241E27" w14:paraId="334A2B2E" w14:textId="77777777" w:rsidTr="00241E27">
        <w:trPr>
          <w:divId w:val="350768116"/>
        </w:trPr>
        <w:tc>
          <w:tcPr>
            <w:tcW w:w="3020" w:type="dxa"/>
            <w:vMerge w:val="restart"/>
          </w:tcPr>
          <w:p w14:paraId="5E0CD5CE" w14:textId="77777777" w:rsidR="00241E27" w:rsidRDefault="00241E27" w:rsidP="00241E27">
            <w:pPr>
              <w:pStyle w:val="Akapitzlist"/>
              <w:numPr>
                <w:ilvl w:val="0"/>
                <w:numId w:val="41"/>
              </w:numPr>
            </w:pPr>
            <w:r>
              <w:t>Wyniki interwencji: działania organów wymiaru sprawiedliwości, jeśli instytucja uzyskała informacje o wynikach/ działania placówki/ działania rodziców.</w:t>
            </w:r>
          </w:p>
        </w:tc>
        <w:tc>
          <w:tcPr>
            <w:tcW w:w="3021" w:type="dxa"/>
          </w:tcPr>
          <w:p w14:paraId="2D732451" w14:textId="77777777" w:rsidR="00241E27" w:rsidRDefault="00241E27" w:rsidP="00E62BAA">
            <w:r>
              <w:t>Data</w:t>
            </w:r>
          </w:p>
        </w:tc>
        <w:tc>
          <w:tcPr>
            <w:tcW w:w="3021" w:type="dxa"/>
          </w:tcPr>
          <w:p w14:paraId="35450128" w14:textId="77777777" w:rsidR="00241E27" w:rsidRDefault="00241E27" w:rsidP="00E62BAA">
            <w:r>
              <w:t>Działanie</w:t>
            </w:r>
          </w:p>
        </w:tc>
      </w:tr>
      <w:tr w:rsidR="00241E27" w14:paraId="1950B013" w14:textId="77777777" w:rsidTr="00241E27">
        <w:trPr>
          <w:divId w:val="350768116"/>
        </w:trPr>
        <w:tc>
          <w:tcPr>
            <w:tcW w:w="3020" w:type="dxa"/>
            <w:vMerge/>
          </w:tcPr>
          <w:p w14:paraId="3F6760C6" w14:textId="77777777" w:rsidR="00241E27" w:rsidRDefault="00241E27" w:rsidP="00E62BAA"/>
        </w:tc>
        <w:tc>
          <w:tcPr>
            <w:tcW w:w="3021" w:type="dxa"/>
          </w:tcPr>
          <w:p w14:paraId="7BF85655" w14:textId="77777777" w:rsidR="00241E27" w:rsidRDefault="00241E27" w:rsidP="00E62BAA"/>
        </w:tc>
        <w:tc>
          <w:tcPr>
            <w:tcW w:w="3021" w:type="dxa"/>
          </w:tcPr>
          <w:p w14:paraId="0114E2E2" w14:textId="77777777" w:rsidR="00241E27" w:rsidRDefault="00241E27" w:rsidP="00E62BAA"/>
        </w:tc>
      </w:tr>
    </w:tbl>
    <w:p w14:paraId="477F96AE" w14:textId="77777777" w:rsidR="00241E27" w:rsidRDefault="00241E27" w:rsidP="00241E27">
      <w:pPr>
        <w:divId w:val="350768116"/>
      </w:pPr>
    </w:p>
    <w:p w14:paraId="04C46506" w14:textId="77777777" w:rsidR="00241E27" w:rsidRDefault="00241E27" w:rsidP="00241E27">
      <w:pPr>
        <w:divId w:val="350768116"/>
        <w:rPr>
          <w:b/>
        </w:rPr>
      </w:pPr>
      <w:r>
        <w:rPr>
          <w:b/>
        </w:rPr>
        <w:br w:type="page"/>
      </w:r>
    </w:p>
    <w:p w14:paraId="03BDEEB0" w14:textId="77777777" w:rsidR="00DD7B7F" w:rsidRPr="00DD7B7F" w:rsidRDefault="00241E27" w:rsidP="00DD7B7F">
      <w:pPr>
        <w:jc w:val="right"/>
        <w:divId w:val="350768116"/>
        <w:rPr>
          <w:b/>
          <w:sz w:val="22"/>
          <w:szCs w:val="22"/>
        </w:rPr>
      </w:pPr>
      <w:r w:rsidRPr="005B3B11">
        <w:rPr>
          <w:b/>
        </w:rPr>
        <w:lastRenderedPageBreak/>
        <w:t xml:space="preserve">Załącznik nr 2 </w:t>
      </w:r>
      <w:r>
        <w:rPr>
          <w:b/>
        </w:rPr>
        <w:br/>
      </w:r>
      <w:r w:rsidR="00DD7B7F" w:rsidRPr="00DD7B7F">
        <w:rPr>
          <w:b/>
          <w:sz w:val="22"/>
          <w:szCs w:val="22"/>
        </w:rPr>
        <w:t xml:space="preserve">do </w:t>
      </w:r>
      <w:r w:rsidR="00DD7B7F" w:rsidRPr="00DD7B7F">
        <w:rPr>
          <w:b/>
          <w:i/>
          <w:sz w:val="22"/>
          <w:szCs w:val="22"/>
        </w:rPr>
        <w:t xml:space="preserve">Polityki oraz procedury ochrony dzieci przed krzywdzeniem </w:t>
      </w:r>
      <w:r w:rsidR="00DD7B7F">
        <w:rPr>
          <w:b/>
          <w:i/>
          <w:sz w:val="22"/>
          <w:szCs w:val="22"/>
        </w:rPr>
        <w:br/>
      </w:r>
      <w:r w:rsidR="00DD7B7F" w:rsidRPr="00DD7B7F">
        <w:rPr>
          <w:b/>
          <w:i/>
          <w:sz w:val="22"/>
          <w:szCs w:val="22"/>
        </w:rPr>
        <w:t>w Ognisku Pracy Pozaszkolnej w Warszawie</w:t>
      </w:r>
    </w:p>
    <w:p w14:paraId="2790A1E9" w14:textId="38C54A3E" w:rsidR="00241E27" w:rsidRDefault="00241E27" w:rsidP="00DD7B7F">
      <w:pPr>
        <w:jc w:val="right"/>
        <w:divId w:val="350768116"/>
        <w:rPr>
          <w:b/>
        </w:rPr>
      </w:pPr>
    </w:p>
    <w:p w14:paraId="09A556D2" w14:textId="4B341183" w:rsidR="00241E27" w:rsidRPr="005B3B11" w:rsidRDefault="00241E27" w:rsidP="00241E27">
      <w:pPr>
        <w:jc w:val="center"/>
        <w:divId w:val="350768116"/>
        <w:rPr>
          <w:b/>
        </w:rPr>
      </w:pPr>
      <w:r w:rsidRPr="005B3B11">
        <w:rPr>
          <w:b/>
        </w:rPr>
        <w:t xml:space="preserve">MONITORING STANDARDÓW – ANKIETA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241E27" w14:paraId="273611BD" w14:textId="77777777" w:rsidTr="00241E27">
        <w:trPr>
          <w:divId w:val="350768116"/>
        </w:trPr>
        <w:tc>
          <w:tcPr>
            <w:tcW w:w="7366" w:type="dxa"/>
          </w:tcPr>
          <w:p w14:paraId="2700778E" w14:textId="77777777" w:rsidR="00241E27" w:rsidRDefault="00241E27" w:rsidP="00E62BAA"/>
        </w:tc>
        <w:tc>
          <w:tcPr>
            <w:tcW w:w="851" w:type="dxa"/>
          </w:tcPr>
          <w:p w14:paraId="57F73E14" w14:textId="77777777" w:rsidR="00241E27" w:rsidRDefault="00241E27" w:rsidP="00E62BAA">
            <w:r>
              <w:t>TAK</w:t>
            </w:r>
          </w:p>
        </w:tc>
        <w:tc>
          <w:tcPr>
            <w:tcW w:w="845" w:type="dxa"/>
          </w:tcPr>
          <w:p w14:paraId="431567A6" w14:textId="77777777" w:rsidR="00241E27" w:rsidRDefault="00241E27" w:rsidP="00E62BAA">
            <w:r>
              <w:t>NIE</w:t>
            </w:r>
          </w:p>
        </w:tc>
      </w:tr>
      <w:tr w:rsidR="00241E27" w14:paraId="66E0A068" w14:textId="77777777" w:rsidTr="00241E27">
        <w:trPr>
          <w:divId w:val="350768116"/>
        </w:trPr>
        <w:tc>
          <w:tcPr>
            <w:tcW w:w="7366" w:type="dxa"/>
          </w:tcPr>
          <w:p w14:paraId="60534F9B" w14:textId="77777777" w:rsidR="00241E27" w:rsidRDefault="00241E27" w:rsidP="00E62BAA">
            <w:r>
              <w:t>1. Czy znasz standardy ochrony dzieci przed krzywdzeniem, obowiązujące w placówce, w której pracujesz?</w:t>
            </w:r>
          </w:p>
        </w:tc>
        <w:tc>
          <w:tcPr>
            <w:tcW w:w="851" w:type="dxa"/>
          </w:tcPr>
          <w:p w14:paraId="7721E63D" w14:textId="77777777" w:rsidR="00241E27" w:rsidRDefault="00241E27" w:rsidP="00E62BAA"/>
        </w:tc>
        <w:tc>
          <w:tcPr>
            <w:tcW w:w="845" w:type="dxa"/>
          </w:tcPr>
          <w:p w14:paraId="6A8AB8CE" w14:textId="77777777" w:rsidR="00241E27" w:rsidRDefault="00241E27" w:rsidP="00E62BAA"/>
        </w:tc>
      </w:tr>
      <w:tr w:rsidR="00241E27" w14:paraId="0BF0B26E" w14:textId="77777777" w:rsidTr="00241E27">
        <w:trPr>
          <w:divId w:val="350768116"/>
        </w:trPr>
        <w:tc>
          <w:tcPr>
            <w:tcW w:w="7366" w:type="dxa"/>
          </w:tcPr>
          <w:p w14:paraId="5276B35C" w14:textId="77777777" w:rsidR="00241E27" w:rsidRDefault="00241E27" w:rsidP="00E62BAA">
            <w:r>
              <w:t xml:space="preserve">2. Czy zapoznałeś się z dokumentem </w:t>
            </w:r>
            <w:r w:rsidRPr="000654BC">
              <w:rPr>
                <w:i/>
                <w:iCs/>
              </w:rPr>
              <w:t>Polityka ochrony dzieci przed krzywdzeniem</w:t>
            </w:r>
            <w:r>
              <w:t>?</w:t>
            </w:r>
          </w:p>
        </w:tc>
        <w:tc>
          <w:tcPr>
            <w:tcW w:w="851" w:type="dxa"/>
          </w:tcPr>
          <w:p w14:paraId="2ECBBABF" w14:textId="77777777" w:rsidR="00241E27" w:rsidRDefault="00241E27" w:rsidP="00E62BAA"/>
        </w:tc>
        <w:tc>
          <w:tcPr>
            <w:tcW w:w="845" w:type="dxa"/>
          </w:tcPr>
          <w:p w14:paraId="58C8018F" w14:textId="77777777" w:rsidR="00241E27" w:rsidRDefault="00241E27" w:rsidP="00E62BAA"/>
        </w:tc>
      </w:tr>
      <w:tr w:rsidR="00241E27" w14:paraId="56B13AC5" w14:textId="77777777" w:rsidTr="00241E27">
        <w:trPr>
          <w:divId w:val="350768116"/>
        </w:trPr>
        <w:tc>
          <w:tcPr>
            <w:tcW w:w="7366" w:type="dxa"/>
          </w:tcPr>
          <w:p w14:paraId="2BF9D385" w14:textId="77777777" w:rsidR="00241E27" w:rsidRDefault="00241E27" w:rsidP="00E62BAA">
            <w:r>
              <w:t>3. Czy potrafisz rozpoznawać symptomy krzywdzenia dzieci?</w:t>
            </w:r>
          </w:p>
        </w:tc>
        <w:tc>
          <w:tcPr>
            <w:tcW w:w="851" w:type="dxa"/>
          </w:tcPr>
          <w:p w14:paraId="2A345994" w14:textId="77777777" w:rsidR="00241E27" w:rsidRDefault="00241E27" w:rsidP="00E62BAA"/>
        </w:tc>
        <w:tc>
          <w:tcPr>
            <w:tcW w:w="845" w:type="dxa"/>
          </w:tcPr>
          <w:p w14:paraId="355D4873" w14:textId="77777777" w:rsidR="00241E27" w:rsidRDefault="00241E27" w:rsidP="00E62BAA"/>
        </w:tc>
      </w:tr>
      <w:tr w:rsidR="00241E27" w14:paraId="0DB236D2" w14:textId="77777777" w:rsidTr="00241E27">
        <w:trPr>
          <w:divId w:val="350768116"/>
        </w:trPr>
        <w:tc>
          <w:tcPr>
            <w:tcW w:w="7366" w:type="dxa"/>
          </w:tcPr>
          <w:p w14:paraId="68286CFC" w14:textId="77777777" w:rsidR="00241E27" w:rsidRDefault="00241E27" w:rsidP="00E62BAA">
            <w:r>
              <w:t>4. Czy wiesz, jak reagować na symptomy krzywdzenia dzieci?</w:t>
            </w:r>
          </w:p>
        </w:tc>
        <w:tc>
          <w:tcPr>
            <w:tcW w:w="851" w:type="dxa"/>
          </w:tcPr>
          <w:p w14:paraId="71E9DC15" w14:textId="77777777" w:rsidR="00241E27" w:rsidRDefault="00241E27" w:rsidP="00E62BAA"/>
        </w:tc>
        <w:tc>
          <w:tcPr>
            <w:tcW w:w="845" w:type="dxa"/>
          </w:tcPr>
          <w:p w14:paraId="33ACF7FB" w14:textId="77777777" w:rsidR="00241E27" w:rsidRDefault="00241E27" w:rsidP="00E62BAA"/>
        </w:tc>
      </w:tr>
      <w:tr w:rsidR="00241E27" w14:paraId="7CE56735" w14:textId="77777777" w:rsidTr="00241E27">
        <w:trPr>
          <w:divId w:val="350768116"/>
        </w:trPr>
        <w:tc>
          <w:tcPr>
            <w:tcW w:w="7366" w:type="dxa"/>
          </w:tcPr>
          <w:p w14:paraId="08EDD994" w14:textId="77777777" w:rsidR="00241E27" w:rsidRDefault="00241E27" w:rsidP="00E62BAA">
            <w:r>
              <w:t xml:space="preserve">5. Czy zdarzyło ci się zaobserwować naruszenie zasad zawartych w </w:t>
            </w:r>
            <w:r w:rsidRPr="000654BC">
              <w:rPr>
                <w:i/>
                <w:iCs/>
              </w:rPr>
              <w:t>Polityce ochrony dzieci przed krzywdzeniem</w:t>
            </w:r>
            <w:r>
              <w:t xml:space="preserve"> przez innego pracownika?</w:t>
            </w:r>
          </w:p>
        </w:tc>
        <w:tc>
          <w:tcPr>
            <w:tcW w:w="851" w:type="dxa"/>
          </w:tcPr>
          <w:p w14:paraId="27C0BA97" w14:textId="77777777" w:rsidR="00241E27" w:rsidRDefault="00241E27" w:rsidP="00E62BAA"/>
        </w:tc>
        <w:tc>
          <w:tcPr>
            <w:tcW w:w="845" w:type="dxa"/>
          </w:tcPr>
          <w:p w14:paraId="27C2F2B2" w14:textId="77777777" w:rsidR="00241E27" w:rsidRDefault="00241E27" w:rsidP="00E62BAA"/>
        </w:tc>
      </w:tr>
      <w:tr w:rsidR="00241E27" w14:paraId="772D9109" w14:textId="77777777" w:rsidTr="00241E27">
        <w:trPr>
          <w:divId w:val="350768116"/>
        </w:trPr>
        <w:tc>
          <w:tcPr>
            <w:tcW w:w="7366" w:type="dxa"/>
          </w:tcPr>
          <w:p w14:paraId="07B56693" w14:textId="77777777" w:rsidR="00241E27" w:rsidRDefault="00241E27" w:rsidP="00E62BAA">
            <w:r>
              <w:t xml:space="preserve">6. Czy masz jakie uwagi/poprawki/sugestie dotyczące </w:t>
            </w:r>
            <w:r w:rsidRPr="000654BC">
              <w:rPr>
                <w:i/>
                <w:iCs/>
              </w:rPr>
              <w:t>Polityki ochrony dzieci przed krzywdzeniem</w:t>
            </w:r>
            <w:r>
              <w:t>?</w:t>
            </w:r>
          </w:p>
        </w:tc>
        <w:tc>
          <w:tcPr>
            <w:tcW w:w="851" w:type="dxa"/>
          </w:tcPr>
          <w:p w14:paraId="552CD4DE" w14:textId="77777777" w:rsidR="00241E27" w:rsidRDefault="00241E27" w:rsidP="00E62BAA"/>
        </w:tc>
        <w:tc>
          <w:tcPr>
            <w:tcW w:w="845" w:type="dxa"/>
          </w:tcPr>
          <w:p w14:paraId="33EF1CB8" w14:textId="77777777" w:rsidR="00241E27" w:rsidRDefault="00241E27" w:rsidP="00E62BAA"/>
        </w:tc>
      </w:tr>
      <w:tr w:rsidR="00241E27" w14:paraId="76468F14" w14:textId="77777777" w:rsidTr="00241E27">
        <w:trPr>
          <w:divId w:val="350768116"/>
        </w:trPr>
        <w:tc>
          <w:tcPr>
            <w:tcW w:w="7366" w:type="dxa"/>
          </w:tcPr>
          <w:p w14:paraId="2A221070" w14:textId="77777777" w:rsidR="00241E27" w:rsidRDefault="00241E27" w:rsidP="00E62BAA">
            <w:r>
              <w:t>Jakie*:</w:t>
            </w:r>
          </w:p>
        </w:tc>
        <w:tc>
          <w:tcPr>
            <w:tcW w:w="851" w:type="dxa"/>
          </w:tcPr>
          <w:p w14:paraId="77DD706D" w14:textId="77777777" w:rsidR="00241E27" w:rsidRDefault="00241E27" w:rsidP="00E62BAA"/>
        </w:tc>
        <w:tc>
          <w:tcPr>
            <w:tcW w:w="845" w:type="dxa"/>
          </w:tcPr>
          <w:p w14:paraId="052EFA57" w14:textId="77777777" w:rsidR="00241E27" w:rsidRDefault="00241E27" w:rsidP="00E62BAA"/>
        </w:tc>
      </w:tr>
    </w:tbl>
    <w:p w14:paraId="0BEBEA4E" w14:textId="77777777" w:rsidR="00241E27" w:rsidRDefault="00241E27" w:rsidP="00241E27">
      <w:pPr>
        <w:divId w:val="350768116"/>
      </w:pPr>
      <w:r>
        <w:t>* na wypadek zaznaczenia odpowiedzi TAK w pytaniu 6.</w:t>
      </w:r>
    </w:p>
    <w:p w14:paraId="07CB737A" w14:textId="77777777" w:rsidR="00241E27" w:rsidRDefault="00241E27" w:rsidP="00241E27">
      <w:pPr>
        <w:jc w:val="center"/>
        <w:divId w:val="350768116"/>
        <w:rPr>
          <w:b/>
        </w:rPr>
      </w:pPr>
    </w:p>
    <w:p w14:paraId="74886582" w14:textId="294C3212" w:rsidR="00241E27" w:rsidRPr="00DD7B7F" w:rsidRDefault="00241E27" w:rsidP="00241E27">
      <w:pPr>
        <w:jc w:val="right"/>
        <w:divId w:val="350768116"/>
        <w:rPr>
          <w:b/>
          <w:sz w:val="22"/>
          <w:szCs w:val="22"/>
        </w:rPr>
      </w:pPr>
      <w:r w:rsidRPr="00DD7B7F">
        <w:rPr>
          <w:b/>
          <w:sz w:val="22"/>
          <w:szCs w:val="22"/>
        </w:rPr>
        <w:t xml:space="preserve">Załącznik nr 3 </w:t>
      </w:r>
      <w:r w:rsidRPr="00DD7B7F">
        <w:rPr>
          <w:b/>
          <w:sz w:val="22"/>
          <w:szCs w:val="22"/>
        </w:rPr>
        <w:br/>
        <w:t xml:space="preserve">do </w:t>
      </w:r>
      <w:r w:rsidRPr="00DD7B7F">
        <w:rPr>
          <w:b/>
          <w:i/>
          <w:sz w:val="22"/>
          <w:szCs w:val="22"/>
        </w:rPr>
        <w:t>Polityki</w:t>
      </w:r>
      <w:r w:rsidR="00DD7B7F" w:rsidRPr="00DD7B7F">
        <w:rPr>
          <w:b/>
          <w:i/>
          <w:sz w:val="22"/>
          <w:szCs w:val="22"/>
        </w:rPr>
        <w:t xml:space="preserve"> oraz procedury</w:t>
      </w:r>
      <w:r w:rsidRPr="00DD7B7F">
        <w:rPr>
          <w:b/>
          <w:i/>
          <w:sz w:val="22"/>
          <w:szCs w:val="22"/>
        </w:rPr>
        <w:t xml:space="preserve"> ochrony dzieci przed krzywdzeniem</w:t>
      </w:r>
      <w:r w:rsidR="00DD7B7F" w:rsidRPr="00DD7B7F">
        <w:rPr>
          <w:b/>
          <w:i/>
          <w:sz w:val="22"/>
          <w:szCs w:val="22"/>
        </w:rPr>
        <w:t xml:space="preserve"> </w:t>
      </w:r>
      <w:r w:rsidR="00DD7B7F">
        <w:rPr>
          <w:b/>
          <w:i/>
          <w:sz w:val="22"/>
          <w:szCs w:val="22"/>
        </w:rPr>
        <w:br/>
      </w:r>
      <w:r w:rsidR="00DD7B7F" w:rsidRPr="00DD7B7F">
        <w:rPr>
          <w:b/>
          <w:i/>
          <w:sz w:val="22"/>
          <w:szCs w:val="22"/>
        </w:rPr>
        <w:t>w Ognisku Pracy Pozaszkolnej w Warszawie</w:t>
      </w:r>
    </w:p>
    <w:p w14:paraId="322EDDA0" w14:textId="77777777" w:rsidR="00241E27" w:rsidRDefault="00241E27" w:rsidP="00241E27">
      <w:pPr>
        <w:jc w:val="center"/>
        <w:divId w:val="350768116"/>
        <w:rPr>
          <w:b/>
        </w:rPr>
      </w:pPr>
    </w:p>
    <w:p w14:paraId="2FAB2EC1" w14:textId="052019A4" w:rsidR="00241E27" w:rsidRPr="00400763" w:rsidRDefault="00241E27" w:rsidP="00241E27">
      <w:pPr>
        <w:jc w:val="center"/>
        <w:divId w:val="350768116"/>
        <w:rPr>
          <w:b/>
        </w:rPr>
      </w:pPr>
      <w:r>
        <w:rPr>
          <w:b/>
        </w:rPr>
        <w:t xml:space="preserve">WYTYCZNE DOTYCZĄCE UTRWALANIA WIZERUNKU DZIECKA </w:t>
      </w:r>
      <w:r>
        <w:rPr>
          <w:b/>
        </w:rPr>
        <w:br/>
        <w:t>(ZDJĘCIA, FILMY)</w:t>
      </w:r>
      <w:r w:rsidRPr="00400763">
        <w:rPr>
          <w:b/>
        </w:rPr>
        <w:t xml:space="preserve"> </w:t>
      </w:r>
    </w:p>
    <w:p w14:paraId="552D65C6" w14:textId="77777777" w:rsidR="00241E27" w:rsidRDefault="00241E27" w:rsidP="00241E27">
      <w:pPr>
        <w:pStyle w:val="Akapitzlist"/>
        <w:numPr>
          <w:ilvl w:val="0"/>
          <w:numId w:val="43"/>
        </w:numPr>
        <w:spacing w:after="160" w:line="259" w:lineRule="auto"/>
        <w:ind w:left="357" w:hanging="357"/>
        <w:jc w:val="both"/>
        <w:divId w:val="350768116"/>
      </w:pPr>
      <w:r>
        <w:t xml:space="preserve">Wszystkie dzieci muszą być ubrane. </w:t>
      </w:r>
    </w:p>
    <w:p w14:paraId="49A63798" w14:textId="77777777" w:rsidR="00241E27" w:rsidRDefault="00241E27" w:rsidP="00241E27">
      <w:pPr>
        <w:pStyle w:val="Akapitzlist"/>
        <w:numPr>
          <w:ilvl w:val="0"/>
          <w:numId w:val="43"/>
        </w:numPr>
        <w:spacing w:after="160" w:line="259" w:lineRule="auto"/>
        <w:ind w:left="357" w:hanging="357"/>
        <w:jc w:val="both"/>
        <w:divId w:val="350768116"/>
      </w:pPr>
      <w:r>
        <w:t xml:space="preserve">Zarejestrowane obrazy powinny się koncentrować na czynnościach wykonywanych przez dzieci i w miarę możliwości przedstawiać grupy dzieci, a nie pojedyncze osoby. </w:t>
      </w:r>
    </w:p>
    <w:p w14:paraId="08AF93D2" w14:textId="77777777" w:rsidR="00241E27" w:rsidRDefault="00241E27" w:rsidP="00241E27">
      <w:pPr>
        <w:pStyle w:val="Akapitzlist"/>
        <w:numPr>
          <w:ilvl w:val="0"/>
          <w:numId w:val="43"/>
        </w:numPr>
        <w:spacing w:after="160" w:line="259" w:lineRule="auto"/>
        <w:ind w:left="357" w:hanging="357"/>
        <w:jc w:val="both"/>
        <w:divId w:val="350768116"/>
      </w:pPr>
      <w:r>
        <w:t xml:space="preserve">Upewnij się, że fotograf lub osoba filmująca nie spędza czasu z dziećmi ani nie ma do nich dostępu bez nadzoru. </w:t>
      </w:r>
    </w:p>
    <w:p w14:paraId="52C68B59" w14:textId="77777777" w:rsidR="00241E27" w:rsidRDefault="00241E27" w:rsidP="00241E27">
      <w:pPr>
        <w:pStyle w:val="Akapitzlist"/>
        <w:numPr>
          <w:ilvl w:val="0"/>
          <w:numId w:val="43"/>
        </w:numPr>
        <w:spacing w:after="160" w:line="259" w:lineRule="auto"/>
        <w:ind w:left="357" w:hanging="357"/>
        <w:jc w:val="both"/>
        <w:divId w:val="350768116"/>
      </w:pPr>
      <w:r>
        <w:t>Wszelkie podejrzenia i problemy dotyczące nieodpowiednich wizerunków dzieci należy zgłaszać i rejestrować, podobnie jak inne niepokojące sygnały, dotyczące zagrożenia bezpieczeństwa dzieci.</w:t>
      </w:r>
    </w:p>
    <w:p w14:paraId="25DCA7AE" w14:textId="77777777" w:rsidR="00241E27" w:rsidRDefault="00241E27" w:rsidP="00241E27">
      <w:pPr>
        <w:pStyle w:val="Akapitzlist"/>
        <w:numPr>
          <w:ilvl w:val="0"/>
          <w:numId w:val="43"/>
        </w:numPr>
        <w:spacing w:after="160" w:line="259" w:lineRule="auto"/>
        <w:ind w:left="357" w:hanging="357"/>
        <w:jc w:val="both"/>
        <w:divId w:val="350768116"/>
      </w:pPr>
      <w:r>
        <w:t xml:space="preserve">W sytuacji, gdy następuje rejestracja wizerunku, używaj tylko imion dzieci. </w:t>
      </w:r>
    </w:p>
    <w:p w14:paraId="1D198997" w14:textId="77777777" w:rsidR="00241E27" w:rsidRDefault="00241E27" w:rsidP="00241E27">
      <w:pPr>
        <w:pStyle w:val="Akapitzlist"/>
        <w:numPr>
          <w:ilvl w:val="0"/>
          <w:numId w:val="43"/>
        </w:numPr>
        <w:spacing w:after="160" w:line="259" w:lineRule="auto"/>
        <w:ind w:left="357" w:hanging="357"/>
        <w:jc w:val="both"/>
        <w:divId w:val="350768116"/>
      </w:pPr>
      <w:r>
        <w:t>Zapewnij dziecko, że zgodę na utrwalenie wizerunku wyrażają jego rodzice/prawni opiekunowie.</w:t>
      </w:r>
    </w:p>
    <w:p w14:paraId="77C0355A" w14:textId="77777777" w:rsidR="00241E27" w:rsidRDefault="00241E27" w:rsidP="00241E27">
      <w:pPr>
        <w:pStyle w:val="Akapitzlist"/>
        <w:numPr>
          <w:ilvl w:val="0"/>
          <w:numId w:val="43"/>
        </w:numPr>
        <w:spacing w:after="160" w:line="259" w:lineRule="auto"/>
        <w:ind w:left="357" w:hanging="357"/>
        <w:jc w:val="both"/>
        <w:divId w:val="350768116"/>
      </w:pPr>
      <w:r>
        <w:t>W sytuacji niekomfortowej dla dziecka, np. strach przed fotografem lub towarzyszącym dziecku modelem, zapewnij przyjazne dziecku warunki. Jeśli nie jest to wystarczające, zaniechaj fotografowania/nagrywania.</w:t>
      </w:r>
    </w:p>
    <w:p w14:paraId="23CBB32F" w14:textId="77777777" w:rsidR="00241E27" w:rsidRDefault="00241E27" w:rsidP="00241E27">
      <w:pPr>
        <w:pStyle w:val="Akapitzlist"/>
        <w:numPr>
          <w:ilvl w:val="0"/>
          <w:numId w:val="43"/>
        </w:numPr>
        <w:spacing w:after="160" w:line="259" w:lineRule="auto"/>
        <w:ind w:left="357" w:hanging="357"/>
        <w:jc w:val="both"/>
        <w:divId w:val="350768116"/>
      </w:pPr>
      <w:r>
        <w:t xml:space="preserve">Poproś o zgodę rodziców/opiekunów dziecka i poinformuj wszystkich zainteresowanych o tym, gdzie i w jaki sposób zamierzasz wykorzystać wizerunek dziecka. </w:t>
      </w:r>
    </w:p>
    <w:p w14:paraId="58A5E4B8" w14:textId="77777777" w:rsidR="00241E27" w:rsidRDefault="00241E27" w:rsidP="00241E27">
      <w:pPr>
        <w:pStyle w:val="Akapitzlist"/>
        <w:numPr>
          <w:ilvl w:val="0"/>
          <w:numId w:val="43"/>
        </w:numPr>
        <w:spacing w:after="160" w:line="259" w:lineRule="auto"/>
        <w:ind w:left="357" w:hanging="357"/>
        <w:jc w:val="both"/>
        <w:divId w:val="350768116"/>
      </w:pPr>
      <w:r>
        <w:t xml:space="preserve">Staraj się wykorzystywać obrazy pokazujące szeroki przekrój dzieci – chłopców i dziewczęta, dzieci w różnym wieku, o różnych uzdolnieniach, stopniu sprawności i reprezentujące różne grupy etniczne. </w:t>
      </w:r>
    </w:p>
    <w:p w14:paraId="6F444E18" w14:textId="77777777" w:rsidR="00241E27" w:rsidRDefault="00241E27" w:rsidP="00241E27">
      <w:pPr>
        <w:pStyle w:val="Akapitzlist"/>
        <w:numPr>
          <w:ilvl w:val="0"/>
          <w:numId w:val="43"/>
        </w:numPr>
        <w:spacing w:after="160" w:line="259" w:lineRule="auto"/>
        <w:ind w:left="357" w:hanging="357"/>
        <w:jc w:val="both"/>
        <w:divId w:val="350768116"/>
      </w:pPr>
      <w:r>
        <w:t>Poproś specjalistów o radę w sprawie zamieszczenia obrazów dzieci na stronie internetowej – zarezerwuj czas na obróbkę zdjęć przed zamieszczeniem ich na stronie internetowej. Jeśli filmy wideo pochodzą z serwera twojej organizacji, to materiał ten może być pobierany, dlatego zaleca się korzystanie z niezależnego serwera.</w:t>
      </w:r>
    </w:p>
    <w:p w14:paraId="2A74D419" w14:textId="77777777" w:rsidR="00241E27" w:rsidRPr="00241E27" w:rsidRDefault="00241E27" w:rsidP="00241E27">
      <w:pPr>
        <w:jc w:val="right"/>
        <w:divId w:val="350768116"/>
        <w:rPr>
          <w:sz w:val="20"/>
          <w:szCs w:val="20"/>
        </w:rPr>
      </w:pPr>
      <w:r w:rsidRPr="00241E27">
        <w:rPr>
          <w:sz w:val="20"/>
          <w:szCs w:val="20"/>
        </w:rPr>
        <w:t xml:space="preserve">(Na podstawie wytycznych Departamentu Ochrony Dzieci EFA, </w:t>
      </w:r>
    </w:p>
    <w:p w14:paraId="5EF993C7" w14:textId="77777777" w:rsidR="00241E27" w:rsidRPr="00241E27" w:rsidRDefault="00241E27" w:rsidP="00241E27">
      <w:pPr>
        <w:jc w:val="right"/>
        <w:divId w:val="350768116"/>
        <w:rPr>
          <w:sz w:val="20"/>
          <w:szCs w:val="20"/>
        </w:rPr>
      </w:pPr>
      <w:r w:rsidRPr="00241E27">
        <w:rPr>
          <w:sz w:val="20"/>
          <w:szCs w:val="20"/>
        </w:rPr>
        <w:t xml:space="preserve"> dotyczących wykorzystywania wizerunków dzieci </w:t>
      </w:r>
    </w:p>
    <w:p w14:paraId="026564B6" w14:textId="31319975" w:rsidR="00241E27" w:rsidRPr="00241E27" w:rsidRDefault="00241E27" w:rsidP="00241E27">
      <w:pPr>
        <w:jc w:val="right"/>
        <w:divId w:val="350768116"/>
        <w:rPr>
          <w:sz w:val="20"/>
          <w:szCs w:val="20"/>
        </w:rPr>
      </w:pPr>
      <w:r w:rsidRPr="00241E27">
        <w:rPr>
          <w:sz w:val="20"/>
          <w:szCs w:val="20"/>
        </w:rPr>
        <w:t xml:space="preserve"> poniżej osiemnastego roku życia, </w:t>
      </w:r>
      <w:hyperlink r:id="rId6" w:history="1">
        <w:r w:rsidRPr="00241E27">
          <w:rPr>
            <w:rStyle w:val="Hipercze"/>
            <w:sz w:val="20"/>
            <w:szCs w:val="20"/>
          </w:rPr>
          <w:t>www.thefa.com</w:t>
        </w:r>
      </w:hyperlink>
      <w:r w:rsidRPr="00241E27">
        <w:rPr>
          <w:sz w:val="20"/>
          <w:szCs w:val="20"/>
        </w:rPr>
        <w:t>)</w:t>
      </w:r>
    </w:p>
    <w:p w14:paraId="02327F73" w14:textId="77777777" w:rsidR="00DD7B7F" w:rsidRPr="00DD7B7F" w:rsidRDefault="00241E27" w:rsidP="00DD7B7F">
      <w:pPr>
        <w:jc w:val="right"/>
        <w:divId w:val="350768116"/>
        <w:rPr>
          <w:b/>
          <w:sz w:val="22"/>
          <w:szCs w:val="22"/>
        </w:rPr>
      </w:pPr>
      <w:r w:rsidRPr="00241E27">
        <w:rPr>
          <w:b/>
          <w:sz w:val="22"/>
          <w:szCs w:val="22"/>
        </w:rPr>
        <w:lastRenderedPageBreak/>
        <w:t>Załącznik nr 4</w:t>
      </w:r>
      <w:r w:rsidRPr="00241E27">
        <w:rPr>
          <w:sz w:val="22"/>
          <w:szCs w:val="22"/>
        </w:rPr>
        <w:t xml:space="preserve"> </w:t>
      </w:r>
      <w:r w:rsidRPr="00241E27">
        <w:rPr>
          <w:sz w:val="22"/>
          <w:szCs w:val="22"/>
        </w:rPr>
        <w:br/>
      </w:r>
      <w:r w:rsidR="00DD7B7F" w:rsidRPr="00DD7B7F">
        <w:rPr>
          <w:b/>
          <w:sz w:val="22"/>
          <w:szCs w:val="22"/>
        </w:rPr>
        <w:t xml:space="preserve">do </w:t>
      </w:r>
      <w:r w:rsidR="00DD7B7F" w:rsidRPr="00DD7B7F">
        <w:rPr>
          <w:b/>
          <w:i/>
          <w:sz w:val="22"/>
          <w:szCs w:val="22"/>
        </w:rPr>
        <w:t xml:space="preserve">Polityki oraz procedury ochrony dzieci przed krzywdzeniem </w:t>
      </w:r>
      <w:r w:rsidR="00DD7B7F">
        <w:rPr>
          <w:b/>
          <w:i/>
          <w:sz w:val="22"/>
          <w:szCs w:val="22"/>
        </w:rPr>
        <w:br/>
      </w:r>
      <w:r w:rsidR="00DD7B7F" w:rsidRPr="00DD7B7F">
        <w:rPr>
          <w:b/>
          <w:i/>
          <w:sz w:val="22"/>
          <w:szCs w:val="22"/>
        </w:rPr>
        <w:t>w Ognisku Pracy Pozaszkolnej w Warszawie</w:t>
      </w:r>
    </w:p>
    <w:p w14:paraId="54443701" w14:textId="287A9853" w:rsidR="00241E27" w:rsidRDefault="00241E27" w:rsidP="00DD7B7F">
      <w:pPr>
        <w:jc w:val="right"/>
        <w:divId w:val="350768116"/>
      </w:pPr>
    </w:p>
    <w:p w14:paraId="57FF1713" w14:textId="77777777" w:rsidR="00241E27" w:rsidRDefault="00241E27" w:rsidP="00241E27">
      <w:pPr>
        <w:divId w:val="350768116"/>
      </w:pPr>
    </w:p>
    <w:p w14:paraId="70251B73" w14:textId="77777777" w:rsidR="00241E27" w:rsidRPr="00201268" w:rsidRDefault="00241E27" w:rsidP="00241E27">
      <w:pPr>
        <w:jc w:val="center"/>
        <w:divId w:val="350768116"/>
        <w:rPr>
          <w:b/>
          <w:sz w:val="30"/>
          <w:szCs w:val="30"/>
        </w:rPr>
      </w:pPr>
      <w:r w:rsidRPr="00201268">
        <w:rPr>
          <w:b/>
          <w:sz w:val="30"/>
          <w:szCs w:val="30"/>
        </w:rPr>
        <w:t>OŚWIADCZENIE O ZAPOZNANIU SIĘ Z POLITYKĄ OCHRONY DZIECI PRZED KRZYWDZENIEM W OGNISKU PRACY POZASZKOLNEJ W WARSZAWIE</w:t>
      </w:r>
    </w:p>
    <w:p w14:paraId="5A9B0C07" w14:textId="77777777" w:rsidR="00241E27" w:rsidRDefault="00241E27" w:rsidP="00241E27">
      <w:pPr>
        <w:divId w:val="350768116"/>
        <w:rPr>
          <w:b/>
          <w:sz w:val="26"/>
          <w:szCs w:val="26"/>
        </w:rPr>
      </w:pPr>
    </w:p>
    <w:p w14:paraId="09294F20" w14:textId="77777777" w:rsidR="00241E27" w:rsidRDefault="00241E27" w:rsidP="00241E27">
      <w:pPr>
        <w:divId w:val="350768116"/>
        <w:rPr>
          <w:b/>
          <w:sz w:val="26"/>
          <w:szCs w:val="26"/>
        </w:rPr>
      </w:pPr>
    </w:p>
    <w:p w14:paraId="10CD254B" w14:textId="705EA05B" w:rsidR="00241E27" w:rsidRPr="00201268" w:rsidRDefault="00241E27" w:rsidP="00241E27">
      <w:pPr>
        <w:divId w:val="350768116"/>
      </w:pPr>
      <w:r w:rsidRPr="00201268">
        <w:t>Ja niżej podpisany(-na): ……………………………………………………………………</w:t>
      </w:r>
    </w:p>
    <w:p w14:paraId="291C573C" w14:textId="00979833" w:rsidR="00241E27" w:rsidRDefault="00241E27" w:rsidP="00241E27">
      <w:pPr>
        <w:divId w:val="350768116"/>
      </w:pPr>
    </w:p>
    <w:p w14:paraId="52B69DB7" w14:textId="77777777" w:rsidR="00241E27" w:rsidRDefault="00241E27" w:rsidP="00241E27">
      <w:pPr>
        <w:divId w:val="350768116"/>
      </w:pPr>
    </w:p>
    <w:p w14:paraId="3F4B59FC" w14:textId="74DD586E" w:rsidR="00241E27" w:rsidRPr="00201268" w:rsidRDefault="00241E27" w:rsidP="00241E27">
      <w:pPr>
        <w:divId w:val="350768116"/>
      </w:pPr>
      <w:r w:rsidRPr="00201268">
        <w:t>wykonujący(-ca) pracę na stanowisku: ……………………………………………………</w:t>
      </w:r>
      <w:r>
        <w:t>..</w:t>
      </w:r>
    </w:p>
    <w:p w14:paraId="48C7F36F" w14:textId="42CD505F" w:rsidR="00241E27" w:rsidRDefault="00241E27" w:rsidP="00241E27">
      <w:pPr>
        <w:divId w:val="350768116"/>
      </w:pPr>
    </w:p>
    <w:p w14:paraId="5991181D" w14:textId="77777777" w:rsidR="00241E27" w:rsidRDefault="00241E27" w:rsidP="00241E27">
      <w:pPr>
        <w:divId w:val="350768116"/>
      </w:pPr>
    </w:p>
    <w:p w14:paraId="39D2CFD4" w14:textId="77777777" w:rsidR="00241E27" w:rsidRPr="00201268" w:rsidRDefault="00241E27" w:rsidP="00241E27">
      <w:pPr>
        <w:spacing w:line="360" w:lineRule="auto"/>
        <w:divId w:val="350768116"/>
      </w:pPr>
      <w:r w:rsidRPr="00201268">
        <w:t>oświadczam, że zapoznałem(-</w:t>
      </w:r>
      <w:proofErr w:type="spellStart"/>
      <w:r w:rsidRPr="00201268">
        <w:t>am</w:t>
      </w:r>
      <w:proofErr w:type="spellEnd"/>
      <w:r w:rsidRPr="00201268">
        <w:t xml:space="preserve">) się z zasadami </w:t>
      </w:r>
      <w:r w:rsidRPr="00201268">
        <w:rPr>
          <w:i/>
        </w:rPr>
        <w:t xml:space="preserve">POLITYKI OCHRONY DZIECI PRZED KRZYWDZENIEM </w:t>
      </w:r>
      <w:r w:rsidRPr="00201268">
        <w:t>obowiązującymi w Ognisku Pracy Pozaszkolnej w Warszawie.</w:t>
      </w:r>
    </w:p>
    <w:p w14:paraId="258449B1" w14:textId="77777777" w:rsidR="00241E27" w:rsidRDefault="00241E27" w:rsidP="00241E27">
      <w:pPr>
        <w:spacing w:line="360" w:lineRule="auto"/>
        <w:divId w:val="350768116"/>
      </w:pPr>
    </w:p>
    <w:p w14:paraId="677BBE12" w14:textId="102CE61B" w:rsidR="00241E27" w:rsidRPr="00201268" w:rsidRDefault="00241E27" w:rsidP="00241E27">
      <w:pPr>
        <w:spacing w:line="360" w:lineRule="auto"/>
        <w:divId w:val="350768116"/>
      </w:pPr>
      <w:r w:rsidRPr="00201268">
        <w:t>Zobowiązuję się do przestrzegania treści STANDARDÓW OCHRONY MAŁOLETNICH.</w:t>
      </w:r>
    </w:p>
    <w:p w14:paraId="1137B260" w14:textId="77777777" w:rsidR="00241E27" w:rsidRDefault="00241E27" w:rsidP="00241E27">
      <w:pPr>
        <w:divId w:val="350768116"/>
      </w:pPr>
    </w:p>
    <w:p w14:paraId="20C2CDB1" w14:textId="5F0BC166" w:rsidR="00241E27" w:rsidRDefault="00241E27" w:rsidP="00241E27">
      <w:pPr>
        <w:divId w:val="350768116"/>
      </w:pPr>
    </w:p>
    <w:p w14:paraId="61074570" w14:textId="6EFFBC4A" w:rsidR="00241E27" w:rsidRDefault="00241E27" w:rsidP="00241E27">
      <w:pPr>
        <w:divId w:val="350768116"/>
      </w:pPr>
    </w:p>
    <w:p w14:paraId="63E76495" w14:textId="77777777" w:rsidR="00241E27" w:rsidRDefault="00241E27" w:rsidP="00241E27">
      <w:pPr>
        <w:divId w:val="350768116"/>
      </w:pPr>
    </w:p>
    <w:p w14:paraId="6C59B758" w14:textId="77777777" w:rsidR="00241E27" w:rsidRDefault="00241E27" w:rsidP="00241E27">
      <w:pPr>
        <w:divId w:val="350768116"/>
      </w:pPr>
    </w:p>
    <w:p w14:paraId="48DBA613" w14:textId="77777777" w:rsidR="00241E27" w:rsidRDefault="00241E27" w:rsidP="00241E27">
      <w:pPr>
        <w:jc w:val="right"/>
        <w:divId w:val="350768116"/>
      </w:pPr>
      <w:r>
        <w:t>……………………………………………………………</w:t>
      </w:r>
    </w:p>
    <w:p w14:paraId="2D7F1187" w14:textId="77777777" w:rsidR="00241E27" w:rsidRPr="00201268" w:rsidRDefault="00241E27" w:rsidP="00241E27">
      <w:pPr>
        <w:ind w:left="3540" w:firstLine="708"/>
        <w:jc w:val="center"/>
        <w:divId w:val="350768116"/>
        <w:rPr>
          <w:i/>
          <w:sz w:val="20"/>
          <w:szCs w:val="20"/>
        </w:rPr>
      </w:pPr>
      <w:r w:rsidRPr="00201268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  </w:t>
      </w:r>
      <w:r w:rsidRPr="00201268">
        <w:rPr>
          <w:i/>
          <w:sz w:val="20"/>
          <w:szCs w:val="20"/>
        </w:rPr>
        <w:t>(data i czytelny podpis Pracownika)</w:t>
      </w:r>
    </w:p>
    <w:p w14:paraId="3B711E2B" w14:textId="77777777" w:rsidR="00241E27" w:rsidRPr="00241E27" w:rsidRDefault="00241E27" w:rsidP="00241E27">
      <w:pPr>
        <w:jc w:val="right"/>
        <w:divId w:val="350768116"/>
        <w:rPr>
          <w:sz w:val="22"/>
          <w:szCs w:val="22"/>
        </w:rPr>
      </w:pPr>
    </w:p>
    <w:sectPr w:rsidR="00241E27" w:rsidRPr="00241E27" w:rsidSect="00241E2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A1B"/>
    <w:multiLevelType w:val="hybridMultilevel"/>
    <w:tmpl w:val="4C42D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12E"/>
    <w:multiLevelType w:val="hybridMultilevel"/>
    <w:tmpl w:val="D1984162"/>
    <w:lvl w:ilvl="0" w:tplc="0415000F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5280064"/>
    <w:multiLevelType w:val="hybridMultilevel"/>
    <w:tmpl w:val="58D0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2874"/>
    <w:multiLevelType w:val="hybridMultilevel"/>
    <w:tmpl w:val="5BF40ED8"/>
    <w:lvl w:ilvl="0" w:tplc="D05E2B9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F2B01"/>
    <w:multiLevelType w:val="hybridMultilevel"/>
    <w:tmpl w:val="17BA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280"/>
    <w:multiLevelType w:val="hybridMultilevel"/>
    <w:tmpl w:val="C7606AC0"/>
    <w:lvl w:ilvl="0" w:tplc="D05E2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7737D6"/>
    <w:multiLevelType w:val="hybridMultilevel"/>
    <w:tmpl w:val="9D28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D5294"/>
    <w:multiLevelType w:val="hybridMultilevel"/>
    <w:tmpl w:val="C672B068"/>
    <w:lvl w:ilvl="0" w:tplc="D05E2B9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8A056BA">
      <w:start w:val="1"/>
      <w:numFmt w:val="decimal"/>
      <w:lvlText w:val="%2."/>
      <w:lvlJc w:val="left"/>
      <w:pPr>
        <w:ind w:left="215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E3881"/>
    <w:multiLevelType w:val="hybridMultilevel"/>
    <w:tmpl w:val="C55C0B6E"/>
    <w:lvl w:ilvl="0" w:tplc="CA3AA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BE281D"/>
    <w:multiLevelType w:val="hybridMultilevel"/>
    <w:tmpl w:val="0BF402B4"/>
    <w:lvl w:ilvl="0" w:tplc="33826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B0A42"/>
    <w:multiLevelType w:val="hybridMultilevel"/>
    <w:tmpl w:val="8C8C8310"/>
    <w:lvl w:ilvl="0" w:tplc="B92A145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405EA"/>
    <w:multiLevelType w:val="hybridMultilevel"/>
    <w:tmpl w:val="2CE01C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D096D"/>
    <w:multiLevelType w:val="hybridMultilevel"/>
    <w:tmpl w:val="97E221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3C4755"/>
    <w:multiLevelType w:val="hybridMultilevel"/>
    <w:tmpl w:val="8D989EB2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94C96"/>
    <w:multiLevelType w:val="hybridMultilevel"/>
    <w:tmpl w:val="938CE452"/>
    <w:lvl w:ilvl="0" w:tplc="B866D940">
      <w:start w:val="1"/>
      <w:numFmt w:val="decimal"/>
      <w:lvlText w:val="%1)"/>
      <w:lvlJc w:val="left"/>
      <w:pPr>
        <w:ind w:left="1004" w:hanging="360"/>
      </w:pPr>
      <w:rPr>
        <w:rFonts w:ascii="Trebuchet MS" w:hAnsi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C84B6B"/>
    <w:multiLevelType w:val="multilevel"/>
    <w:tmpl w:val="F73E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91CE6"/>
    <w:multiLevelType w:val="hybridMultilevel"/>
    <w:tmpl w:val="B5168A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36C55351"/>
    <w:multiLevelType w:val="hybridMultilevel"/>
    <w:tmpl w:val="324286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DC5C2A"/>
    <w:multiLevelType w:val="hybridMultilevel"/>
    <w:tmpl w:val="0246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E2546"/>
    <w:multiLevelType w:val="hybridMultilevel"/>
    <w:tmpl w:val="72C21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D5EA7"/>
    <w:multiLevelType w:val="hybridMultilevel"/>
    <w:tmpl w:val="D2F0DED8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503D"/>
    <w:multiLevelType w:val="hybridMultilevel"/>
    <w:tmpl w:val="EA72BE80"/>
    <w:lvl w:ilvl="0" w:tplc="D05E2B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7638C"/>
    <w:multiLevelType w:val="multilevel"/>
    <w:tmpl w:val="9A4E46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61770"/>
    <w:multiLevelType w:val="hybridMultilevel"/>
    <w:tmpl w:val="6C963DB8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3CEA5B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D235C"/>
    <w:multiLevelType w:val="hybridMultilevel"/>
    <w:tmpl w:val="2550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F131B"/>
    <w:multiLevelType w:val="hybridMultilevel"/>
    <w:tmpl w:val="6C546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86F9B"/>
    <w:multiLevelType w:val="hybridMultilevel"/>
    <w:tmpl w:val="94CE46AC"/>
    <w:lvl w:ilvl="0" w:tplc="2868618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67234"/>
    <w:multiLevelType w:val="hybridMultilevel"/>
    <w:tmpl w:val="23A2447C"/>
    <w:lvl w:ilvl="0" w:tplc="E9B0C4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E3618AA"/>
    <w:multiLevelType w:val="hybridMultilevel"/>
    <w:tmpl w:val="D564F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62777"/>
    <w:multiLevelType w:val="hybridMultilevel"/>
    <w:tmpl w:val="90185C00"/>
    <w:lvl w:ilvl="0" w:tplc="2868618A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D6604C"/>
    <w:multiLevelType w:val="hybridMultilevel"/>
    <w:tmpl w:val="029A16E0"/>
    <w:lvl w:ilvl="0" w:tplc="4DC2990A">
      <w:start w:val="1"/>
      <w:numFmt w:val="decimal"/>
      <w:lvlText w:val="%1)"/>
      <w:lvlJc w:val="left"/>
      <w:pPr>
        <w:ind w:left="1724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5181346"/>
    <w:multiLevelType w:val="hybridMultilevel"/>
    <w:tmpl w:val="46849E38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FFA"/>
    <w:multiLevelType w:val="hybridMultilevel"/>
    <w:tmpl w:val="CA7EC0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B07D2C"/>
    <w:multiLevelType w:val="hybridMultilevel"/>
    <w:tmpl w:val="8ADEF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35F9B"/>
    <w:multiLevelType w:val="hybridMultilevel"/>
    <w:tmpl w:val="738E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13D9C"/>
    <w:multiLevelType w:val="hybridMultilevel"/>
    <w:tmpl w:val="A5A07462"/>
    <w:lvl w:ilvl="0" w:tplc="D05E2B9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CD45DE8"/>
    <w:multiLevelType w:val="hybridMultilevel"/>
    <w:tmpl w:val="B81E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E38FE"/>
    <w:multiLevelType w:val="hybridMultilevel"/>
    <w:tmpl w:val="5B541D88"/>
    <w:lvl w:ilvl="0" w:tplc="D05E2B9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034591E"/>
    <w:multiLevelType w:val="hybridMultilevel"/>
    <w:tmpl w:val="1A685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45D9F"/>
    <w:multiLevelType w:val="hybridMultilevel"/>
    <w:tmpl w:val="D3C4AE7E"/>
    <w:lvl w:ilvl="0" w:tplc="D222D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F2276"/>
    <w:multiLevelType w:val="hybridMultilevel"/>
    <w:tmpl w:val="9BB4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E0962"/>
    <w:multiLevelType w:val="hybridMultilevel"/>
    <w:tmpl w:val="2F2861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F541063"/>
    <w:multiLevelType w:val="hybridMultilevel"/>
    <w:tmpl w:val="AFDCF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6"/>
  </w:num>
  <w:num w:numId="3">
    <w:abstractNumId w:val="26"/>
  </w:num>
  <w:num w:numId="4">
    <w:abstractNumId w:val="23"/>
  </w:num>
  <w:num w:numId="5">
    <w:abstractNumId w:val="19"/>
  </w:num>
  <w:num w:numId="6">
    <w:abstractNumId w:val="34"/>
  </w:num>
  <w:num w:numId="7">
    <w:abstractNumId w:val="15"/>
  </w:num>
  <w:num w:numId="8">
    <w:abstractNumId w:val="22"/>
  </w:num>
  <w:num w:numId="9">
    <w:abstractNumId w:val="29"/>
  </w:num>
  <w:num w:numId="10">
    <w:abstractNumId w:val="13"/>
  </w:num>
  <w:num w:numId="11">
    <w:abstractNumId w:val="20"/>
  </w:num>
  <w:num w:numId="12">
    <w:abstractNumId w:val="2"/>
  </w:num>
  <w:num w:numId="13">
    <w:abstractNumId w:val="4"/>
  </w:num>
  <w:num w:numId="14">
    <w:abstractNumId w:val="6"/>
  </w:num>
  <w:num w:numId="15">
    <w:abstractNumId w:val="11"/>
  </w:num>
  <w:num w:numId="16">
    <w:abstractNumId w:val="30"/>
  </w:num>
  <w:num w:numId="17">
    <w:abstractNumId w:val="1"/>
  </w:num>
  <w:num w:numId="18">
    <w:abstractNumId w:val="16"/>
  </w:num>
  <w:num w:numId="19">
    <w:abstractNumId w:val="33"/>
  </w:num>
  <w:num w:numId="20">
    <w:abstractNumId w:val="32"/>
  </w:num>
  <w:num w:numId="21">
    <w:abstractNumId w:val="28"/>
  </w:num>
  <w:num w:numId="22">
    <w:abstractNumId w:val="25"/>
  </w:num>
  <w:num w:numId="23">
    <w:abstractNumId w:val="3"/>
  </w:num>
  <w:num w:numId="24">
    <w:abstractNumId w:val="21"/>
  </w:num>
  <w:num w:numId="25">
    <w:abstractNumId w:val="39"/>
  </w:num>
  <w:num w:numId="26">
    <w:abstractNumId w:val="8"/>
  </w:num>
  <w:num w:numId="27">
    <w:abstractNumId w:val="31"/>
  </w:num>
  <w:num w:numId="28">
    <w:abstractNumId w:val="38"/>
  </w:num>
  <w:num w:numId="29">
    <w:abstractNumId w:val="41"/>
  </w:num>
  <w:num w:numId="30">
    <w:abstractNumId w:val="12"/>
  </w:num>
  <w:num w:numId="31">
    <w:abstractNumId w:val="40"/>
  </w:num>
  <w:num w:numId="32">
    <w:abstractNumId w:val="17"/>
  </w:num>
  <w:num w:numId="33">
    <w:abstractNumId w:val="18"/>
  </w:num>
  <w:num w:numId="34">
    <w:abstractNumId w:val="14"/>
  </w:num>
  <w:num w:numId="35">
    <w:abstractNumId w:val="27"/>
  </w:num>
  <w:num w:numId="36">
    <w:abstractNumId w:val="35"/>
  </w:num>
  <w:num w:numId="37">
    <w:abstractNumId w:val="37"/>
  </w:num>
  <w:num w:numId="38">
    <w:abstractNumId w:val="7"/>
  </w:num>
  <w:num w:numId="39">
    <w:abstractNumId w:val="5"/>
  </w:num>
  <w:num w:numId="40">
    <w:abstractNumId w:val="0"/>
  </w:num>
  <w:num w:numId="41">
    <w:abstractNumId w:val="24"/>
  </w:num>
  <w:num w:numId="42">
    <w:abstractNumId w:val="1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28"/>
    <w:rsid w:val="0003278B"/>
    <w:rsid w:val="000F5632"/>
    <w:rsid w:val="00131EF2"/>
    <w:rsid w:val="00143283"/>
    <w:rsid w:val="0014680B"/>
    <w:rsid w:val="00150B47"/>
    <w:rsid w:val="00160B53"/>
    <w:rsid w:val="001946A3"/>
    <w:rsid w:val="001D622E"/>
    <w:rsid w:val="001E7FB4"/>
    <w:rsid w:val="0021592F"/>
    <w:rsid w:val="0023585B"/>
    <w:rsid w:val="00241E27"/>
    <w:rsid w:val="002C137E"/>
    <w:rsid w:val="00354788"/>
    <w:rsid w:val="00360D16"/>
    <w:rsid w:val="003F192A"/>
    <w:rsid w:val="003F6456"/>
    <w:rsid w:val="004B0DD4"/>
    <w:rsid w:val="0051761C"/>
    <w:rsid w:val="005469CF"/>
    <w:rsid w:val="00562D3C"/>
    <w:rsid w:val="00595011"/>
    <w:rsid w:val="005C6597"/>
    <w:rsid w:val="006A60E4"/>
    <w:rsid w:val="006C67EB"/>
    <w:rsid w:val="006E4A34"/>
    <w:rsid w:val="006F21B7"/>
    <w:rsid w:val="00706B02"/>
    <w:rsid w:val="007635C3"/>
    <w:rsid w:val="007B5148"/>
    <w:rsid w:val="007C0D26"/>
    <w:rsid w:val="00845187"/>
    <w:rsid w:val="00846073"/>
    <w:rsid w:val="008865FD"/>
    <w:rsid w:val="00924766"/>
    <w:rsid w:val="00946A7F"/>
    <w:rsid w:val="00A86BD8"/>
    <w:rsid w:val="00AC2145"/>
    <w:rsid w:val="00B042E4"/>
    <w:rsid w:val="00B56728"/>
    <w:rsid w:val="00B67EF3"/>
    <w:rsid w:val="00C05F37"/>
    <w:rsid w:val="00C747FB"/>
    <w:rsid w:val="00C76682"/>
    <w:rsid w:val="00D82D16"/>
    <w:rsid w:val="00DD7B7F"/>
    <w:rsid w:val="00DF0B7B"/>
    <w:rsid w:val="00E4685C"/>
    <w:rsid w:val="00F94254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563A9"/>
  <w15:chartTrackingRefBased/>
  <w15:docId w15:val="{04AE49E4-F485-4439-B093-355D8BC3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1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0D16"/>
    <w:pPr>
      <w:spacing w:before="100" w:beforeAutospacing="1" w:after="100" w:afterAutospacing="1"/>
    </w:pPr>
    <w:rPr>
      <w:rFonts w:eastAsia="Times New Roman"/>
    </w:rPr>
  </w:style>
  <w:style w:type="table" w:styleId="Tabela-Siatka">
    <w:name w:val="Table Grid"/>
    <w:basedOn w:val="Standardowy"/>
    <w:uiPriority w:val="39"/>
    <w:rsid w:val="00241E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E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E2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71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8226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139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9739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99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1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f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D586-8F2E-409A-A904-3E3D06EF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1956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Wicedyrektor</dc:creator>
  <cp:keywords/>
  <dc:description/>
  <cp:lastModifiedBy>Jolanta Tokarzewska</cp:lastModifiedBy>
  <cp:revision>3</cp:revision>
  <cp:lastPrinted>2024-07-22T10:01:00Z</cp:lastPrinted>
  <dcterms:created xsi:type="dcterms:W3CDTF">2024-07-22T09:51:00Z</dcterms:created>
  <dcterms:modified xsi:type="dcterms:W3CDTF">2024-07-22T10:05:00Z</dcterms:modified>
</cp:coreProperties>
</file>