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82" w:rsidRPr="00C84982" w:rsidRDefault="007B5015">
      <w:pPr>
        <w:rPr>
          <w:rStyle w:val="Pogrubienie"/>
        </w:rPr>
      </w:pPr>
      <w:r w:rsidRPr="00C84982">
        <w:rPr>
          <w:rStyle w:val="Pogrubienie"/>
        </w:rPr>
        <w:t>Szanowni Rodzice</w:t>
      </w:r>
      <w:r w:rsidR="00C84982">
        <w:rPr>
          <w:rStyle w:val="Pogrubienie"/>
        </w:rPr>
        <w:t>!</w:t>
      </w:r>
    </w:p>
    <w:p w:rsidR="00C84982" w:rsidRDefault="007B5015" w:rsidP="00382BD2">
      <w:pPr>
        <w:spacing w:line="360" w:lineRule="auto"/>
        <w:jc w:val="both"/>
        <w:rPr>
          <w:rStyle w:val="Pogrubienie"/>
          <w:b w:val="0"/>
        </w:rPr>
      </w:pPr>
      <w:r w:rsidRPr="00C84982">
        <w:rPr>
          <w:b/>
        </w:rPr>
        <w:br/>
      </w:r>
      <w:r w:rsidR="006464BD" w:rsidRPr="00382BD2">
        <w:rPr>
          <w:rFonts w:eastAsia="Calibri"/>
          <w:sz w:val="22"/>
          <w:szCs w:val="22"/>
        </w:rPr>
        <w:t>zgodnie z Rozporządzeniem Ministra Edukacji i Nauki z dnia 23 października 2020 r. w sprawie czasowego ograniczenia funkcjonowania jednostek systemu oświaty w związku z zapobieganiem, przeciwdziałaniem i zwalczaniem COVID-19</w:t>
      </w:r>
      <w:r w:rsidR="006464BD" w:rsidRPr="00C84982">
        <w:rPr>
          <w:rFonts w:eastAsia="Calibri"/>
          <w:b/>
          <w:i/>
          <w:sz w:val="22"/>
          <w:szCs w:val="22"/>
        </w:rPr>
        <w:t xml:space="preserve">   </w:t>
      </w:r>
      <w:r w:rsidR="006464BD" w:rsidRPr="00382BD2">
        <w:rPr>
          <w:rStyle w:val="Pogrubienie"/>
        </w:rPr>
        <w:t>o</w:t>
      </w:r>
      <w:r w:rsidRPr="00382BD2">
        <w:rPr>
          <w:rStyle w:val="Pogrubienie"/>
        </w:rPr>
        <w:t xml:space="preserve">d poniedziałku 26 października 2020 r. </w:t>
      </w:r>
      <w:r w:rsidR="00C84982" w:rsidRPr="00382BD2">
        <w:rPr>
          <w:rStyle w:val="Pogrubienie"/>
        </w:rPr>
        <w:t xml:space="preserve">do 8 listopada 2020 r. </w:t>
      </w:r>
      <w:r w:rsidRPr="00382BD2">
        <w:rPr>
          <w:rStyle w:val="Pogrubienie"/>
        </w:rPr>
        <w:t>uczniowie klas 4 - 8 przechodzą na zdalne nauczanie.</w:t>
      </w:r>
      <w:r w:rsidRPr="00C84982">
        <w:rPr>
          <w:rStyle w:val="Pogrubienie"/>
          <w:b w:val="0"/>
        </w:rPr>
        <w:t xml:space="preserve"> </w:t>
      </w:r>
    </w:p>
    <w:p w:rsidR="00BF23FC" w:rsidRPr="00BF23FC" w:rsidRDefault="00BF23FC" w:rsidP="006464BD">
      <w:pPr>
        <w:spacing w:line="360" w:lineRule="auto"/>
        <w:rPr>
          <w:rStyle w:val="Pogrubienie"/>
        </w:rPr>
      </w:pPr>
      <w:r w:rsidRPr="00BF23FC">
        <w:rPr>
          <w:rStyle w:val="Pogrubienie"/>
        </w:rPr>
        <w:t>Informacja</w:t>
      </w:r>
    </w:p>
    <w:p w:rsidR="00C84982" w:rsidRPr="00C84982" w:rsidRDefault="00C84982" w:rsidP="006464BD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84982">
        <w:rPr>
          <w:rFonts w:eastAsia="Times New Roman"/>
          <w:sz w:val="22"/>
          <w:szCs w:val="22"/>
          <w:lang w:eastAsia="pl-PL"/>
        </w:rPr>
        <w:t xml:space="preserve">Komunikowanie się̨ przez Internet może przebiegać w dwóch trybach: </w:t>
      </w:r>
    </w:p>
    <w:p w:rsidR="00C84982" w:rsidRPr="00C84982" w:rsidRDefault="00C84982" w:rsidP="006464BD">
      <w:pPr>
        <w:numPr>
          <w:ilvl w:val="1"/>
          <w:numId w:val="1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84982">
        <w:rPr>
          <w:rFonts w:eastAsia="Times New Roman"/>
          <w:b/>
          <w:bCs/>
          <w:sz w:val="22"/>
          <w:szCs w:val="22"/>
          <w:lang w:eastAsia="pl-PL"/>
        </w:rPr>
        <w:t>synchronicznym</w:t>
      </w:r>
      <w:r w:rsidRPr="00C84982">
        <w:rPr>
          <w:rFonts w:eastAsia="Times New Roman"/>
          <w:sz w:val="22"/>
          <w:szCs w:val="22"/>
          <w:lang w:eastAsia="pl-PL"/>
        </w:rPr>
        <w:t xml:space="preserve">– komunikowanie w czasie rzeczywistym (on- </w:t>
      </w:r>
      <w:proofErr w:type="spellStart"/>
      <w:r w:rsidRPr="00C84982">
        <w:rPr>
          <w:rFonts w:eastAsia="Times New Roman"/>
          <w:sz w:val="22"/>
          <w:szCs w:val="22"/>
          <w:lang w:eastAsia="pl-PL"/>
        </w:rPr>
        <w:t>line</w:t>
      </w:r>
      <w:proofErr w:type="spellEnd"/>
      <w:r w:rsidRPr="00C84982">
        <w:rPr>
          <w:rFonts w:eastAsia="Times New Roman"/>
          <w:sz w:val="22"/>
          <w:szCs w:val="22"/>
          <w:lang w:eastAsia="pl-PL"/>
        </w:rPr>
        <w:t xml:space="preserve">); </w:t>
      </w:r>
    </w:p>
    <w:p w:rsidR="00C84982" w:rsidRPr="00C84982" w:rsidRDefault="00C84982" w:rsidP="006464BD">
      <w:pPr>
        <w:numPr>
          <w:ilvl w:val="1"/>
          <w:numId w:val="1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C84982">
        <w:rPr>
          <w:rFonts w:eastAsia="Times New Roman"/>
          <w:b/>
          <w:bCs/>
          <w:sz w:val="22"/>
          <w:szCs w:val="22"/>
          <w:lang w:eastAsia="pl-PL"/>
        </w:rPr>
        <w:t>asynchronicznym</w:t>
      </w:r>
      <w:r w:rsidRPr="00C84982">
        <w:rPr>
          <w:rFonts w:eastAsia="Times New Roman"/>
          <w:sz w:val="22"/>
          <w:szCs w:val="22"/>
          <w:lang w:eastAsia="pl-PL"/>
        </w:rPr>
        <w:t xml:space="preserve">- z przesunięciem w czasie, wysyłanie komunikatów następuje w rożnym czasie. Uczniom daje to możliwość przemyślenia problematyki zajęć i przygotowania odpowiedzi. </w:t>
      </w:r>
    </w:p>
    <w:p w:rsidR="00C84982" w:rsidRDefault="00C84982" w:rsidP="006464BD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lang w:eastAsia="pl-PL"/>
        </w:rPr>
      </w:pPr>
      <w:r w:rsidRPr="006464BD">
        <w:rPr>
          <w:lang w:eastAsia="pl-PL"/>
        </w:rPr>
        <w:t xml:space="preserve">Bezpośrednią platformą do prowadzenia nauczania zdalnego stanowi </w:t>
      </w:r>
      <w:r w:rsidRPr="006464BD">
        <w:rPr>
          <w:b/>
          <w:lang w:eastAsia="pl-PL"/>
        </w:rPr>
        <w:t xml:space="preserve">dziennik elektroniczny </w:t>
      </w:r>
      <w:proofErr w:type="spellStart"/>
      <w:r w:rsidRPr="006464BD">
        <w:rPr>
          <w:b/>
          <w:lang w:eastAsia="pl-PL"/>
        </w:rPr>
        <w:t>Vulcan</w:t>
      </w:r>
      <w:proofErr w:type="spellEnd"/>
      <w:r w:rsidRPr="006464BD">
        <w:rPr>
          <w:b/>
          <w:lang w:eastAsia="pl-PL"/>
        </w:rPr>
        <w:t xml:space="preserve"> oraz platforma Microsoft Office 365 – Microsoft </w:t>
      </w:r>
      <w:proofErr w:type="spellStart"/>
      <w:r w:rsidRPr="006464BD">
        <w:rPr>
          <w:b/>
          <w:lang w:eastAsia="pl-PL"/>
        </w:rPr>
        <w:t>Teams</w:t>
      </w:r>
      <w:proofErr w:type="spellEnd"/>
      <w:r w:rsidRPr="006464BD">
        <w:rPr>
          <w:b/>
          <w:lang w:eastAsia="pl-PL"/>
        </w:rPr>
        <w:t xml:space="preserve"> dla edukacji.</w:t>
      </w:r>
    </w:p>
    <w:p w:rsidR="00520B7B" w:rsidRDefault="00520B7B" w:rsidP="00520B7B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pl-PL"/>
        </w:rPr>
      </w:pPr>
      <w:r w:rsidRPr="00520B7B">
        <w:rPr>
          <w:lang w:eastAsia="pl-PL"/>
        </w:rPr>
        <w:t>Realizacja programów nauczania z wykorzystaniem</w:t>
      </w:r>
      <w:r w:rsidR="00EB4F7C">
        <w:rPr>
          <w:lang w:eastAsia="pl-PL"/>
        </w:rPr>
        <w:t xml:space="preserve"> lekcji online </w:t>
      </w:r>
      <w:r w:rsidRPr="00520B7B">
        <w:rPr>
          <w:lang w:eastAsia="pl-PL"/>
        </w:rPr>
        <w:t xml:space="preserve">odbywać się będzie za pomocą Platformy Microsoft Office 365 – aplikacja Microsoft </w:t>
      </w:r>
      <w:proofErr w:type="spellStart"/>
      <w:r w:rsidRPr="00520B7B">
        <w:rPr>
          <w:lang w:eastAsia="pl-PL"/>
        </w:rPr>
        <w:t>Teams</w:t>
      </w:r>
      <w:proofErr w:type="spellEnd"/>
      <w:r w:rsidRPr="00520B7B">
        <w:rPr>
          <w:lang w:eastAsia="pl-PL"/>
        </w:rPr>
        <w:t xml:space="preserve"> w czasie rzeczywistym</w:t>
      </w:r>
      <w:r>
        <w:rPr>
          <w:lang w:eastAsia="pl-PL"/>
        </w:rPr>
        <w:t>.</w:t>
      </w:r>
    </w:p>
    <w:p w:rsidR="00A8176E" w:rsidRDefault="00A8176E" w:rsidP="00A8176E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Nauczyciele planujący przeprowadzenie lekcji online zamieszczają informację dla uczniów w zakładce „Kalendarz” najpóźniej do godz. 15.00 poprzedniego dnia w aplikacji </w:t>
      </w:r>
      <w:proofErr w:type="spellStart"/>
      <w:r>
        <w:rPr>
          <w:lang w:eastAsia="pl-PL"/>
        </w:rPr>
        <w:t>Teams</w:t>
      </w:r>
      <w:proofErr w:type="spellEnd"/>
      <w:r>
        <w:rPr>
          <w:lang w:eastAsia="pl-PL"/>
        </w:rPr>
        <w:t xml:space="preserve">. W przypadku braku dostępu do aplikacji </w:t>
      </w:r>
      <w:proofErr w:type="spellStart"/>
      <w:r>
        <w:rPr>
          <w:lang w:eastAsia="pl-PL"/>
        </w:rPr>
        <w:t>Teams</w:t>
      </w:r>
      <w:proofErr w:type="spellEnd"/>
      <w:r>
        <w:rPr>
          <w:lang w:eastAsia="pl-PL"/>
        </w:rPr>
        <w:t xml:space="preserve"> przesyła się wiadomość poprzez e-dziennik.</w:t>
      </w:r>
    </w:p>
    <w:p w:rsidR="00A8176E" w:rsidRDefault="00A8176E" w:rsidP="00A8176E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pl-PL"/>
        </w:rPr>
      </w:pPr>
      <w:r>
        <w:rPr>
          <w:lang w:eastAsia="pl-PL"/>
        </w:rPr>
        <w:t>W przypadku odwołania lekcji online nauczyciel informuje uczniów poprzez wycofanie z „Kalendarza” stosownego zapisu, najpóźniej do godz. 15.00 dnia poprzedzającego lekcje. W wyjątkowej sytuacji może zawiadomić w terminie późniejszym, ale zobowiązany jest do skutecznego poinformowania uczniów o zmianie.</w:t>
      </w:r>
    </w:p>
    <w:p w:rsidR="00EB4F7C" w:rsidRDefault="00EB4F7C" w:rsidP="00EB4F7C">
      <w:pPr>
        <w:pStyle w:val="Akapitzlist"/>
        <w:numPr>
          <w:ilvl w:val="0"/>
          <w:numId w:val="6"/>
        </w:numPr>
        <w:rPr>
          <w:lang w:eastAsia="pl-PL"/>
        </w:rPr>
      </w:pPr>
      <w:r w:rsidRPr="00EB4F7C">
        <w:rPr>
          <w:lang w:eastAsia="pl-PL"/>
        </w:rPr>
        <w:t xml:space="preserve">Zajęcia online z uczniami będą odbywać się w czasie rzeczywistym zgodnie z planem lekcji danego oddziału klasowego.  </w:t>
      </w:r>
    </w:p>
    <w:p w:rsidR="00C84982" w:rsidRPr="001943DB" w:rsidRDefault="00BF23FC" w:rsidP="001943DB">
      <w:pPr>
        <w:pStyle w:val="Akapitzlist"/>
        <w:numPr>
          <w:ilvl w:val="0"/>
          <w:numId w:val="6"/>
        </w:numPr>
        <w:rPr>
          <w:lang w:eastAsia="pl-PL"/>
        </w:rPr>
      </w:pPr>
      <w:r w:rsidRPr="00BF23FC">
        <w:rPr>
          <w:lang w:eastAsia="pl-PL"/>
        </w:rPr>
        <w:t xml:space="preserve">Uczniowie logują się na przydzielone indywidualne konta na Platformie Microsoft Office 365 – aplikacja Microsoft </w:t>
      </w:r>
      <w:proofErr w:type="spellStart"/>
      <w:r w:rsidRPr="00BF23FC">
        <w:rPr>
          <w:lang w:eastAsia="pl-PL"/>
        </w:rPr>
        <w:t>Teams</w:t>
      </w:r>
      <w:proofErr w:type="spellEnd"/>
      <w:r w:rsidRPr="00BF23FC">
        <w:rPr>
          <w:lang w:eastAsia="pl-PL"/>
        </w:rPr>
        <w:t>.</w:t>
      </w:r>
    </w:p>
    <w:p w:rsidR="00520B7B" w:rsidRPr="006464BD" w:rsidRDefault="00520B7B" w:rsidP="006464BD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szCs w:val="24"/>
          <w:lang w:eastAsia="pl-PL"/>
        </w:rPr>
        <w:t>L</w:t>
      </w:r>
      <w:r w:rsidR="00BF23FC">
        <w:rPr>
          <w:szCs w:val="24"/>
          <w:lang w:eastAsia="pl-PL"/>
        </w:rPr>
        <w:t>ekcja on</w:t>
      </w:r>
      <w:r w:rsidR="00EB4F7C">
        <w:rPr>
          <w:szCs w:val="24"/>
          <w:lang w:eastAsia="pl-PL"/>
        </w:rPr>
        <w:t>line może trwać do 45 min.</w:t>
      </w:r>
    </w:p>
    <w:p w:rsidR="00520B7B" w:rsidRPr="00520B7B" w:rsidRDefault="006464BD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520B7B">
        <w:rPr>
          <w:szCs w:val="24"/>
          <w:lang w:eastAsia="pl-PL"/>
        </w:rPr>
        <w:t xml:space="preserve">Plan lekcji z zaznaczeniem, które lekcje realizujemy online, </w:t>
      </w:r>
      <w:r w:rsidRPr="00520B7B">
        <w:rPr>
          <w:rStyle w:val="Pogrubienie"/>
          <w:b w:val="0"/>
        </w:rPr>
        <w:t>otrzymają Państwo od wychowawców poprzez dziennik elektroniczny</w:t>
      </w:r>
      <w:r w:rsidRPr="00520B7B">
        <w:rPr>
          <w:szCs w:val="24"/>
          <w:lang w:eastAsia="pl-PL"/>
        </w:rPr>
        <w:t>.</w:t>
      </w:r>
    </w:p>
    <w:p w:rsidR="00520B7B" w:rsidRDefault="00C84982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520B7B">
        <w:rPr>
          <w:rFonts w:eastAsia="Calibri"/>
        </w:rPr>
        <w:t>Kolejne lekcje zaczynać się będą o god</w:t>
      </w:r>
      <w:r w:rsidR="00BF23FC">
        <w:rPr>
          <w:rFonts w:eastAsia="Calibri"/>
        </w:rPr>
        <w:t>zinie wskazanej w planie lekcji ( z uwzględnieniem przerw).</w:t>
      </w:r>
    </w:p>
    <w:p w:rsidR="00BF23FC" w:rsidRDefault="00C84982" w:rsidP="00BF23FC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520B7B">
        <w:rPr>
          <w:rFonts w:eastAsia="Calibri"/>
        </w:rPr>
        <w:lastRenderedPageBreak/>
        <w:t>W przypadku nieobecności nauczyciela w rozkładzie zajęć pojawi się informacja o zastępstwie lub redukcji lekcji.</w:t>
      </w:r>
    </w:p>
    <w:p w:rsidR="00BF23FC" w:rsidRPr="00382BD2" w:rsidRDefault="00BF23FC" w:rsidP="00BF23FC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BF23FC">
        <w:rPr>
          <w:rFonts w:cs="Times New Roman"/>
          <w:sz w:val="24"/>
          <w:szCs w:val="24"/>
          <w:lang w:eastAsia="pl-PL"/>
        </w:rPr>
        <w:t>Wszystkie trudności dotyczące n</w:t>
      </w:r>
      <w:r w:rsidR="005C6B50">
        <w:rPr>
          <w:rFonts w:cs="Times New Roman"/>
          <w:sz w:val="24"/>
          <w:szCs w:val="24"/>
          <w:lang w:eastAsia="pl-PL"/>
        </w:rPr>
        <w:t>auczania zdalnego,</w:t>
      </w:r>
      <w:r w:rsidRPr="00BF23FC">
        <w:rPr>
          <w:rFonts w:cs="Times New Roman"/>
          <w:sz w:val="24"/>
          <w:szCs w:val="24"/>
          <w:lang w:eastAsia="pl-PL"/>
        </w:rPr>
        <w:t xml:space="preserve"> proszę zgłaszać do wychowawców</w:t>
      </w:r>
      <w:r>
        <w:rPr>
          <w:rFonts w:cs="Times New Roman"/>
          <w:sz w:val="24"/>
          <w:szCs w:val="24"/>
          <w:lang w:eastAsia="pl-PL"/>
        </w:rPr>
        <w:t>.</w:t>
      </w:r>
    </w:p>
    <w:p w:rsidR="00382BD2" w:rsidRPr="00382BD2" w:rsidRDefault="00382BD2" w:rsidP="00BF23FC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 w:cs="Times New Roman"/>
        </w:rPr>
      </w:pPr>
      <w:r w:rsidRPr="00382BD2">
        <w:rPr>
          <w:rFonts w:eastAsia="Microsoft JhengHei Light" w:cs="Times New Roman"/>
          <w:color w:val="000000"/>
          <w:lang w:eastAsia="pl-PL" w:bidi="pl-PL"/>
        </w:rPr>
        <w:t>Uczniowie, którzy nie posiadają sprzętu komputerowego mogą go wypożyczyć ze</w:t>
      </w:r>
      <w:r>
        <w:rPr>
          <w:rFonts w:eastAsia="Microsoft JhengHei Light" w:cs="Times New Roman"/>
          <w:color w:val="000000"/>
          <w:lang w:eastAsia="pl-PL" w:bidi="pl-PL"/>
        </w:rPr>
        <w:t xml:space="preserve"> </w:t>
      </w:r>
      <w:r w:rsidRPr="00382BD2">
        <w:rPr>
          <w:rFonts w:eastAsia="Microsoft JhengHei Light" w:cs="Times New Roman"/>
          <w:color w:val="000000"/>
          <w:lang w:eastAsia="pl-PL" w:bidi="pl-PL"/>
        </w:rPr>
        <w:t>szkoły na czas nauczania zdalnego</w:t>
      </w:r>
      <w:r w:rsidR="002B2783">
        <w:rPr>
          <w:rFonts w:eastAsia="Microsoft JhengHei Light" w:cs="Times New Roman"/>
          <w:color w:val="000000"/>
          <w:lang w:eastAsia="pl-PL" w:bidi="pl-PL"/>
        </w:rPr>
        <w:t>. W pierwszej kolejności brani</w:t>
      </w:r>
      <w:r>
        <w:rPr>
          <w:rFonts w:eastAsia="Microsoft JhengHei Light" w:cs="Times New Roman"/>
          <w:color w:val="000000"/>
          <w:lang w:eastAsia="pl-PL" w:bidi="pl-PL"/>
        </w:rPr>
        <w:t xml:space="preserve"> są pod uwagę </w:t>
      </w:r>
      <w:r w:rsidR="00FF3F49">
        <w:rPr>
          <w:rFonts w:eastAsia="Microsoft JhengHei Light" w:cs="Times New Roman"/>
          <w:color w:val="000000"/>
          <w:lang w:eastAsia="pl-PL" w:bidi="pl-PL"/>
        </w:rPr>
        <w:t>uczniowie z rodzin wielodzietnych.</w:t>
      </w:r>
    </w:p>
    <w:p w:rsidR="00520B7B" w:rsidRPr="00BF23FC" w:rsidRDefault="00BF23FC" w:rsidP="00BF23FC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rFonts w:cs="Times New Roman"/>
          <w:sz w:val="24"/>
          <w:szCs w:val="24"/>
          <w:lang w:eastAsia="pl-PL"/>
        </w:rPr>
        <w:t>O</w:t>
      </w:r>
      <w:r>
        <w:rPr>
          <w:rFonts w:eastAsia="Calibri"/>
        </w:rPr>
        <w:t xml:space="preserve">ddziały przedszkolne i  klasy I – III </w:t>
      </w:r>
      <w:r w:rsidR="00FF3F49">
        <w:rPr>
          <w:szCs w:val="24"/>
          <w:lang w:eastAsia="pl-PL"/>
        </w:rPr>
        <w:t xml:space="preserve"> kontynuują naukę w systemie </w:t>
      </w:r>
      <w:r w:rsidRPr="00BF23FC">
        <w:rPr>
          <w:szCs w:val="24"/>
          <w:lang w:eastAsia="pl-PL"/>
        </w:rPr>
        <w:t>stacjonarnym.</w:t>
      </w:r>
    </w:p>
    <w:p w:rsidR="00520B7B" w:rsidRDefault="00C84982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520B7B">
        <w:rPr>
          <w:rFonts w:eastAsia="Calibri"/>
        </w:rPr>
        <w:t xml:space="preserve"> </w:t>
      </w:r>
      <w:r w:rsidR="00520B7B" w:rsidRPr="00C84982">
        <w:rPr>
          <w:rStyle w:val="Pogrubienie"/>
          <w:b w:val="0"/>
        </w:rPr>
        <w:t>Świetlica szkolna funkcjonuje na dotychczasowych zasadach.</w:t>
      </w:r>
    </w:p>
    <w:p w:rsidR="00C84982" w:rsidRDefault="00C84982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 w:rsidRPr="00520B7B">
        <w:rPr>
          <w:rFonts w:eastAsia="Calibri"/>
        </w:rPr>
        <w:t>Z</w:t>
      </w:r>
      <w:r w:rsidR="001943DB">
        <w:rPr>
          <w:rFonts w:eastAsia="Calibri"/>
        </w:rPr>
        <w:t>apewniony jest catering dla uczniów odbywających zajęcia stacjonarnie.</w:t>
      </w:r>
    </w:p>
    <w:p w:rsidR="002B2783" w:rsidRDefault="002B2783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Zajęcia na basenie dla klas I-III </w:t>
      </w:r>
      <w:r w:rsidR="001943DB">
        <w:rPr>
          <w:rFonts w:eastAsia="Calibri"/>
        </w:rPr>
        <w:t xml:space="preserve">odbywają się </w:t>
      </w:r>
      <w:r>
        <w:rPr>
          <w:rFonts w:eastAsia="Calibri"/>
        </w:rPr>
        <w:t>zgodnie z planem zajęć.</w:t>
      </w:r>
    </w:p>
    <w:p w:rsidR="00BF23FC" w:rsidRDefault="001943DB" w:rsidP="00C84982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Program </w:t>
      </w:r>
      <w:r w:rsidR="00BF23FC">
        <w:rPr>
          <w:rFonts w:eastAsia="Calibri"/>
        </w:rPr>
        <w:t xml:space="preserve">„Owoce i warzywa”, „Mleko w szkole” </w:t>
      </w:r>
      <w:r>
        <w:rPr>
          <w:rFonts w:eastAsia="Calibri"/>
        </w:rPr>
        <w:t>-</w:t>
      </w:r>
      <w:r w:rsidR="00BF23FC">
        <w:rPr>
          <w:rFonts w:eastAsia="Calibri"/>
        </w:rPr>
        <w:t>korzystają w tym okresie tylko uczniowie klas I-III.</w:t>
      </w:r>
    </w:p>
    <w:p w:rsidR="00BF23FC" w:rsidRPr="002B2783" w:rsidRDefault="002B2783" w:rsidP="002B2783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szCs w:val="24"/>
          <w:lang w:eastAsia="pl-PL"/>
        </w:rPr>
        <w:t>Pomoc psychologiczno-pedagogiczna  udzielana jest uczniom na terenie szkoły</w:t>
      </w:r>
      <w:r w:rsidR="00BF23FC">
        <w:rPr>
          <w:szCs w:val="24"/>
          <w:lang w:eastAsia="pl-PL"/>
        </w:rPr>
        <w:t xml:space="preserve"> zgodnie z obowiązującym </w:t>
      </w:r>
      <w:r w:rsidR="006464BD" w:rsidRPr="00BF23FC">
        <w:rPr>
          <w:szCs w:val="24"/>
          <w:lang w:eastAsia="pl-PL"/>
        </w:rPr>
        <w:t xml:space="preserve"> z pl</w:t>
      </w:r>
      <w:r w:rsidR="00BF23FC">
        <w:rPr>
          <w:szCs w:val="24"/>
          <w:lang w:eastAsia="pl-PL"/>
        </w:rPr>
        <w:t>anem</w:t>
      </w:r>
      <w:r>
        <w:rPr>
          <w:szCs w:val="24"/>
          <w:lang w:eastAsia="pl-PL"/>
        </w:rPr>
        <w:t>.</w:t>
      </w:r>
    </w:p>
    <w:p w:rsidR="002B2783" w:rsidRPr="00BF23FC" w:rsidRDefault="002B2783" w:rsidP="00BF23FC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</w:rPr>
      </w:pPr>
      <w:r>
        <w:rPr>
          <w:szCs w:val="24"/>
          <w:lang w:eastAsia="pl-PL"/>
        </w:rPr>
        <w:t xml:space="preserve">Dowozy uczniów do szkoły pozostają bez zmian. </w:t>
      </w:r>
    </w:p>
    <w:p w:rsidR="00BF23FC" w:rsidRPr="00BF23FC" w:rsidRDefault="00BF23FC" w:rsidP="00BF23FC">
      <w:pPr>
        <w:spacing w:line="360" w:lineRule="auto"/>
        <w:contextualSpacing/>
        <w:jc w:val="both"/>
        <w:rPr>
          <w:rFonts w:eastAsia="Calibri"/>
        </w:rPr>
      </w:pPr>
      <w:r w:rsidRPr="00BF23FC">
        <w:rPr>
          <w:rFonts w:eastAsia="Times New Roman"/>
          <w:szCs w:val="24"/>
          <w:lang w:eastAsia="pl-PL"/>
        </w:rPr>
        <w:t>Obecna sytuacja  nie jest łatwa, ale staramy się, aby wszystko przebiegało sprawnie. Musimy się wspierać, wykazywać wyrozumiałością i cierpliwością. Proszę, abyśmy byli dla siebie wsparciem.</w:t>
      </w:r>
      <w:r w:rsidR="00A8176E">
        <w:rPr>
          <w:rFonts w:eastAsia="Times New Roman"/>
          <w:szCs w:val="24"/>
          <w:lang w:eastAsia="pl-PL"/>
        </w:rPr>
        <w:t xml:space="preserve"> Życzę Państwu dużo drowia.</w:t>
      </w:r>
      <w:bookmarkStart w:id="0" w:name="_GoBack"/>
      <w:bookmarkEnd w:id="0"/>
    </w:p>
    <w:p w:rsidR="00BF23FC" w:rsidRPr="00BF23FC" w:rsidRDefault="006464BD" w:rsidP="001943DB">
      <w:pPr>
        <w:spacing w:before="100" w:beforeAutospacing="1" w:after="100" w:afterAutospacing="1"/>
        <w:jc w:val="right"/>
        <w:rPr>
          <w:rFonts w:eastAsia="Times New Roman"/>
          <w:szCs w:val="24"/>
          <w:lang w:eastAsia="pl-PL"/>
        </w:rPr>
      </w:pPr>
      <w:r w:rsidRPr="006464BD">
        <w:rPr>
          <w:rFonts w:eastAsia="Times New Roman"/>
          <w:szCs w:val="24"/>
          <w:lang w:eastAsia="pl-PL"/>
        </w:rPr>
        <w:br/>
      </w:r>
      <w:r w:rsidR="001943DB">
        <w:rPr>
          <w:rFonts w:eastAsia="Times New Roman"/>
          <w:szCs w:val="24"/>
          <w:lang w:eastAsia="pl-PL"/>
        </w:rPr>
        <w:t>Dyrektor szkoły</w:t>
      </w:r>
    </w:p>
    <w:p w:rsidR="00520B7B" w:rsidRDefault="006464BD">
      <w:pPr>
        <w:rPr>
          <w:rFonts w:eastAsia="Times New Roman"/>
          <w:szCs w:val="24"/>
          <w:lang w:eastAsia="pl-PL"/>
        </w:rPr>
      </w:pPr>
      <w:r w:rsidRPr="006464BD">
        <w:rPr>
          <w:rFonts w:eastAsia="Times New Roman"/>
          <w:szCs w:val="24"/>
          <w:lang w:eastAsia="pl-PL"/>
        </w:rPr>
        <w:br/>
      </w:r>
    </w:p>
    <w:p w:rsidR="00520B7B" w:rsidRDefault="00520B7B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br/>
      </w:r>
    </w:p>
    <w:p w:rsidR="00C873B3" w:rsidRDefault="006464BD">
      <w:pPr>
        <w:rPr>
          <w:rFonts w:eastAsia="Times New Roman"/>
          <w:szCs w:val="24"/>
          <w:lang w:eastAsia="pl-PL"/>
        </w:rPr>
      </w:pPr>
      <w:r w:rsidRPr="006464BD">
        <w:rPr>
          <w:rFonts w:eastAsia="Times New Roman"/>
          <w:szCs w:val="24"/>
          <w:lang w:eastAsia="pl-PL"/>
        </w:rPr>
        <w:br/>
      </w:r>
      <w:r w:rsidRPr="006464BD">
        <w:rPr>
          <w:rFonts w:eastAsia="Times New Roman"/>
          <w:szCs w:val="24"/>
          <w:lang w:eastAsia="pl-PL"/>
        </w:rPr>
        <w:br/>
      </w:r>
    </w:p>
    <w:p w:rsidR="00520B7B" w:rsidRDefault="00520B7B"/>
    <w:sectPr w:rsidR="0052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2F" w:rsidRDefault="0067442F" w:rsidP="00BF23FC">
      <w:r>
        <w:separator/>
      </w:r>
    </w:p>
  </w:endnote>
  <w:endnote w:type="continuationSeparator" w:id="0">
    <w:p w:rsidR="0067442F" w:rsidRDefault="0067442F" w:rsidP="00BF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2F" w:rsidRDefault="0067442F" w:rsidP="00BF23FC">
      <w:r>
        <w:separator/>
      </w:r>
    </w:p>
  </w:footnote>
  <w:footnote w:type="continuationSeparator" w:id="0">
    <w:p w:rsidR="0067442F" w:rsidRDefault="0067442F" w:rsidP="00BF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592"/>
    <w:multiLevelType w:val="hybridMultilevel"/>
    <w:tmpl w:val="A9AEF624"/>
    <w:lvl w:ilvl="0" w:tplc="9322192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6C42EC4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B779B"/>
    <w:multiLevelType w:val="hybridMultilevel"/>
    <w:tmpl w:val="0A26A490"/>
    <w:lvl w:ilvl="0" w:tplc="A04C2F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3F06C5"/>
    <w:multiLevelType w:val="multilevel"/>
    <w:tmpl w:val="AFE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5AF7"/>
    <w:multiLevelType w:val="hybridMultilevel"/>
    <w:tmpl w:val="A1C823FA"/>
    <w:lvl w:ilvl="0" w:tplc="AA388F8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24977"/>
    <w:multiLevelType w:val="hybridMultilevel"/>
    <w:tmpl w:val="7E24C7CA"/>
    <w:lvl w:ilvl="0" w:tplc="2230EDD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BF1551"/>
    <w:multiLevelType w:val="multilevel"/>
    <w:tmpl w:val="CBF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A63D2"/>
    <w:multiLevelType w:val="hybridMultilevel"/>
    <w:tmpl w:val="4D7852D8"/>
    <w:lvl w:ilvl="0" w:tplc="B6008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15"/>
    <w:rsid w:val="000B0D4A"/>
    <w:rsid w:val="001943DB"/>
    <w:rsid w:val="001B30A4"/>
    <w:rsid w:val="002B2783"/>
    <w:rsid w:val="00374B96"/>
    <w:rsid w:val="00382BD2"/>
    <w:rsid w:val="004B2D8E"/>
    <w:rsid w:val="00520B7B"/>
    <w:rsid w:val="005C6B50"/>
    <w:rsid w:val="006464BD"/>
    <w:rsid w:val="0067442F"/>
    <w:rsid w:val="007B5015"/>
    <w:rsid w:val="008748EF"/>
    <w:rsid w:val="00A8176E"/>
    <w:rsid w:val="00B216FF"/>
    <w:rsid w:val="00BF23FC"/>
    <w:rsid w:val="00C84982"/>
    <w:rsid w:val="00C873B3"/>
    <w:rsid w:val="00D82A5D"/>
    <w:rsid w:val="00D93AC6"/>
    <w:rsid w:val="00EB4F7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7B5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F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2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F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7B5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F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2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ZielonaBernadeta</dc:creator>
  <cp:lastModifiedBy>ZielonaBernadeta</cp:lastModifiedBy>
  <cp:revision>11</cp:revision>
  <dcterms:created xsi:type="dcterms:W3CDTF">2020-10-25T01:16:00Z</dcterms:created>
  <dcterms:modified xsi:type="dcterms:W3CDTF">2020-10-25T11:56:00Z</dcterms:modified>
</cp:coreProperties>
</file>