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59051" w14:textId="77777777" w:rsidR="00ED1016" w:rsidRDefault="00CF62AC" w:rsidP="00E6709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Przedmiotowy System Oceniania z chemii</w:t>
      </w:r>
    </w:p>
    <w:p w14:paraId="25B58FC7" w14:textId="77777777" w:rsidR="00F56465" w:rsidRDefault="00F56465" w:rsidP="00E67098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dla klas 7-8 SP</w:t>
      </w:r>
    </w:p>
    <w:p w14:paraId="06EE9073" w14:textId="1CAE51DA" w:rsidR="007865AB" w:rsidRDefault="17B206D1">
      <w:r>
        <w:t xml:space="preserve">                    </w:t>
      </w:r>
      <w:r w:rsidR="00E67098">
        <w:br/>
      </w:r>
      <w:r>
        <w:t>Opracowany został na podstawie:</w:t>
      </w:r>
    </w:p>
    <w:p w14:paraId="03C7F447" w14:textId="769C5F3E" w:rsidR="007865AB" w:rsidRDefault="00E67098">
      <w:r>
        <w:br/>
      </w:r>
      <w:r w:rsidR="17B206D1">
        <w:t>1. Rozporządzenia  MEN</w:t>
      </w:r>
    </w:p>
    <w:p w14:paraId="3BDB1100" w14:textId="7192756E" w:rsidR="17B206D1" w:rsidRDefault="17B206D1" w:rsidP="17B206D1">
      <w:r>
        <w:t>2. Statutu Szkoły</w:t>
      </w:r>
    </w:p>
    <w:p w14:paraId="24E3822D" w14:textId="1417CBAB" w:rsidR="007865AB" w:rsidRDefault="17B206D1">
      <w:r>
        <w:t>3. Podstawy programowej z chemii dla SP</w:t>
      </w:r>
      <w:r w:rsidR="00CF62AC">
        <w:br/>
      </w:r>
      <w:r>
        <w:t xml:space="preserve">4. Programu nauczania z chemii - Wydawnictwa Nowa Era </w:t>
      </w:r>
      <w:r w:rsidR="00CF62AC">
        <w:br/>
      </w:r>
      <w:r>
        <w:t xml:space="preserve">5. Wewnątrzszkolnego Systemu Oceniania . </w:t>
      </w:r>
    </w:p>
    <w:p w14:paraId="672A6659" w14:textId="77777777" w:rsidR="007865AB" w:rsidRDefault="007865AB"/>
    <w:p w14:paraId="0A37501D" w14:textId="77777777" w:rsidR="007865AB" w:rsidRDefault="007865AB"/>
    <w:p w14:paraId="63B7DD84" w14:textId="77777777" w:rsidR="00ED1016" w:rsidRDefault="00CF62AC">
      <w:r w:rsidRPr="00F76A91">
        <w:rPr>
          <w:b/>
        </w:rPr>
        <w:t>CELE OCENIANIA NA CHEMII</w:t>
      </w:r>
    </w:p>
    <w:p w14:paraId="5DAB6C7B" w14:textId="77777777" w:rsidR="00ED1016" w:rsidRDefault="00ED1016"/>
    <w:p w14:paraId="5FE11B6D" w14:textId="77777777" w:rsidR="00F76A91" w:rsidRPr="00F76A91" w:rsidRDefault="00F76A91" w:rsidP="00F76A91">
      <w:pPr>
        <w:ind w:left="360"/>
      </w:pPr>
      <w:r w:rsidRPr="00F76A91">
        <w:rPr>
          <w:b/>
          <w:u w:val="single"/>
        </w:rPr>
        <w:t>Cele ogólne oceniania z chemii</w:t>
      </w:r>
      <w:r w:rsidRPr="00F76A91">
        <w:t>:</w:t>
      </w:r>
    </w:p>
    <w:p w14:paraId="02EB378F" w14:textId="77777777" w:rsidR="00A649F0" w:rsidRDefault="00A649F0" w:rsidP="00F76A91">
      <w:pPr>
        <w:ind w:left="360" w:right="-648"/>
      </w:pPr>
    </w:p>
    <w:p w14:paraId="4D64B6AF" w14:textId="77777777" w:rsidR="00F76A91" w:rsidRPr="00F76A91" w:rsidRDefault="00F76A91" w:rsidP="00F76A91">
      <w:pPr>
        <w:ind w:left="360" w:right="-648"/>
      </w:pPr>
      <w:r w:rsidRPr="00F76A91">
        <w:t>-</w:t>
      </w:r>
      <w:r w:rsidR="007865AB">
        <w:t xml:space="preserve"> </w:t>
      </w:r>
      <w:r w:rsidRPr="00F76A91">
        <w:t xml:space="preserve">rozpoznanie przez nauczyciela poziomu i postępów w opanowaniu przez ucznia wiadomości i umiejętności w stosunku do </w:t>
      </w:r>
      <w:r w:rsidR="009216D8">
        <w:t>wymagań progra</w:t>
      </w:r>
      <w:r w:rsidR="00CE4F45">
        <w:t xml:space="preserve">mowych </w:t>
      </w:r>
      <w:r w:rsidRPr="00F76A91">
        <w:t>,</w:t>
      </w:r>
    </w:p>
    <w:p w14:paraId="540D0999" w14:textId="77777777" w:rsidR="00F76A91" w:rsidRPr="00F76A91" w:rsidRDefault="00F76A91" w:rsidP="00F76A91">
      <w:pPr>
        <w:ind w:left="360" w:right="-648"/>
      </w:pPr>
      <w:r w:rsidRPr="00F76A91">
        <w:t>-</w:t>
      </w:r>
      <w:r w:rsidR="007865AB">
        <w:t xml:space="preserve"> </w:t>
      </w:r>
      <w:r w:rsidRPr="00F76A91">
        <w:t>poinformowanie ucznia o poziomie jego osiągnięć w zakresie chemii i postępach w tym zakresie,</w:t>
      </w:r>
    </w:p>
    <w:p w14:paraId="668FEF0F" w14:textId="77777777" w:rsidR="00F76A91" w:rsidRPr="00F76A91" w:rsidRDefault="00F76A91" w:rsidP="00F76A91">
      <w:pPr>
        <w:ind w:left="360" w:right="-648"/>
      </w:pPr>
      <w:r w:rsidRPr="00F76A91">
        <w:t>-</w:t>
      </w:r>
      <w:r w:rsidR="007865AB">
        <w:t xml:space="preserve"> </w:t>
      </w:r>
      <w:r w:rsidRPr="00F76A91">
        <w:t>pomoc uczniowi w samodzielnym kształceniu chemicznym,</w:t>
      </w:r>
    </w:p>
    <w:p w14:paraId="48C1B782" w14:textId="77777777" w:rsidR="00F76A91" w:rsidRPr="00F76A91" w:rsidRDefault="007865AB" w:rsidP="00F76A91">
      <w:pPr>
        <w:ind w:left="360" w:right="-648"/>
      </w:pPr>
      <w:r>
        <w:t xml:space="preserve">- </w:t>
      </w:r>
      <w:r w:rsidR="00F76A91" w:rsidRPr="00F76A91">
        <w:t>motywowanie ucznia do pracy,</w:t>
      </w:r>
    </w:p>
    <w:p w14:paraId="0DD5C7CD" w14:textId="77777777" w:rsidR="00F76A91" w:rsidRDefault="007865AB" w:rsidP="00F76A91">
      <w:pPr>
        <w:ind w:left="360" w:right="-648"/>
      </w:pPr>
      <w:r>
        <w:t>- przekazywanie</w:t>
      </w:r>
      <w:r w:rsidR="00F76A91" w:rsidRPr="00F76A91">
        <w:t xml:space="preserve"> rodzicom informacji o postępach, trudnościach i specjalnych uzdolnieniach </w:t>
      </w:r>
      <w:r w:rsidR="00A649F0">
        <w:t xml:space="preserve">  </w:t>
      </w:r>
      <w:r w:rsidR="00F76A91" w:rsidRPr="00F76A91">
        <w:t>ucznia.</w:t>
      </w:r>
    </w:p>
    <w:p w14:paraId="2E629C63" w14:textId="77777777" w:rsidR="00F76A91" w:rsidRDefault="00F76A91" w:rsidP="00F76A91">
      <w:pPr>
        <w:ind w:left="360" w:right="-648"/>
      </w:pPr>
      <w:r>
        <w:t>- dostarczenie</w:t>
      </w:r>
      <w:r w:rsidR="007865AB">
        <w:t xml:space="preserve"> nauczycielowi</w:t>
      </w:r>
      <w:r>
        <w:t xml:space="preserve"> informacji </w:t>
      </w:r>
      <w:r w:rsidR="007865AB">
        <w:t>zwrotnej na temat efektywności jego nauczania</w:t>
      </w:r>
      <w:r w:rsidR="00A649F0">
        <w:t>,</w:t>
      </w:r>
    </w:p>
    <w:p w14:paraId="2DD9B274" w14:textId="77777777" w:rsidR="00A649F0" w:rsidRPr="00F76A91" w:rsidRDefault="009216D8" w:rsidP="00F76A91">
      <w:pPr>
        <w:ind w:left="360" w:right="-648"/>
      </w:pPr>
      <w:r>
        <w:t>p</w:t>
      </w:r>
      <w:r w:rsidR="00A649F0">
        <w:t>rawidłowości doboru metod i technik pracy z uczniem.</w:t>
      </w:r>
    </w:p>
    <w:p w14:paraId="207CCF61" w14:textId="77777777" w:rsidR="00A649F0" w:rsidRDefault="00F76A91" w:rsidP="00F30EAB">
      <w:pPr>
        <w:rPr>
          <w:b/>
        </w:rPr>
      </w:pPr>
      <w:r>
        <w:rPr>
          <w:b/>
        </w:rPr>
        <w:t xml:space="preserve">   </w:t>
      </w:r>
      <w:r w:rsidRPr="00F76A91">
        <w:rPr>
          <w:b/>
        </w:rPr>
        <w:t xml:space="preserve">  </w:t>
      </w:r>
    </w:p>
    <w:p w14:paraId="072218C2" w14:textId="77777777" w:rsidR="00F30EAB" w:rsidRDefault="00F76A91" w:rsidP="00F30EAB">
      <w:r w:rsidRPr="00F76A91">
        <w:rPr>
          <w:b/>
        </w:rPr>
        <w:t xml:space="preserve"> </w:t>
      </w:r>
      <w:r w:rsidRPr="00F76A91">
        <w:rPr>
          <w:b/>
          <w:u w:val="single"/>
        </w:rPr>
        <w:t>Cele szczegółowe oceniania w chemii</w:t>
      </w:r>
      <w:r w:rsidR="00CF62AC" w:rsidRPr="00F76A91">
        <w:rPr>
          <w:b/>
          <w:u w:val="single"/>
        </w:rPr>
        <w:br/>
      </w:r>
    </w:p>
    <w:p w14:paraId="24BC146D" w14:textId="77777777" w:rsidR="00F30EAB" w:rsidRPr="00F30EAB" w:rsidRDefault="00F30EAB" w:rsidP="00F30EAB">
      <w:pPr>
        <w:ind w:left="360" w:right="-648"/>
      </w:pPr>
      <w:r w:rsidRPr="00F30EAB">
        <w:rPr>
          <w:b/>
        </w:rPr>
        <w:t>Sprawdzanie stopnia</w:t>
      </w:r>
      <w:r w:rsidRPr="00F30EAB">
        <w:t>:</w:t>
      </w:r>
    </w:p>
    <w:p w14:paraId="6A05A809" w14:textId="77777777" w:rsidR="00EB72FE" w:rsidRDefault="00EB72FE" w:rsidP="00F30EAB">
      <w:pPr>
        <w:ind w:left="360" w:right="-648"/>
        <w:rPr>
          <w:b/>
        </w:rPr>
      </w:pPr>
    </w:p>
    <w:p w14:paraId="53BDF31C" w14:textId="77777777" w:rsidR="00F30EAB" w:rsidRPr="00F30EAB" w:rsidRDefault="00F30EAB" w:rsidP="00F30EAB">
      <w:pPr>
        <w:ind w:left="360" w:right="-648"/>
      </w:pPr>
      <w:r w:rsidRPr="00EB72FE">
        <w:rPr>
          <w:b/>
        </w:rPr>
        <w:t>1.</w:t>
      </w:r>
      <w:r w:rsidRPr="00BE65B7">
        <w:rPr>
          <w:b/>
        </w:rPr>
        <w:t>Przyswojenia i operowania informacjami chemicznymi:</w:t>
      </w:r>
    </w:p>
    <w:p w14:paraId="3AF1EE65" w14:textId="77777777" w:rsidR="00F30EAB" w:rsidRPr="00F30EAB" w:rsidRDefault="00F30EAB" w:rsidP="00F30EAB">
      <w:pPr>
        <w:ind w:left="360" w:right="-648"/>
      </w:pPr>
      <w:r w:rsidRPr="00F30EAB">
        <w:t>-znajomości pojęć chemicznych, faktów, praw, zasad i reguł,</w:t>
      </w:r>
    </w:p>
    <w:p w14:paraId="35011542" w14:textId="77777777" w:rsidR="00F30EAB" w:rsidRPr="00F30EAB" w:rsidRDefault="00F30EAB" w:rsidP="00F30EAB">
      <w:pPr>
        <w:ind w:left="360" w:right="-648"/>
      </w:pPr>
      <w:r w:rsidRPr="00F30EAB">
        <w:t>-rozumienia tekstu chemicznego i komunikowania informacji,</w:t>
      </w:r>
    </w:p>
    <w:p w14:paraId="615B0464" w14:textId="77777777" w:rsidR="00F30EAB" w:rsidRPr="00F30EAB" w:rsidRDefault="00F30EAB" w:rsidP="00F30EAB">
      <w:pPr>
        <w:ind w:left="360" w:right="-648"/>
      </w:pPr>
      <w:r w:rsidRPr="00F30EAB">
        <w:t>-odczytywanie informacji z różnych źródeł.</w:t>
      </w:r>
    </w:p>
    <w:p w14:paraId="5A39BBE3" w14:textId="77777777" w:rsidR="00EB72FE" w:rsidRDefault="00EB72FE" w:rsidP="00F30EAB">
      <w:pPr>
        <w:ind w:left="360" w:right="-648"/>
        <w:rPr>
          <w:b/>
        </w:rPr>
      </w:pPr>
    </w:p>
    <w:p w14:paraId="445FA76F" w14:textId="77777777" w:rsidR="00F30EAB" w:rsidRPr="00F30EAB" w:rsidRDefault="00F30EAB" w:rsidP="00F30EAB">
      <w:pPr>
        <w:ind w:left="360" w:right="-648"/>
      </w:pPr>
      <w:r w:rsidRPr="00EB72FE">
        <w:rPr>
          <w:b/>
        </w:rPr>
        <w:t>2.Um</w:t>
      </w:r>
      <w:r w:rsidRPr="00F30EAB">
        <w:rPr>
          <w:b/>
        </w:rPr>
        <w:t xml:space="preserve">iejętności posługiwania się </w:t>
      </w:r>
      <w:r w:rsidRPr="00D732FB">
        <w:rPr>
          <w:b/>
        </w:rPr>
        <w:t>chemią:</w:t>
      </w:r>
    </w:p>
    <w:p w14:paraId="457B6542" w14:textId="77777777" w:rsidR="00F30EAB" w:rsidRPr="00F30EAB" w:rsidRDefault="00F30EAB" w:rsidP="00F30EAB">
      <w:pPr>
        <w:ind w:left="360" w:right="-648"/>
      </w:pPr>
      <w:r w:rsidRPr="00F30EAB">
        <w:t>-umiejętności dokonywania spostrzeżeń i wyciągania na ich podstawie wniosków,</w:t>
      </w:r>
    </w:p>
    <w:p w14:paraId="04F365CC" w14:textId="77777777" w:rsidR="00F30EAB" w:rsidRPr="00F30EAB" w:rsidRDefault="00F30EAB" w:rsidP="00F30EAB">
      <w:pPr>
        <w:ind w:left="360" w:right="-648"/>
      </w:pPr>
      <w:r w:rsidRPr="00F30EAB">
        <w:t>-umiejętności stosowania zdobytych wiadomości i umiejętności w sytuacjach podobnych do ćwiczeń szkolnych i w życiu codziennym,</w:t>
      </w:r>
    </w:p>
    <w:p w14:paraId="607A23A1" w14:textId="77777777" w:rsidR="00F30EAB" w:rsidRDefault="00F30EAB" w:rsidP="00F30EAB">
      <w:pPr>
        <w:ind w:left="360" w:right="-648"/>
      </w:pPr>
      <w:r w:rsidRPr="00F30EAB">
        <w:t>-umiejętności formułowania problemów, dokonywania a</w:t>
      </w:r>
      <w:r>
        <w:t xml:space="preserve">nalizy i syntezy nowych zjawisk </w:t>
      </w:r>
    </w:p>
    <w:p w14:paraId="57A8561F" w14:textId="77777777" w:rsidR="00F30EAB" w:rsidRPr="00F30EAB" w:rsidRDefault="00F30EAB" w:rsidP="00F30EAB">
      <w:pPr>
        <w:ind w:left="360" w:right="-648"/>
      </w:pPr>
      <w:r>
        <w:t xml:space="preserve">   ( kształtowanie umiejętności samodzielnego logicznego myślenia )</w:t>
      </w:r>
    </w:p>
    <w:p w14:paraId="3A467D9C" w14:textId="77777777" w:rsidR="00F30EAB" w:rsidRPr="00F30EAB" w:rsidRDefault="00F30EAB" w:rsidP="00F30EAB">
      <w:pPr>
        <w:ind w:left="360" w:right="-648"/>
      </w:pPr>
      <w:r w:rsidRPr="00F30EAB">
        <w:t>-umiejętności stosowania metod chemicznych i matematycznych do rozwiązywania zadań praktycznych.</w:t>
      </w:r>
    </w:p>
    <w:p w14:paraId="41C8F396" w14:textId="77777777" w:rsidR="00F30EAB" w:rsidRPr="003E2BA4" w:rsidRDefault="00F30EAB" w:rsidP="00F30EAB">
      <w:pPr>
        <w:ind w:left="360" w:right="-648"/>
        <w:rPr>
          <w:sz w:val="16"/>
          <w:szCs w:val="16"/>
        </w:rPr>
      </w:pPr>
    </w:p>
    <w:p w14:paraId="72A3D3EC" w14:textId="77777777" w:rsidR="00F30EAB" w:rsidRDefault="00F30EAB" w:rsidP="00F76A91"/>
    <w:p w14:paraId="0D0B940D" w14:textId="77777777" w:rsidR="00F30EAB" w:rsidRDefault="00F30EAB" w:rsidP="00F76A91"/>
    <w:p w14:paraId="0E27B00A" w14:textId="77777777" w:rsidR="00F30EAB" w:rsidRDefault="00F30EAB" w:rsidP="00F76A91"/>
    <w:p w14:paraId="6994FCCC" w14:textId="77777777" w:rsidR="00A649F0" w:rsidRDefault="00F30EAB" w:rsidP="00F30EAB">
      <w:pPr>
        <w:ind w:right="-648"/>
        <w:rPr>
          <w:b/>
        </w:rPr>
      </w:pPr>
      <w:r>
        <w:rPr>
          <w:b/>
        </w:rPr>
        <w:t xml:space="preserve">        </w:t>
      </w:r>
    </w:p>
    <w:p w14:paraId="60061E4C" w14:textId="77777777" w:rsidR="00A649F0" w:rsidRDefault="00A649F0" w:rsidP="00F30EAB">
      <w:pPr>
        <w:ind w:right="-648"/>
        <w:rPr>
          <w:b/>
        </w:rPr>
      </w:pPr>
    </w:p>
    <w:p w14:paraId="44EAFD9C" w14:textId="77777777" w:rsidR="00A649F0" w:rsidRDefault="00A649F0" w:rsidP="00F30EAB">
      <w:pPr>
        <w:ind w:right="-648"/>
        <w:rPr>
          <w:b/>
        </w:rPr>
      </w:pPr>
    </w:p>
    <w:p w14:paraId="4B94D5A5" w14:textId="77777777" w:rsidR="004838CB" w:rsidRDefault="004838CB" w:rsidP="00F30EAB">
      <w:pPr>
        <w:ind w:right="-648"/>
        <w:rPr>
          <w:b/>
        </w:rPr>
      </w:pPr>
    </w:p>
    <w:p w14:paraId="1B4D7AAA" w14:textId="77777777" w:rsidR="00F30EAB" w:rsidRPr="00F30EAB" w:rsidRDefault="00F30EAB" w:rsidP="00F30EAB">
      <w:pPr>
        <w:ind w:right="-648"/>
        <w:rPr>
          <w:b/>
        </w:rPr>
      </w:pPr>
      <w:r>
        <w:rPr>
          <w:b/>
        </w:rPr>
        <w:t xml:space="preserve"> </w:t>
      </w:r>
      <w:r w:rsidRPr="00F30EAB">
        <w:rPr>
          <w:b/>
        </w:rPr>
        <w:t>OBSZARY AKTYWNOŚCI PODLEGAJĄCE OCENIE:</w:t>
      </w:r>
    </w:p>
    <w:p w14:paraId="3DEEC669" w14:textId="77777777" w:rsidR="00F30EAB" w:rsidRPr="00F30EAB" w:rsidRDefault="00F30EAB" w:rsidP="00F30EAB">
      <w:pPr>
        <w:ind w:left="360"/>
      </w:pPr>
    </w:p>
    <w:p w14:paraId="16AE5020" w14:textId="77777777" w:rsidR="00F30EAB" w:rsidRPr="00F30EAB" w:rsidRDefault="00F30EAB" w:rsidP="00EB72FE">
      <w:pPr>
        <w:ind w:left="360"/>
        <w:jc w:val="both"/>
      </w:pPr>
      <w:r w:rsidRPr="00F30EAB">
        <w:t>-logiczne rozumowanie z zastosowaniem poznanych pojęć, praw, faktów chemicznych,</w:t>
      </w:r>
    </w:p>
    <w:p w14:paraId="526D3A17" w14:textId="77777777" w:rsidR="00F30EAB" w:rsidRPr="00F30EAB" w:rsidRDefault="00F30EAB" w:rsidP="00EB72FE">
      <w:pPr>
        <w:ind w:left="360"/>
        <w:jc w:val="both"/>
      </w:pPr>
      <w:r w:rsidRPr="00F30EAB">
        <w:t xml:space="preserve">-stosowanie wiadomości do opisu i interpretacji </w:t>
      </w:r>
      <w:r w:rsidR="00BE65B7">
        <w:t xml:space="preserve">w </w:t>
      </w:r>
      <w:r w:rsidRPr="00F30EAB">
        <w:t>obserwowanych przemianach chemicznych,</w:t>
      </w:r>
    </w:p>
    <w:p w14:paraId="53CBFE5A" w14:textId="77777777" w:rsidR="00F30EAB" w:rsidRPr="00F30EAB" w:rsidRDefault="00F30EAB" w:rsidP="00EB72FE">
      <w:pPr>
        <w:ind w:left="360"/>
        <w:jc w:val="both"/>
      </w:pPr>
      <w:r w:rsidRPr="00F30EAB">
        <w:t>-podejmowanie działań prowadzących do rozwiązywania problemów,</w:t>
      </w:r>
    </w:p>
    <w:p w14:paraId="6EB4720C" w14:textId="77777777" w:rsidR="00F30EAB" w:rsidRPr="00F30EAB" w:rsidRDefault="00F30EAB" w:rsidP="00EB72FE">
      <w:pPr>
        <w:ind w:left="360"/>
        <w:jc w:val="both"/>
      </w:pPr>
      <w:r w:rsidRPr="00F30EAB">
        <w:t>-stosowanie zdobytej wiedzy i umiejętności w zadaniach z różnych dziedzin, w tym z życia codziennego,</w:t>
      </w:r>
    </w:p>
    <w:p w14:paraId="42C59DA0" w14:textId="77777777" w:rsidR="00F30EAB" w:rsidRPr="00F30EAB" w:rsidRDefault="00F30EAB" w:rsidP="00EB72FE">
      <w:pPr>
        <w:ind w:left="360"/>
        <w:jc w:val="both"/>
      </w:pPr>
      <w:r w:rsidRPr="00F30EAB">
        <w:t>-dostrzeganie związków chemii z innymi przedmiotami,</w:t>
      </w:r>
    </w:p>
    <w:p w14:paraId="1C5DC5C9" w14:textId="77777777" w:rsidR="00F30EAB" w:rsidRPr="00F30EAB" w:rsidRDefault="00F30EAB" w:rsidP="00EB72FE">
      <w:pPr>
        <w:ind w:left="360"/>
        <w:jc w:val="both"/>
      </w:pPr>
      <w:r w:rsidRPr="00F30EAB">
        <w:t>-formułowanie i zapisywanie obserwacji i wniosków,</w:t>
      </w:r>
    </w:p>
    <w:p w14:paraId="1FBC6F6F" w14:textId="77777777" w:rsidR="00F30EAB" w:rsidRPr="00F30EAB" w:rsidRDefault="00F30EAB" w:rsidP="00EB72FE">
      <w:pPr>
        <w:ind w:left="360"/>
        <w:jc w:val="both"/>
      </w:pPr>
      <w:r w:rsidRPr="00F30EAB">
        <w:t>-uogólnianie, uzasadnianie rozpatrywanego problemu,</w:t>
      </w:r>
    </w:p>
    <w:p w14:paraId="65D51EC4" w14:textId="77777777" w:rsidR="00F30EAB" w:rsidRPr="00F30EAB" w:rsidRDefault="00F30EAB" w:rsidP="00EB72FE">
      <w:pPr>
        <w:ind w:left="360"/>
        <w:jc w:val="both"/>
      </w:pPr>
      <w:r w:rsidRPr="00F30EAB">
        <w:t>-dostrzeganie problemu, formułowanie w języku chemicznym i rozwiązywanie go,</w:t>
      </w:r>
    </w:p>
    <w:p w14:paraId="5545F83C" w14:textId="77777777" w:rsidR="00F30EAB" w:rsidRPr="00F30EAB" w:rsidRDefault="00F30EAB" w:rsidP="00EB72FE">
      <w:pPr>
        <w:ind w:left="360"/>
        <w:jc w:val="both"/>
      </w:pPr>
      <w:r w:rsidRPr="00F30EAB">
        <w:t>-samodzielność stawiania hipotez i weryfikowania ich,</w:t>
      </w:r>
    </w:p>
    <w:p w14:paraId="655B92E7" w14:textId="77777777" w:rsidR="00F30EAB" w:rsidRPr="00F30EAB" w:rsidRDefault="00F30EAB" w:rsidP="00EB72FE">
      <w:pPr>
        <w:ind w:left="360"/>
        <w:jc w:val="both"/>
      </w:pPr>
      <w:r w:rsidRPr="00F30EAB">
        <w:t>-sposoby prezentowania efektów pracy,</w:t>
      </w:r>
    </w:p>
    <w:p w14:paraId="15AD6114" w14:textId="77777777" w:rsidR="00F30EAB" w:rsidRPr="00F30EAB" w:rsidRDefault="00F30EAB" w:rsidP="00EB72FE">
      <w:pPr>
        <w:ind w:left="360"/>
        <w:jc w:val="both"/>
      </w:pPr>
      <w:r w:rsidRPr="00F30EAB">
        <w:t>-wykorzystanie urządzeń technicznych do zdobywania nowych wiadomości oraz rozwiązywania zadań problemowych i rachunkowych</w:t>
      </w:r>
    </w:p>
    <w:p w14:paraId="3656B9AB" w14:textId="77777777" w:rsidR="00F30EAB" w:rsidRDefault="00F30EAB" w:rsidP="00F76A91"/>
    <w:p w14:paraId="1B942882" w14:textId="77777777" w:rsidR="00A649F0" w:rsidRDefault="00CF62AC" w:rsidP="00F76A91">
      <w:r>
        <w:br/>
      </w:r>
      <w:r w:rsidRPr="00F30EAB">
        <w:rPr>
          <w:b/>
        </w:rPr>
        <w:t>METODY I NARZĘDZIA ORAZ SZCZEGÓŁOWE ZASADY SPRAWDZANIA I OCENIANIA OSIĄGNIĘĆ UCZNIÓW</w:t>
      </w:r>
      <w:r w:rsidRPr="00F30EAB">
        <w:rPr>
          <w:b/>
        </w:rPr>
        <w:br/>
      </w:r>
      <w:r>
        <w:br/>
      </w:r>
      <w:r w:rsidRPr="00EB72FE">
        <w:rPr>
          <w:b/>
        </w:rPr>
        <w:t>1.</w:t>
      </w:r>
      <w:r w:rsidR="00EB72FE">
        <w:rPr>
          <w:b/>
        </w:rPr>
        <w:t xml:space="preserve"> </w:t>
      </w:r>
      <w:r>
        <w:t>Wypowiedzi ustne</w:t>
      </w:r>
      <w:r w:rsidR="00A649F0">
        <w:t xml:space="preserve"> –</w:t>
      </w:r>
      <w:r>
        <w:t xml:space="preserve"> </w:t>
      </w:r>
      <w:r w:rsidR="00F30EAB">
        <w:t xml:space="preserve"> ( oceniane w skali 1-6 </w:t>
      </w:r>
      <w:r w:rsidR="00A649F0">
        <w:t>)</w:t>
      </w:r>
    </w:p>
    <w:p w14:paraId="45FB0818" w14:textId="77777777" w:rsidR="00A649F0" w:rsidRDefault="00A649F0" w:rsidP="00F76A91"/>
    <w:p w14:paraId="373181F0" w14:textId="5AF0CA9B" w:rsidR="00CF62AC" w:rsidRDefault="17B206D1" w:rsidP="00F76A91">
      <w:r>
        <w:t>Przy odpowiedzi ustnej obowiązuje znajomość materiału z ostatniego tematu lekcji, w przypadku lekcji powtórzeniowych- z całego działu.</w:t>
      </w:r>
    </w:p>
    <w:p w14:paraId="61263E32" w14:textId="14E3854C" w:rsidR="00CF62AC" w:rsidRDefault="00CF62AC">
      <w:r>
        <w:br/>
      </w:r>
      <w:r w:rsidR="17B206D1" w:rsidRPr="17B206D1">
        <w:rPr>
          <w:b/>
          <w:bCs/>
        </w:rPr>
        <w:t>2.</w:t>
      </w:r>
      <w:r w:rsidR="17B206D1">
        <w:t xml:space="preserve"> Kartkówki - czas trwania 10-15 min., obejmujące materiał  z ostatniego tematu,  nie muszą być zapowiadane .</w:t>
      </w:r>
    </w:p>
    <w:p w14:paraId="5DB63ABE" w14:textId="77777777" w:rsidR="00CF62AC" w:rsidRDefault="00CF62AC">
      <w:r>
        <w:t>Uczniowie nieobecni na kartkówce piszą ją w najbliższym terminie</w:t>
      </w:r>
      <w:r w:rsidR="00E67098">
        <w:t xml:space="preserve"> </w:t>
      </w:r>
      <w:r>
        <w:t>(jeden tydzień)</w:t>
      </w:r>
      <w:r w:rsidR="00E67098">
        <w:t>.</w:t>
      </w:r>
    </w:p>
    <w:p w14:paraId="5AFEC99E" w14:textId="77777777" w:rsidR="002D4B5A" w:rsidRDefault="002D4B5A">
      <w:r>
        <w:t xml:space="preserve">Jeśli uczeń </w:t>
      </w:r>
      <w:r w:rsidR="00CD21C2">
        <w:t>nie napisze zaległej k</w:t>
      </w:r>
      <w:r w:rsidR="00447759">
        <w:t>artkówki otrzymuje ocenę niedost</w:t>
      </w:r>
      <w:r w:rsidR="00CD21C2">
        <w:t>ateczną.</w:t>
      </w:r>
    </w:p>
    <w:p w14:paraId="48A83309" w14:textId="77777777" w:rsidR="00CC1E9F" w:rsidRDefault="00CC1E9F">
      <w:r>
        <w:t>Ocenione i oddane przez nauczyciela w ciągu tygodnia</w:t>
      </w:r>
      <w:r w:rsidR="00E67098">
        <w:t>.</w:t>
      </w:r>
    </w:p>
    <w:p w14:paraId="049F31CB" w14:textId="77777777" w:rsidR="00CF62AC" w:rsidRDefault="00CF62AC"/>
    <w:p w14:paraId="6BDDF4CB" w14:textId="5FB7CEE1" w:rsidR="00CF62AC" w:rsidRDefault="00CC1E9F">
      <w:r>
        <w:br/>
      </w:r>
      <w:r w:rsidR="17B206D1" w:rsidRPr="17B206D1">
        <w:rPr>
          <w:b/>
          <w:bCs/>
        </w:rPr>
        <w:t>3</w:t>
      </w:r>
      <w:r w:rsidR="17B206D1">
        <w:t xml:space="preserve">. Sprawdziany pisemne obejmują materiał z 3 ostatnich tematów i zapowiadane są z tygodniowym wyprzedzeniem. </w:t>
      </w:r>
    </w:p>
    <w:p w14:paraId="6FACB83A" w14:textId="0AEE2966" w:rsidR="00CF62AC" w:rsidRDefault="17B206D1">
      <w:r>
        <w:t xml:space="preserve">Prace klasowe  przeprowadzane po zakończeniu każdego działu zapowiadane tydzień wcześniej.  Prace klasowe mogą zawierać dodatkowe pytania ( zadania ) na ocenę celującą . </w:t>
      </w:r>
    </w:p>
    <w:p w14:paraId="7D26A007" w14:textId="10331D9A" w:rsidR="00CF62AC" w:rsidRDefault="17B206D1">
      <w:r>
        <w:t>Sprawdziany i prace klasowe są obowiązkowe. Jeżeli uczeń opuścił sprawdzian lub pracę klasową z przyczyn losowych, powinien go napisać w terminie nie przekraczającym 2 tygodni od powrotu do szkoły. Czas i sposób do uzgodnienia z nauczycielem, nie zgłoszenie się to ocena niedostateczna.</w:t>
      </w:r>
    </w:p>
    <w:p w14:paraId="6BE687F2" w14:textId="77777777" w:rsidR="00CF62AC" w:rsidRDefault="00CC1E9F">
      <w:r>
        <w:t>O</w:t>
      </w:r>
      <w:r w:rsidR="00CF62AC">
        <w:t>cenione i oddane w ciągu 2 tygodni.</w:t>
      </w:r>
    </w:p>
    <w:p w14:paraId="25EAAA74" w14:textId="2E1F5017" w:rsidR="00CF62AC" w:rsidRDefault="17B206D1">
      <w:r>
        <w:t>Uczeń może poprawić każdą ocenę. Poprawa jest dobrowolna, odbywa się poza lekcjami, w ciągu 1 tygodnia  i tylko 1 raz. Z pracy klasowej i sprawdzianu poprawa w ciągu dwóch tygodni , tylko jeden raz.</w:t>
      </w:r>
    </w:p>
    <w:p w14:paraId="1970CE67" w14:textId="77777777" w:rsidR="00CF62AC" w:rsidRDefault="00CF62AC" w:rsidP="00EB72FE">
      <w:r>
        <w:t>Przy pisaniu i poprawianiu sprawdzianu punktacja nie zmienia się, otrzymane ocen</w:t>
      </w:r>
      <w:r w:rsidR="00D920B2">
        <w:t xml:space="preserve">y są wpisywane do dziennika. Jeśli uczeń otrzyma ocenę gorszą z poprawy </w:t>
      </w:r>
      <w:r w:rsidR="00C21AA0">
        <w:t xml:space="preserve">to otrzymuje tylko </w:t>
      </w:r>
    </w:p>
    <w:p w14:paraId="5DBE45EF" w14:textId="77777777" w:rsidR="00C21AA0" w:rsidRDefault="00C21AA0" w:rsidP="00EB72FE">
      <w:r>
        <w:t>jedną ocenę, która jest wyższa.</w:t>
      </w:r>
    </w:p>
    <w:p w14:paraId="577315B1" w14:textId="77777777" w:rsidR="00BE36D9" w:rsidRDefault="00CF62AC" w:rsidP="00EB72FE">
      <w:r>
        <w:lastRenderedPageBreak/>
        <w:t xml:space="preserve">Wszystkie prace </w:t>
      </w:r>
      <w:r w:rsidR="00BE65B7">
        <w:t xml:space="preserve">klasowe </w:t>
      </w:r>
      <w:r>
        <w:t>są archiwizowane- uczniowie i ich rod</w:t>
      </w:r>
      <w:r w:rsidR="00CC1E9F">
        <w:t xml:space="preserve">zice mają do nich wgląd </w:t>
      </w:r>
    </w:p>
    <w:p w14:paraId="233BD420" w14:textId="77777777" w:rsidR="00BE36D9" w:rsidRDefault="00CC1E9F" w:rsidP="00EB72FE">
      <w:r>
        <w:t xml:space="preserve">( </w:t>
      </w:r>
      <w:r w:rsidR="005559AB">
        <w:t>uczniowie podczas lekcji, gdy prace są oddawane, rodzice- podczas zebrań rodziców</w:t>
      </w:r>
      <w:r w:rsidR="00C21AA0">
        <w:t xml:space="preserve"> i konsultacji</w:t>
      </w:r>
      <w:r w:rsidR="005559AB">
        <w:t xml:space="preserve"> ).</w:t>
      </w:r>
      <w:r w:rsidR="00BE65B7">
        <w:t xml:space="preserve"> Kartkówki są oddawane uczniom. </w:t>
      </w:r>
      <w:r w:rsidR="00BE36D9">
        <w:t xml:space="preserve">Uczniowie wklejają kartkówki </w:t>
      </w:r>
      <w:r w:rsidR="00BE65B7">
        <w:t xml:space="preserve"> do zeszytu</w:t>
      </w:r>
      <w:r w:rsidR="00BE36D9">
        <w:t>. Rodzice mają obowiązek podpisać ocenę z kartkówki. Wszelkie adnotacje w zeszycie</w:t>
      </w:r>
    </w:p>
    <w:p w14:paraId="4195ACA1" w14:textId="77777777" w:rsidR="00CF62AC" w:rsidRDefault="00BE36D9" w:rsidP="00EB72FE">
      <w:r>
        <w:t xml:space="preserve"> ( uwagi, oceny, informacje) rodzice mają obowiązek podpisywać na bieżąco.</w:t>
      </w:r>
    </w:p>
    <w:p w14:paraId="4DE6ABA7" w14:textId="77777777" w:rsidR="00CF62AC" w:rsidRDefault="00CF62AC" w:rsidP="00EB72FE">
      <w:r>
        <w:t>Nie ocenia się ucznia po dłuższej nieobecności w szkole</w:t>
      </w:r>
      <w:r w:rsidR="00BE36D9">
        <w:t xml:space="preserve"> ( minimum tydzień).</w:t>
      </w:r>
    </w:p>
    <w:p w14:paraId="53128261" w14:textId="77777777" w:rsidR="004E33A2" w:rsidRDefault="004E33A2" w:rsidP="00EB72FE"/>
    <w:p w14:paraId="2F8BD91E" w14:textId="4053C73D" w:rsidR="004E33A2" w:rsidRDefault="00EB72FE" w:rsidP="004E33A2">
      <w:pPr>
        <w:rPr>
          <w:b/>
          <w:sz w:val="16"/>
          <w:szCs w:val="16"/>
        </w:rPr>
      </w:pPr>
      <w:r>
        <w:rPr>
          <w:b/>
        </w:rPr>
        <w:t xml:space="preserve"> 4. </w:t>
      </w:r>
      <w:r w:rsidR="004E33A2">
        <w:t xml:space="preserve">Prace domowe </w:t>
      </w:r>
      <w:r w:rsidR="00372599">
        <w:t xml:space="preserve">są </w:t>
      </w:r>
      <w:r w:rsidR="00CF62AC">
        <w:t xml:space="preserve"> dla</w:t>
      </w:r>
      <w:r w:rsidR="00372599">
        <w:t xml:space="preserve"> uczniów</w:t>
      </w:r>
      <w:r w:rsidR="00CF62AC">
        <w:t xml:space="preserve"> chętnych</w:t>
      </w:r>
      <w:r w:rsidR="00372599">
        <w:t xml:space="preserve">  (jako utrwalenie wiadomości i umiejętności, mogą być nagrodzone ocen</w:t>
      </w:r>
      <w:r w:rsidR="00830F51">
        <w:t>ą</w:t>
      </w:r>
      <w:r w:rsidR="00372599">
        <w:t xml:space="preserve"> po ustaleniu z nauczycielem).</w:t>
      </w:r>
    </w:p>
    <w:p w14:paraId="62486C05" w14:textId="77777777" w:rsidR="00BE36D9" w:rsidRDefault="00BE36D9" w:rsidP="004E33A2"/>
    <w:p w14:paraId="3D87F830" w14:textId="4B774B71" w:rsidR="005A0A41" w:rsidRPr="005A0A41" w:rsidRDefault="005A0A41" w:rsidP="00830F51">
      <w:r w:rsidRPr="005A0A41">
        <w:t>Uczeń zobowiązany jest uzupełnić braki w zapisie i wiadomościach , jeśli był nieobecny w szkole, bez względu na przyczynę nieobecności.</w:t>
      </w:r>
    </w:p>
    <w:p w14:paraId="1299C43A" w14:textId="77777777" w:rsidR="005A0A41" w:rsidRDefault="005A0A41" w:rsidP="00022595">
      <w:pPr>
        <w:rPr>
          <w:b/>
        </w:rPr>
      </w:pPr>
    </w:p>
    <w:p w14:paraId="2DF2EDEA" w14:textId="77777777" w:rsidR="005A0A41" w:rsidRDefault="00B50B13" w:rsidP="00022595">
      <w:pPr>
        <w:rPr>
          <w:b/>
        </w:rPr>
      </w:pPr>
      <w:r>
        <w:rPr>
          <w:b/>
        </w:rPr>
        <w:t>5</w:t>
      </w:r>
      <w:r w:rsidR="00A945E8">
        <w:t xml:space="preserve">. Projekty edukacyjne z chemii obowiązkowe dla wszystkich uczniów (jeden raz w semestrze). Jeśli uczeń nie wykona projektu w terminie określonym przez nauczyciela otrzymuje ocenę niedostateczną. </w:t>
      </w:r>
      <w:r w:rsidR="00CF62AC">
        <w:br/>
      </w:r>
    </w:p>
    <w:p w14:paraId="24C579D6" w14:textId="77777777" w:rsidR="00022595" w:rsidRDefault="00B50B13" w:rsidP="00022595">
      <w:r>
        <w:rPr>
          <w:b/>
        </w:rPr>
        <w:t>6</w:t>
      </w:r>
      <w:r w:rsidR="00CF62AC" w:rsidRPr="00EB72FE">
        <w:rPr>
          <w:b/>
        </w:rPr>
        <w:t>.</w:t>
      </w:r>
      <w:r w:rsidR="00EB72FE">
        <w:t xml:space="preserve"> </w:t>
      </w:r>
      <w:r w:rsidR="00CF62AC">
        <w:t>Systematyczna obserwacja zachowania uczniów, w tym aktywność na lekcjach, umiejętność samodzielnego rozwiązywania problemów, współpraca w zespole, udział w dyskusjach prowadzących do wyciągania wniosków.</w:t>
      </w:r>
      <w:r w:rsidR="00CF62AC">
        <w:br/>
      </w:r>
    </w:p>
    <w:p w14:paraId="6CD812D6" w14:textId="3D6E58E5" w:rsidR="004838CB" w:rsidRDefault="00B50B13">
      <w:r>
        <w:rPr>
          <w:b/>
        </w:rPr>
        <w:t>7</w:t>
      </w:r>
      <w:r w:rsidR="00CF62AC" w:rsidRPr="00EB72FE">
        <w:rPr>
          <w:b/>
        </w:rPr>
        <w:t>.</w:t>
      </w:r>
      <w:r w:rsidR="00EB72FE">
        <w:t xml:space="preserve"> </w:t>
      </w:r>
      <w:r w:rsidR="00CF62AC">
        <w:t xml:space="preserve">W przypadku sprawdzianów pisemnych lub kartkówek przyjmuje się skalę punktową przeliczaną </w:t>
      </w:r>
      <w:r w:rsidR="00F21554">
        <w:t xml:space="preserve">na oceny cyfrowe wg kryteriów( </w:t>
      </w:r>
      <w:r w:rsidR="00F21554" w:rsidRPr="00BE36D9">
        <w:rPr>
          <w:b/>
          <w:u w:val="single"/>
        </w:rPr>
        <w:t xml:space="preserve">nie dotyczy to symboli </w:t>
      </w:r>
      <w:r w:rsidR="00830F51">
        <w:rPr>
          <w:b/>
          <w:u w:val="single"/>
        </w:rPr>
        <w:t>pierwiastków chemicznych</w:t>
      </w:r>
      <w:r w:rsidR="00F21554">
        <w:t>).</w:t>
      </w:r>
    </w:p>
    <w:p w14:paraId="4DDBEF00" w14:textId="77777777" w:rsidR="004838CB" w:rsidRDefault="004838CB"/>
    <w:p w14:paraId="4E92F940" w14:textId="77777777" w:rsidR="00F90960" w:rsidRDefault="00B50B13">
      <w:r>
        <w:rPr>
          <w:b/>
        </w:rPr>
        <w:t>8</w:t>
      </w:r>
      <w:r w:rsidR="004838CB" w:rsidRPr="004838CB">
        <w:rPr>
          <w:b/>
        </w:rPr>
        <w:t>.</w:t>
      </w:r>
      <w:r w:rsidR="004838CB">
        <w:t xml:space="preserve"> Uczniowie, którzy otrzymają ocenę niedostateczną za I semestr muszą ją poprawić w drugim semestrze w terminie podanym przez nauczyciela. Poprawa I semestru i ocena pozytywna w drugim semestrze jest warunkiem promocji do następnej klasy.</w:t>
      </w:r>
      <w:r w:rsidR="004E33A2">
        <w:br/>
      </w:r>
    </w:p>
    <w:p w14:paraId="4AC7A8A5" w14:textId="77777777" w:rsidR="00BE36D9" w:rsidRDefault="00F90960">
      <w:r>
        <w:t>Kryteria procentowe na poszczególne oceny:</w:t>
      </w:r>
    </w:p>
    <w:p w14:paraId="6C55C02F" w14:textId="77777777" w:rsidR="000A5AC7" w:rsidRDefault="000A5AC7" w:rsidP="000A5AC7">
      <w:r>
        <w:t xml:space="preserve">                          celująca……………………… 100% ( dotyczy tylko prac klasowych)</w:t>
      </w:r>
    </w:p>
    <w:p w14:paraId="017B3524" w14:textId="77777777" w:rsidR="00CF62AC" w:rsidRDefault="00CF62AC" w:rsidP="00BE36D9">
      <w:pPr>
        <w:ind w:left="1440"/>
      </w:pPr>
      <w:r>
        <w:t>• bardzo dobra........................</w:t>
      </w:r>
      <w:r w:rsidR="00C9239A">
        <w:t>....</w:t>
      </w:r>
      <w:r w:rsidR="00BE36D9">
        <w:t>99</w:t>
      </w:r>
      <w:r w:rsidR="00C9239A">
        <w:t>%-90</w:t>
      </w:r>
      <w:r>
        <w:t>%</w:t>
      </w:r>
      <w:r>
        <w:br/>
        <w:t>• dobra..........</w:t>
      </w:r>
      <w:r w:rsidR="00E67098">
        <w:t>.....</w:t>
      </w:r>
      <w:r w:rsidR="00C9239A">
        <w:t>.........................89%-70</w:t>
      </w:r>
      <w:r>
        <w:t>%</w:t>
      </w:r>
      <w:r>
        <w:br/>
        <w:t>• dostateczna....</w:t>
      </w:r>
      <w:r w:rsidR="00C9239A">
        <w:t>..........................69</w:t>
      </w:r>
      <w:r w:rsidR="004E33A2">
        <w:t>%-50</w:t>
      </w:r>
      <w:r>
        <w:t>%</w:t>
      </w:r>
      <w:r>
        <w:br/>
        <w:t>• dopuszczająca</w:t>
      </w:r>
      <w:r w:rsidR="004E33A2">
        <w:t>..........................49%-3</w:t>
      </w:r>
      <w:r w:rsidR="00C9239A">
        <w:t>0</w:t>
      </w:r>
      <w:r>
        <w:t>%</w:t>
      </w:r>
      <w:r>
        <w:br/>
        <w:t>• niedostat</w:t>
      </w:r>
      <w:r w:rsidR="004E33A2">
        <w:t>eczna.........................</w:t>
      </w:r>
      <w:r w:rsidR="00C9239A">
        <w:t xml:space="preserve"> 29% - 0</w:t>
      </w:r>
      <w:r w:rsidR="00E67098">
        <w:t>%</w:t>
      </w:r>
      <w:r>
        <w:br/>
      </w:r>
      <w:r w:rsidR="00022595">
        <w:br/>
      </w:r>
    </w:p>
    <w:p w14:paraId="3461D779" w14:textId="77777777" w:rsidR="00022595" w:rsidRPr="00022595" w:rsidRDefault="00022595" w:rsidP="00022595">
      <w:pPr>
        <w:ind w:left="360"/>
      </w:pPr>
    </w:p>
    <w:p w14:paraId="3F0D218C" w14:textId="77777777" w:rsidR="00CF62AC" w:rsidRDefault="00B50B13">
      <w:r>
        <w:rPr>
          <w:b/>
        </w:rPr>
        <w:t>9</w:t>
      </w:r>
      <w:r w:rsidR="00CF62AC" w:rsidRPr="00EB72FE">
        <w:rPr>
          <w:b/>
        </w:rPr>
        <w:t>.</w:t>
      </w:r>
      <w:r w:rsidR="00CF62AC">
        <w:t xml:space="preserve"> </w:t>
      </w:r>
      <w:r w:rsidR="00EB72FE">
        <w:t xml:space="preserve"> </w:t>
      </w:r>
      <w:r w:rsidR="00CF62AC">
        <w:t xml:space="preserve">Uczeń zobowiązany jest do posiadania podręcznika i prowadzenia zeszytu </w:t>
      </w:r>
      <w:r w:rsidR="00022595">
        <w:t xml:space="preserve">  </w:t>
      </w:r>
      <w:r w:rsidR="00CF62AC">
        <w:t>przedmiotowego.</w:t>
      </w:r>
    </w:p>
    <w:p w14:paraId="3CF2D8B6" w14:textId="77777777" w:rsidR="000A5AC7" w:rsidRDefault="000A5AC7">
      <w:pPr>
        <w:rPr>
          <w:b/>
        </w:rPr>
      </w:pPr>
    </w:p>
    <w:p w14:paraId="0FB78278" w14:textId="77777777" w:rsidR="00F56465" w:rsidRDefault="00F56465">
      <w:pPr>
        <w:rPr>
          <w:b/>
        </w:rPr>
      </w:pPr>
    </w:p>
    <w:p w14:paraId="1FC39945" w14:textId="77777777" w:rsidR="00F56465" w:rsidRDefault="00F56465">
      <w:pPr>
        <w:rPr>
          <w:b/>
        </w:rPr>
      </w:pPr>
    </w:p>
    <w:p w14:paraId="68FA1194" w14:textId="77777777" w:rsidR="007E1A31" w:rsidRDefault="00B50B13">
      <w:r>
        <w:rPr>
          <w:b/>
        </w:rPr>
        <w:t>10</w:t>
      </w:r>
      <w:r w:rsidR="00C7210C" w:rsidRPr="00EB72FE">
        <w:rPr>
          <w:b/>
        </w:rPr>
        <w:t>.</w:t>
      </w:r>
      <w:r w:rsidR="00C7210C">
        <w:t xml:space="preserve"> Udział w konkursie przedmiotowym jest oceniany w następujący sposób :</w:t>
      </w:r>
    </w:p>
    <w:p w14:paraId="2FD9121B" w14:textId="77777777" w:rsidR="00C7210C" w:rsidRDefault="00C7210C">
      <w:r>
        <w:t>- udział na szczeblu szkolnym – ocena bardzo dobra</w:t>
      </w:r>
    </w:p>
    <w:p w14:paraId="3B644CD9" w14:textId="77777777" w:rsidR="00C7210C" w:rsidRDefault="00C7210C">
      <w:r>
        <w:t>- udział w etapie rejonowym i wojewódzkim – ocena celująca</w:t>
      </w:r>
      <w:r w:rsidR="00EB72FE">
        <w:t>.</w:t>
      </w:r>
    </w:p>
    <w:p w14:paraId="0562CB0E" w14:textId="77777777" w:rsidR="000A5AC7" w:rsidRDefault="000A5AC7">
      <w:pPr>
        <w:rPr>
          <w:b/>
        </w:rPr>
      </w:pPr>
    </w:p>
    <w:p w14:paraId="2CFC6C8C" w14:textId="77777777" w:rsidR="007E1A31" w:rsidRDefault="00F90960">
      <w:r>
        <w:rPr>
          <w:b/>
        </w:rPr>
        <w:t>1</w:t>
      </w:r>
      <w:r w:rsidR="00B50B13">
        <w:rPr>
          <w:b/>
        </w:rPr>
        <w:t>1</w:t>
      </w:r>
      <w:r w:rsidR="007E1A31" w:rsidRPr="00EB72FE">
        <w:rPr>
          <w:b/>
        </w:rPr>
        <w:t>.</w:t>
      </w:r>
      <w:r w:rsidR="007E1A31">
        <w:t xml:space="preserve"> </w:t>
      </w:r>
      <w:r w:rsidR="00EB72FE">
        <w:t xml:space="preserve"> </w:t>
      </w:r>
      <w:r w:rsidR="007E1A31">
        <w:t xml:space="preserve">Jeżeli uczeń zgromadzi 5znaków plus(+) to otrzymuje ocenę bardzo dobrą, a jeżeli otrzyma </w:t>
      </w:r>
      <w:r w:rsidR="00D732FB">
        <w:t xml:space="preserve">  </w:t>
      </w:r>
      <w:r w:rsidR="007E1A31">
        <w:t>3 znaki minus (-) to otrzymuje ocenę niedostateczną.</w:t>
      </w:r>
    </w:p>
    <w:p w14:paraId="2DC40396" w14:textId="77777777" w:rsidR="00CF62AC" w:rsidRDefault="00CF62AC">
      <w:bookmarkStart w:id="0" w:name="_Hlk18485138"/>
      <w:r>
        <w:lastRenderedPageBreak/>
        <w:t>Oceny wystaw</w:t>
      </w:r>
      <w:r w:rsidR="00022595">
        <w:t>iane przez nauczyciela są jawne dla ucznia i jego rodziców</w:t>
      </w:r>
      <w:r w:rsidR="00E67098">
        <w:t>.</w:t>
      </w:r>
      <w:r>
        <w:t xml:space="preserve"> </w:t>
      </w:r>
    </w:p>
    <w:p w14:paraId="34CE0A41" w14:textId="77777777" w:rsidR="001C0B71" w:rsidRDefault="001C0B71">
      <w:pPr>
        <w:rPr>
          <w:b/>
        </w:rPr>
      </w:pPr>
    </w:p>
    <w:bookmarkEnd w:id="0"/>
    <w:p w14:paraId="62EBF3C5" w14:textId="77777777" w:rsidR="000A5AC7" w:rsidRDefault="000A5AC7"/>
    <w:p w14:paraId="2B30DFDE" w14:textId="77777777" w:rsidR="00F54793" w:rsidRDefault="00CF62AC">
      <w:pPr>
        <w:rPr>
          <w:b/>
        </w:rPr>
      </w:pPr>
      <w:r w:rsidRPr="00022595">
        <w:rPr>
          <w:b/>
        </w:rPr>
        <w:t>SPOSOBY DOKUMENTOWANIA OSIĄGNIĘĆ UCZNIÓW</w:t>
      </w:r>
      <w:r w:rsidRPr="00022595">
        <w:rPr>
          <w:b/>
        </w:rPr>
        <w:br/>
      </w:r>
    </w:p>
    <w:p w14:paraId="07384CE5" w14:textId="77777777" w:rsidR="004838CB" w:rsidRDefault="00CF62AC">
      <w:pPr>
        <w:rPr>
          <w:b/>
        </w:rPr>
      </w:pPr>
      <w:r>
        <w:t>Przy każdej ocenie w dzienniku lekcyjnym jest wpis określający rodzaj aktywności ucznia, zakres materiału i forma</w:t>
      </w:r>
      <w:r w:rsidR="00C9239A">
        <w:t xml:space="preserve"> sprawdzianu .</w:t>
      </w:r>
      <w:r>
        <w:t xml:space="preserve"> Przy każdej pracy sprawdzającej stopień opanowania większej</w:t>
      </w:r>
      <w:r w:rsidR="00022595">
        <w:t xml:space="preserve"> partii materiału ( klasówka</w:t>
      </w:r>
      <w:r w:rsidR="004E33A2">
        <w:t xml:space="preserve">) </w:t>
      </w:r>
      <w:r>
        <w:t xml:space="preserve">nauczyciel wskazuje ustnie uczniom ich osiągnięcia i braki. </w:t>
      </w:r>
      <w:r>
        <w:br/>
      </w:r>
      <w:r>
        <w:br/>
      </w:r>
    </w:p>
    <w:p w14:paraId="6D98A12B" w14:textId="77777777" w:rsidR="004838CB" w:rsidRDefault="004838CB">
      <w:pPr>
        <w:rPr>
          <w:b/>
        </w:rPr>
      </w:pPr>
    </w:p>
    <w:p w14:paraId="7E884C9B" w14:textId="77777777" w:rsidR="00F54793" w:rsidRDefault="00CF62AC">
      <w:r w:rsidRPr="00022595">
        <w:rPr>
          <w:b/>
        </w:rPr>
        <w:t>SPOSÓB INFORMOWANIA UCZNIÓW</w:t>
      </w:r>
      <w:r>
        <w:br/>
      </w:r>
    </w:p>
    <w:p w14:paraId="478344DB" w14:textId="77777777" w:rsidR="00022595" w:rsidRDefault="00CF62AC">
      <w:r>
        <w:t>Na pierwszych godzinach lekcyjnych nauczyciel zapoznaje uczniów z PSO.  Oceny cząstkowe</w:t>
      </w:r>
      <w:r w:rsidR="00D732FB">
        <w:t xml:space="preserve"> i semestralne</w:t>
      </w:r>
      <w:r>
        <w:t xml:space="preserve"> są jawne, oparte o opracowane kryteria. Sprawdziany i inne prace pisemne są przechowywane w szkole do końca danego roku szkolnego</w:t>
      </w:r>
      <w:r w:rsidR="00555220">
        <w:t>.</w:t>
      </w:r>
      <w:r>
        <w:br/>
      </w:r>
    </w:p>
    <w:p w14:paraId="2946DB82" w14:textId="77777777" w:rsidR="007E1A31" w:rsidRDefault="007E1A31">
      <w:pPr>
        <w:rPr>
          <w:b/>
        </w:rPr>
      </w:pPr>
    </w:p>
    <w:p w14:paraId="5997CC1D" w14:textId="77777777" w:rsidR="00C9239A" w:rsidRDefault="00C9239A">
      <w:pPr>
        <w:rPr>
          <w:b/>
        </w:rPr>
      </w:pPr>
    </w:p>
    <w:p w14:paraId="634998EB" w14:textId="77777777" w:rsidR="00F54793" w:rsidRDefault="00CF62AC">
      <w:r w:rsidRPr="00022595">
        <w:rPr>
          <w:b/>
        </w:rPr>
        <w:t>SPOSOBY INFORMOWANIA RODZICÓW</w:t>
      </w:r>
      <w:r>
        <w:br/>
      </w:r>
    </w:p>
    <w:p w14:paraId="0458E7EF" w14:textId="77777777" w:rsidR="00DF0CCE" w:rsidRDefault="00CF62AC">
      <w:r>
        <w:t>O ocenach cząstkowych lub klasyfikacyjnych informuje się rodziców na zebraniach</w:t>
      </w:r>
      <w:r w:rsidR="00C9239A">
        <w:t xml:space="preserve"> rodzicielskich lub konsultacjach dla rodziców. Poza tym rodzice mają wgląd do dziennika elektronicznego gdzie oceny wpisywane są na bieżąco.</w:t>
      </w:r>
      <w:r w:rsidR="00DF0CCE">
        <w:t xml:space="preserve"> Inf</w:t>
      </w:r>
      <w:r w:rsidR="00F54793">
        <w:t xml:space="preserve">ormacja o przewidywanej ocenie niedostatecznej </w:t>
      </w:r>
      <w:r>
        <w:t xml:space="preserve"> klasyfikacyjnej jest przekazywana zgodnie z procedurą WSO.</w:t>
      </w:r>
    </w:p>
    <w:p w14:paraId="7E98E061" w14:textId="77777777" w:rsidR="00CF0A02" w:rsidRDefault="00CF0A02" w:rsidP="00CF0A02">
      <w:r>
        <w:t xml:space="preserve">Oceny wystawiane przez nauczyciela są jawne dla ucznia i jego rodziców. </w:t>
      </w:r>
    </w:p>
    <w:p w14:paraId="2C9CB868" w14:textId="77777777" w:rsidR="00CF0A02" w:rsidRDefault="00CF0A02" w:rsidP="00CF0A02">
      <w:r>
        <w:t>Rodzice mają obowiązek na bieżąco śledzić postępy swoich dzieci i dopilnować aby poprawianie ocen odbywało się na bieżąco w wyznaczonych przez nauczyciela  terminach.</w:t>
      </w:r>
    </w:p>
    <w:p w14:paraId="110FFD37" w14:textId="77777777" w:rsidR="00F54793" w:rsidRDefault="00CF62AC" w:rsidP="00022595">
      <w:r>
        <w:br/>
      </w:r>
    </w:p>
    <w:p w14:paraId="5C34E1BC" w14:textId="77777777" w:rsidR="00F54793" w:rsidRDefault="00CF62AC" w:rsidP="00022595">
      <w:r w:rsidRPr="00022595">
        <w:rPr>
          <w:b/>
        </w:rPr>
        <w:t>ZASADY WYSTAWIANIA OCENY</w:t>
      </w:r>
      <w:r w:rsidR="00022595" w:rsidRPr="00022595">
        <w:rPr>
          <w:b/>
        </w:rPr>
        <w:t xml:space="preserve">  SEMESTRALNEJ I ROCZNEJ</w:t>
      </w:r>
      <w:r>
        <w:br/>
      </w:r>
    </w:p>
    <w:p w14:paraId="0AE2CEB8" w14:textId="37C553B5" w:rsidR="00CF62AC" w:rsidRDefault="17B206D1">
      <w:r>
        <w:t>Wystawienie oceny klasyfikacyjnej dokonuje się na podstawie ocen cząstkowych, Ocena  semestralna i roczna nie jest średnią arytmetyczną  ocen cząstkowych.</w:t>
      </w:r>
    </w:p>
    <w:p w14:paraId="6B699379" w14:textId="77777777" w:rsidR="00F56465" w:rsidRDefault="00CF62AC">
      <w:pPr>
        <w:rPr>
          <w:b/>
        </w:rPr>
      </w:pPr>
      <w:r>
        <w:br/>
      </w:r>
    </w:p>
    <w:p w14:paraId="3FE9F23F" w14:textId="77777777" w:rsidR="00F56465" w:rsidRDefault="00F56465">
      <w:pPr>
        <w:rPr>
          <w:b/>
        </w:rPr>
      </w:pPr>
    </w:p>
    <w:p w14:paraId="5CAEB6BD" w14:textId="77777777" w:rsidR="00022595" w:rsidRDefault="00CF62AC">
      <w:r w:rsidRPr="00022595">
        <w:rPr>
          <w:b/>
        </w:rPr>
        <w:t>SPOSOBY KORYGOWANIA NIEPOWODZEŃ SZKOLNYCH I PODNOSZENIA OSIĄGNIĘĆ UCZNIÓW</w:t>
      </w:r>
      <w:r w:rsidR="00D449B4">
        <w:br/>
      </w:r>
      <w:r w:rsidR="00D449B4">
        <w:br/>
        <w:t>1.Możliwość poprawy każdej oceny</w:t>
      </w:r>
      <w:r w:rsidR="00F54793">
        <w:t>.</w:t>
      </w:r>
    </w:p>
    <w:p w14:paraId="1F72F646" w14:textId="77777777" w:rsidR="00555220" w:rsidRDefault="00555220" w:rsidP="009E5061"/>
    <w:p w14:paraId="080F9F60" w14:textId="77777777" w:rsidR="00555220" w:rsidRDefault="00CF62AC" w:rsidP="009E5061">
      <w:r>
        <w:t>2.</w:t>
      </w:r>
      <w:r w:rsidR="00F54793">
        <w:t xml:space="preserve"> Uczeń m</w:t>
      </w:r>
      <w:r>
        <w:t>oże być zwolniony z pracy klasowej ,z  kartkówki lub odpowiedzi ustnej w wyjątkowych sytuacjach losowych.</w:t>
      </w:r>
      <w:r>
        <w:br/>
      </w:r>
    </w:p>
    <w:p w14:paraId="063FF207" w14:textId="4ED2EDD2" w:rsidR="009E5061" w:rsidRPr="00830F51" w:rsidRDefault="00CF62AC" w:rsidP="009E5061">
      <w:r>
        <w:t>3.</w:t>
      </w:r>
      <w:r w:rsidR="006610E3">
        <w:t xml:space="preserve">Możliwość uzupełnienia braków z przedmiotu podczas </w:t>
      </w:r>
      <w:r w:rsidR="00830F51">
        <w:t xml:space="preserve">konsultacji </w:t>
      </w:r>
      <w:r w:rsidR="006610E3">
        <w:t xml:space="preserve">( </w:t>
      </w:r>
      <w:r w:rsidR="00555220">
        <w:t>termin</w:t>
      </w:r>
      <w:r w:rsidR="006610E3">
        <w:t xml:space="preserve"> tych zajęć podany jest do wiadomości ucznia </w:t>
      </w:r>
      <w:r w:rsidR="00555220">
        <w:t>i rodziców</w:t>
      </w:r>
      <w:r w:rsidR="006610E3">
        <w:t>)</w:t>
      </w:r>
      <w:r>
        <w:br/>
        <w:t>4.Pomoc koleżeńska.</w:t>
      </w:r>
      <w:r>
        <w:br/>
      </w:r>
      <w:r>
        <w:lastRenderedPageBreak/>
        <w:br/>
      </w:r>
    </w:p>
    <w:p w14:paraId="49733FDA" w14:textId="77777777" w:rsidR="001E7060" w:rsidRPr="001E7060" w:rsidRDefault="001E7060" w:rsidP="001E7060">
      <w:pPr>
        <w:rPr>
          <w:b/>
        </w:rPr>
      </w:pPr>
      <w:r w:rsidRPr="001E7060">
        <w:rPr>
          <w:b/>
        </w:rPr>
        <w:t>U</w:t>
      </w:r>
      <w:r>
        <w:rPr>
          <w:b/>
        </w:rPr>
        <w:t>CZEŃ</w:t>
      </w:r>
      <w:r w:rsidRPr="001E7060">
        <w:rPr>
          <w:b/>
        </w:rPr>
        <w:t xml:space="preserve"> </w:t>
      </w:r>
      <w:r>
        <w:rPr>
          <w:b/>
        </w:rPr>
        <w:t xml:space="preserve"> O SPECJALNYCH POTRZEBACH EDUKACYJNYCH</w:t>
      </w:r>
    </w:p>
    <w:p w14:paraId="08CE6F91" w14:textId="77777777" w:rsidR="001E7060" w:rsidRDefault="001E7060" w:rsidP="001E7060"/>
    <w:p w14:paraId="64961886" w14:textId="77777777" w:rsidR="001E7060" w:rsidRDefault="001E7060" w:rsidP="001E7060">
      <w:r>
        <w:t>1. Ocenianie ucznia o specjalnych potrzebach edukacyjnych dostosowane jest do jego indywidualnych potrzeb i możliwości. Uwzględnia ono zalecenia opinii lub orzeczenia PPP, zaangażowanie ucznia oraz postępy w nauce.</w:t>
      </w:r>
    </w:p>
    <w:p w14:paraId="61CDCEAD" w14:textId="77777777" w:rsidR="001E7060" w:rsidRDefault="001E7060" w:rsidP="001E7060"/>
    <w:p w14:paraId="2583F044" w14:textId="77777777" w:rsidR="001F6CD9" w:rsidRDefault="001E7060" w:rsidP="001E7060">
      <w:r>
        <w:t>2. W przypadku prac pisemnych uczeń może otrzymać inną wersję kartkówki, sprawdzianu lub może być oceniany według innych kryteriów.</w:t>
      </w:r>
    </w:p>
    <w:p w14:paraId="6BB9E253" w14:textId="77777777" w:rsidR="00A8089B" w:rsidRDefault="00A8089B" w:rsidP="00A8089B"/>
    <w:p w14:paraId="23DE523C" w14:textId="77777777" w:rsidR="00A256CA" w:rsidRDefault="00A256CA" w:rsidP="00A8089B"/>
    <w:p w14:paraId="52E56223" w14:textId="77777777" w:rsidR="00A256CA" w:rsidRDefault="00A256CA" w:rsidP="00A8089B"/>
    <w:p w14:paraId="3C57D7B6" w14:textId="77777777" w:rsidR="00A256CA" w:rsidRDefault="00A256CA" w:rsidP="00A8089B">
      <w:r>
        <w:t xml:space="preserve">                                                                           Opracowała : Barbara Wilgosz</w:t>
      </w:r>
    </w:p>
    <w:p w14:paraId="07547A01" w14:textId="77777777" w:rsidR="00A256CA" w:rsidRDefault="00A256CA" w:rsidP="00A8089B"/>
    <w:sectPr w:rsidR="00A256CA">
      <w:footerReference w:type="even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407DCA" w14:textId="77777777" w:rsidR="00374ABE" w:rsidRDefault="00374ABE">
      <w:r>
        <w:separator/>
      </w:r>
    </w:p>
  </w:endnote>
  <w:endnote w:type="continuationSeparator" w:id="0">
    <w:p w14:paraId="6B4A589C" w14:textId="77777777" w:rsidR="00374ABE" w:rsidRDefault="00374A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28121" w14:textId="77777777" w:rsidR="009216D8" w:rsidRDefault="009216D8" w:rsidP="004C3A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7459315" w14:textId="77777777" w:rsidR="009216D8" w:rsidRDefault="009216D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774E96" w14:textId="77777777" w:rsidR="009216D8" w:rsidRDefault="009216D8" w:rsidP="004C3ABE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F1F3A">
      <w:rPr>
        <w:rStyle w:val="Numerstrony"/>
        <w:noProof/>
      </w:rPr>
      <w:t>4</w:t>
    </w:r>
    <w:r>
      <w:rPr>
        <w:rStyle w:val="Numerstrony"/>
      </w:rPr>
      <w:fldChar w:fldCharType="end"/>
    </w:r>
  </w:p>
  <w:p w14:paraId="5043CB0F" w14:textId="77777777" w:rsidR="009216D8" w:rsidRDefault="009216D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9A6CDC" w14:textId="77777777" w:rsidR="00374ABE" w:rsidRDefault="00374ABE">
      <w:r>
        <w:separator/>
      </w:r>
    </w:p>
  </w:footnote>
  <w:footnote w:type="continuationSeparator" w:id="0">
    <w:p w14:paraId="50798764" w14:textId="77777777" w:rsidR="00374ABE" w:rsidRDefault="00374A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9F0C25"/>
    <w:multiLevelType w:val="hybridMultilevel"/>
    <w:tmpl w:val="56F69424"/>
    <w:lvl w:ilvl="0" w:tplc="6E309AA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28221C"/>
    <w:multiLevelType w:val="hybridMultilevel"/>
    <w:tmpl w:val="04B601E4"/>
    <w:lvl w:ilvl="0" w:tplc="9FFC09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A1F2A"/>
    <w:multiLevelType w:val="hybridMultilevel"/>
    <w:tmpl w:val="28D86C36"/>
    <w:lvl w:ilvl="0" w:tplc="FF761126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DC759C"/>
    <w:multiLevelType w:val="hybridMultilevel"/>
    <w:tmpl w:val="60F2AB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4F62289"/>
    <w:multiLevelType w:val="hybridMultilevel"/>
    <w:tmpl w:val="236A1974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45952535"/>
    <w:multiLevelType w:val="hybridMultilevel"/>
    <w:tmpl w:val="4EDCD15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134934"/>
    <w:multiLevelType w:val="hybridMultilevel"/>
    <w:tmpl w:val="0B2AAD46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1278946397">
    <w:abstractNumId w:val="2"/>
  </w:num>
  <w:num w:numId="2" w16cid:durableId="354772828">
    <w:abstractNumId w:val="0"/>
  </w:num>
  <w:num w:numId="3" w16cid:durableId="140385872">
    <w:abstractNumId w:val="1"/>
  </w:num>
  <w:num w:numId="4" w16cid:durableId="377630373">
    <w:abstractNumId w:val="5"/>
  </w:num>
  <w:num w:numId="5" w16cid:durableId="641815414">
    <w:abstractNumId w:val="3"/>
  </w:num>
  <w:num w:numId="6" w16cid:durableId="230312634">
    <w:abstractNumId w:val="4"/>
  </w:num>
  <w:num w:numId="7" w16cid:durableId="3894025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A05"/>
    <w:rsid w:val="00022595"/>
    <w:rsid w:val="00080C83"/>
    <w:rsid w:val="000A5AC7"/>
    <w:rsid w:val="000C41DF"/>
    <w:rsid w:val="0015211B"/>
    <w:rsid w:val="00162B07"/>
    <w:rsid w:val="001C0B71"/>
    <w:rsid w:val="001E7060"/>
    <w:rsid w:val="001F6CD9"/>
    <w:rsid w:val="002D4B5A"/>
    <w:rsid w:val="0034377F"/>
    <w:rsid w:val="00355E8C"/>
    <w:rsid w:val="00372599"/>
    <w:rsid w:val="0037329A"/>
    <w:rsid w:val="00374ABE"/>
    <w:rsid w:val="003F569A"/>
    <w:rsid w:val="00447759"/>
    <w:rsid w:val="004637A2"/>
    <w:rsid w:val="004838CB"/>
    <w:rsid w:val="004C3ABE"/>
    <w:rsid w:val="004E33A2"/>
    <w:rsid w:val="00526A05"/>
    <w:rsid w:val="005469FD"/>
    <w:rsid w:val="00555220"/>
    <w:rsid w:val="005559AB"/>
    <w:rsid w:val="005A0A41"/>
    <w:rsid w:val="005C2A8C"/>
    <w:rsid w:val="005D4D28"/>
    <w:rsid w:val="006610E3"/>
    <w:rsid w:val="006B694A"/>
    <w:rsid w:val="006D4B3B"/>
    <w:rsid w:val="00713594"/>
    <w:rsid w:val="007173A4"/>
    <w:rsid w:val="007865AB"/>
    <w:rsid w:val="007E1A31"/>
    <w:rsid w:val="007F4BE6"/>
    <w:rsid w:val="00801D8E"/>
    <w:rsid w:val="00830F51"/>
    <w:rsid w:val="00887EB3"/>
    <w:rsid w:val="009216D8"/>
    <w:rsid w:val="009507C5"/>
    <w:rsid w:val="00974026"/>
    <w:rsid w:val="009E5061"/>
    <w:rsid w:val="00A0405E"/>
    <w:rsid w:val="00A256CA"/>
    <w:rsid w:val="00A649F0"/>
    <w:rsid w:val="00A8089B"/>
    <w:rsid w:val="00A945E8"/>
    <w:rsid w:val="00AF1F3A"/>
    <w:rsid w:val="00B50B13"/>
    <w:rsid w:val="00B51D51"/>
    <w:rsid w:val="00BD7D83"/>
    <w:rsid w:val="00BE36D9"/>
    <w:rsid w:val="00BE65B7"/>
    <w:rsid w:val="00C21AA0"/>
    <w:rsid w:val="00C64139"/>
    <w:rsid w:val="00C7210C"/>
    <w:rsid w:val="00C9239A"/>
    <w:rsid w:val="00CC1E9F"/>
    <w:rsid w:val="00CD21C2"/>
    <w:rsid w:val="00CE4F45"/>
    <w:rsid w:val="00CF0A02"/>
    <w:rsid w:val="00CF62AC"/>
    <w:rsid w:val="00D0326C"/>
    <w:rsid w:val="00D449B4"/>
    <w:rsid w:val="00D732FB"/>
    <w:rsid w:val="00D920B2"/>
    <w:rsid w:val="00D950B7"/>
    <w:rsid w:val="00DF0CCE"/>
    <w:rsid w:val="00E67098"/>
    <w:rsid w:val="00E94BC1"/>
    <w:rsid w:val="00EB72FE"/>
    <w:rsid w:val="00ED1016"/>
    <w:rsid w:val="00F21554"/>
    <w:rsid w:val="00F30EAB"/>
    <w:rsid w:val="00F54793"/>
    <w:rsid w:val="00F56465"/>
    <w:rsid w:val="00F605F2"/>
    <w:rsid w:val="00F64860"/>
    <w:rsid w:val="00F76A91"/>
    <w:rsid w:val="00F90960"/>
    <w:rsid w:val="17B2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28BDC4"/>
  <w15:chartTrackingRefBased/>
  <w15:docId w15:val="{AD049EF1-6BBA-4503-8B29-7DD6A6DAF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pPr>
      <w:spacing w:before="100" w:beforeAutospacing="1" w:after="100" w:afterAutospacing="1"/>
    </w:pPr>
  </w:style>
  <w:style w:type="table" w:styleId="Tabela-Siatka">
    <w:name w:val="Table Grid"/>
    <w:basedOn w:val="Standardowy"/>
    <w:uiPriority w:val="59"/>
    <w:rsid w:val="006D4B3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Stopka">
    <w:name w:val="footer"/>
    <w:basedOn w:val="Normalny"/>
    <w:rsid w:val="00080C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080C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1271</Words>
  <Characters>7628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Przedmiotowy System Oceniania z chemii                                                            </vt:lpstr>
    </vt:vector>
  </TitlesOfParts>
  <Company/>
  <LinksUpToDate>false</LinksUpToDate>
  <CharactersWithSpaces>8882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Przedmiotowy System Oceniania z chemii                                                            </dc:title>
  <dc:subject/>
  <dc:creator>Kałużny</dc:creator>
  <cp:keywords/>
  <dc:description/>
  <cp:lastModifiedBy>Karolina Wenelska</cp:lastModifiedBy>
  <cp:revision>19</cp:revision>
  <cp:lastPrinted>2017-09-22T17:04:00Z</cp:lastPrinted>
  <dcterms:created xsi:type="dcterms:W3CDTF">2022-09-01T08:33:00Z</dcterms:created>
  <dcterms:modified xsi:type="dcterms:W3CDTF">2024-09-04T16:35:00Z</dcterms:modified>
</cp:coreProperties>
</file>