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B97" w:rsidRPr="00950821" w:rsidRDefault="00BE0B97" w:rsidP="00BE0B97">
      <w:pPr>
        <w:spacing w:after="0" w:line="240" w:lineRule="auto"/>
        <w:jc w:val="center"/>
        <w:rPr>
          <w:rFonts w:ascii="Times New Roman" w:eastAsia="Times New Roman" w:hAnsi="Times New Roman" w:cs="Times New Roman"/>
          <w:b/>
          <w:sz w:val="24"/>
          <w:szCs w:val="24"/>
          <w:lang w:eastAsia="pl-PL"/>
        </w:rPr>
      </w:pPr>
      <w:r w:rsidRPr="00950821">
        <w:rPr>
          <w:rFonts w:ascii="Times New Roman" w:eastAsia="Times New Roman" w:hAnsi="Times New Roman" w:cs="Times New Roman"/>
          <w:b/>
          <w:sz w:val="24"/>
          <w:szCs w:val="24"/>
          <w:lang w:eastAsia="pl-PL"/>
        </w:rPr>
        <w:t>Regulamin Przedszkola Miejskiego w Chociwlu</w:t>
      </w:r>
      <w:r w:rsidRPr="00950821">
        <w:rPr>
          <w:rFonts w:ascii="Times New Roman" w:eastAsia="Times New Roman" w:hAnsi="Times New Roman" w:cs="Times New Roman"/>
          <w:b/>
          <w:sz w:val="24"/>
          <w:szCs w:val="24"/>
          <w:lang w:eastAsia="pl-PL"/>
        </w:rPr>
        <w:br/>
        <w:t>opracowany na podstawie</w:t>
      </w:r>
    </w:p>
    <w:p w:rsidR="00BE0B97" w:rsidRPr="00950821" w:rsidRDefault="00BE0B97" w:rsidP="00BE0B97">
      <w:pPr>
        <w:spacing w:after="0" w:line="240" w:lineRule="auto"/>
        <w:jc w:val="center"/>
        <w:rPr>
          <w:rFonts w:ascii="Times New Roman" w:eastAsia="Times New Roman" w:hAnsi="Times New Roman" w:cs="Times New Roman"/>
          <w:b/>
          <w:sz w:val="24"/>
          <w:szCs w:val="24"/>
          <w:lang w:eastAsia="pl-PL"/>
        </w:rPr>
      </w:pPr>
      <w:r w:rsidRPr="00950821">
        <w:rPr>
          <w:rFonts w:ascii="Times New Roman" w:eastAsia="Times New Roman" w:hAnsi="Times New Roman" w:cs="Times New Roman"/>
          <w:b/>
          <w:sz w:val="24"/>
          <w:szCs w:val="24"/>
          <w:lang w:eastAsia="pl-PL"/>
        </w:rPr>
        <w:t>Statutu Zespołu Placówek Oświatowych w Chociwlu</w:t>
      </w:r>
      <w:r w:rsidRPr="00950821">
        <w:rPr>
          <w:rFonts w:ascii="Times New Roman" w:eastAsia="Times New Roman" w:hAnsi="Times New Roman" w:cs="Times New Roman"/>
          <w:b/>
          <w:sz w:val="24"/>
          <w:szCs w:val="24"/>
          <w:lang w:eastAsia="pl-PL"/>
        </w:rPr>
        <w:br/>
      </w:r>
    </w:p>
    <w:p w:rsidR="003C371B" w:rsidRDefault="00A00F68">
      <w:r>
        <w:tab/>
      </w:r>
      <w:r w:rsidR="003C371B">
        <w:t xml:space="preserve"> </w:t>
      </w:r>
      <w:r w:rsidR="00BE0B97">
        <w:t>Przedszkole jest przedszkolem publicznym .</w:t>
      </w:r>
      <w:r w:rsidR="003C371B">
        <w:t xml:space="preserve">         </w:t>
      </w:r>
      <w:r>
        <w:t xml:space="preserve"> </w:t>
      </w:r>
      <w:r w:rsidR="003C371B">
        <w:t xml:space="preserve">                                                                                </w:t>
      </w:r>
      <w:r w:rsidR="00BE0B97">
        <w:t xml:space="preserve"> </w:t>
      </w:r>
      <w:r>
        <w:tab/>
      </w:r>
      <w:r w:rsidR="00BE0B97">
        <w:t xml:space="preserve">Przedszkole realizuje cele i zadania określone w ustawie o systemie oświaty </w:t>
      </w:r>
      <w:r w:rsidR="00CB05CC">
        <w:t>oraz aktach wykonawczych</w:t>
      </w:r>
      <w:r w:rsidR="00BE0B97">
        <w:t xml:space="preserve"> </w:t>
      </w:r>
      <w:r>
        <w:t xml:space="preserve"> do </w:t>
      </w:r>
      <w:r w:rsidR="00BE0B97">
        <w:t>ustawy, w tym w szczególności z podstawy programowej wychowania przedszkolnego.</w:t>
      </w:r>
      <w:r w:rsidR="003C371B">
        <w:t xml:space="preserve"> </w:t>
      </w:r>
    </w:p>
    <w:p w:rsidR="003C371B" w:rsidRPr="003C371B" w:rsidRDefault="003C371B">
      <w:pPr>
        <w:rPr>
          <w:b/>
        </w:rPr>
      </w:pPr>
      <w:r>
        <w:t xml:space="preserve">            </w:t>
      </w:r>
      <w:r w:rsidRPr="003C371B">
        <w:rPr>
          <w:b/>
        </w:rPr>
        <w:t>Postanowienia ogólne</w:t>
      </w:r>
    </w:p>
    <w:p w:rsidR="003C371B" w:rsidRDefault="00BE0B97" w:rsidP="003C371B">
      <w:pPr>
        <w:pStyle w:val="Akapitzlist"/>
        <w:numPr>
          <w:ilvl w:val="0"/>
          <w:numId w:val="1"/>
        </w:numPr>
      </w:pPr>
      <w:r>
        <w:t>Przedszkole zapewnia bezpłatne nauczanie, wychowanie i opiekę w czasie ustalonym przez organ prowadzący, nie</w:t>
      </w:r>
      <w:r w:rsidR="003C371B">
        <w:t xml:space="preserve"> krótszym niż 5 godzin dziennie tj. w dni robocze od poniedziałku do piątku od 6.00- 16.30   dla grup całodziennych i od 12.00-17.00 dla grupy pięciogodzinnej</w:t>
      </w:r>
    </w:p>
    <w:p w:rsidR="0009414E" w:rsidRDefault="0009414E" w:rsidP="003C371B">
      <w:pPr>
        <w:pStyle w:val="Akapitzlist"/>
        <w:numPr>
          <w:ilvl w:val="0"/>
          <w:numId w:val="1"/>
        </w:numPr>
      </w:pPr>
      <w:r>
        <w:t xml:space="preserve">Rodzice dziecka (opiekunowie prawni) składają wniosek o przyjęcie </w:t>
      </w:r>
      <w:r w:rsidR="00950821">
        <w:t>dziecka do przedszkola (załącznik numer 1)</w:t>
      </w:r>
    </w:p>
    <w:p w:rsidR="003C371B" w:rsidRDefault="003C371B" w:rsidP="003C371B">
      <w:pPr>
        <w:pStyle w:val="Akapitzlist"/>
        <w:numPr>
          <w:ilvl w:val="0"/>
          <w:numId w:val="1"/>
        </w:numPr>
      </w:pPr>
      <w:r>
        <w:t xml:space="preserve"> </w:t>
      </w:r>
      <w:r w:rsidR="00BE0B97">
        <w:t>Organ prowadzący ustala zasady oraz wysokość opłat za świadczenia udzielane przez przedszkole w czasie przekraczającym 5 godzin dziennie.</w:t>
      </w:r>
    </w:p>
    <w:p w:rsidR="003C371B" w:rsidRDefault="003C371B" w:rsidP="003C371B">
      <w:pPr>
        <w:pStyle w:val="Akapitzlist"/>
        <w:numPr>
          <w:ilvl w:val="0"/>
          <w:numId w:val="1"/>
        </w:numPr>
      </w:pPr>
      <w:r>
        <w:t xml:space="preserve"> </w:t>
      </w:r>
      <w:r w:rsidR="00BE0B97">
        <w:t>Dyrektor odpowiada za całokształt działalności przedszkola.</w:t>
      </w:r>
    </w:p>
    <w:p w:rsidR="003C371B" w:rsidRDefault="00BE0B97" w:rsidP="003C371B">
      <w:pPr>
        <w:pStyle w:val="Akapitzlist"/>
        <w:numPr>
          <w:ilvl w:val="0"/>
          <w:numId w:val="1"/>
        </w:numPr>
      </w:pPr>
      <w:r>
        <w:t xml:space="preserve"> Rodzice dzieci uczęszczających do przedszkola mają obowiązek przestrzegania postan</w:t>
      </w:r>
      <w:r w:rsidR="003C371B">
        <w:t>owień Statutu Zespołu Placówek Oświatowych w Chociwlu oraz regulaminu</w:t>
      </w:r>
      <w:r>
        <w:t xml:space="preserve"> przedszkola.</w:t>
      </w:r>
    </w:p>
    <w:p w:rsidR="003C371B" w:rsidRDefault="00BE0B97" w:rsidP="003C371B">
      <w:pPr>
        <w:pStyle w:val="Akapitzlist"/>
        <w:numPr>
          <w:ilvl w:val="0"/>
          <w:numId w:val="1"/>
        </w:numPr>
      </w:pPr>
      <w:r>
        <w:t xml:space="preserve"> Rodzice (prawni opiekunowie) zgłaszając dziecko do przedszkola mają obowiązek poinformowania dyrektora przedszkola o specjalnych potrzebach swojego dziecka (specjalnych potrzebach żywieniowych, wadach rozwojowych, specjalnych wymaganiach w z</w:t>
      </w:r>
      <w:r w:rsidR="003C371B">
        <w:t>wiązku z przebytymi chorobami)</w:t>
      </w:r>
    </w:p>
    <w:p w:rsidR="003C371B" w:rsidRDefault="003C371B" w:rsidP="003C371B">
      <w:pPr>
        <w:pStyle w:val="Akapitzlist"/>
      </w:pPr>
    </w:p>
    <w:p w:rsidR="003C371B" w:rsidRDefault="00BE0B97" w:rsidP="003C371B">
      <w:pPr>
        <w:pStyle w:val="Akapitzlist"/>
        <w:rPr>
          <w:b/>
        </w:rPr>
      </w:pPr>
      <w:r w:rsidRPr="003C371B">
        <w:rPr>
          <w:b/>
        </w:rPr>
        <w:t>Zadania przedszkola</w:t>
      </w:r>
    </w:p>
    <w:p w:rsidR="003C371B" w:rsidRPr="003C371B" w:rsidRDefault="003C371B" w:rsidP="003C371B">
      <w:pPr>
        <w:pStyle w:val="Akapitzlist"/>
        <w:rPr>
          <w:b/>
        </w:rPr>
      </w:pPr>
    </w:p>
    <w:p w:rsidR="000D6C2E" w:rsidRDefault="00BE0B97" w:rsidP="003C371B">
      <w:pPr>
        <w:pStyle w:val="Akapitzlist"/>
        <w:numPr>
          <w:ilvl w:val="0"/>
          <w:numId w:val="2"/>
        </w:numPr>
      </w:pPr>
      <w:r>
        <w:t xml:space="preserve">Przedszkole realizuje zadania w zakresie objętym podstawą programową wychowania przedszkolnego, która określa kompetencje charakteryzujące dziecko pod koniec wychowania przedszkolnego. </w:t>
      </w:r>
      <w:r w:rsidR="000D6C2E">
        <w:tab/>
      </w:r>
    </w:p>
    <w:p w:rsidR="000D6C2E" w:rsidRDefault="00BE0B97" w:rsidP="003C371B">
      <w:pPr>
        <w:pStyle w:val="Akapitzlist"/>
        <w:numPr>
          <w:ilvl w:val="0"/>
          <w:numId w:val="2"/>
        </w:numPr>
      </w:pPr>
      <w:r>
        <w:t xml:space="preserve"> Przedszkole realizuje zadania mające na celu wspomaganie rozwoju, </w:t>
      </w:r>
      <w:r w:rsidR="000D6C2E">
        <w:t>wychowanie i kształcenie dzieci</w:t>
      </w:r>
      <w:r w:rsidR="003C371B">
        <w:t xml:space="preserve">  </w:t>
      </w:r>
    </w:p>
    <w:p w:rsidR="000D6C2E" w:rsidRDefault="00BE0B97" w:rsidP="000D6C2E">
      <w:pPr>
        <w:pStyle w:val="Akapitzlist"/>
        <w:numPr>
          <w:ilvl w:val="0"/>
          <w:numId w:val="2"/>
        </w:numPr>
      </w:pPr>
      <w:r>
        <w:t>Zadania przedszkola ukierunkowane na wspomaganie rodziny w wychowaniu dziec</w:t>
      </w:r>
      <w:r w:rsidR="000D6C2E">
        <w:t>ka</w:t>
      </w:r>
    </w:p>
    <w:p w:rsidR="000D6C2E" w:rsidRDefault="000D6C2E" w:rsidP="000D6C2E">
      <w:pPr>
        <w:pStyle w:val="Akapitzlist"/>
        <w:ind w:left="811"/>
      </w:pPr>
    </w:p>
    <w:p w:rsidR="000D6C2E" w:rsidRDefault="00BE0B97" w:rsidP="000D6C2E">
      <w:pPr>
        <w:pStyle w:val="Akapitzlist"/>
        <w:ind w:left="811"/>
      </w:pPr>
      <w:r>
        <w:t xml:space="preserve"> </w:t>
      </w:r>
      <w:r w:rsidRPr="000D6C2E">
        <w:rPr>
          <w:b/>
        </w:rPr>
        <w:t>Organizacja przedszkola</w:t>
      </w:r>
    </w:p>
    <w:p w:rsidR="000D6C2E" w:rsidRDefault="000D6C2E" w:rsidP="000D6C2E">
      <w:pPr>
        <w:pStyle w:val="Akapitzlist"/>
        <w:ind w:left="811"/>
      </w:pPr>
    </w:p>
    <w:p w:rsidR="000D6C2E" w:rsidRDefault="00BE0B97" w:rsidP="000D6C2E">
      <w:pPr>
        <w:pStyle w:val="Akapitzlist"/>
        <w:numPr>
          <w:ilvl w:val="0"/>
          <w:numId w:val="6"/>
        </w:numPr>
      </w:pPr>
      <w:r>
        <w:t>Przedszkole funkcjonuje przez cały rok szkolny, z wyjątkiem przerw ustalonych przez organ prowadzący.</w:t>
      </w:r>
      <w:r w:rsidR="000D6C2E">
        <w:t xml:space="preserve"> </w:t>
      </w:r>
    </w:p>
    <w:p w:rsidR="000D6C2E" w:rsidRDefault="00BE0B97" w:rsidP="000D6C2E">
      <w:pPr>
        <w:pStyle w:val="Akapitzlist"/>
        <w:numPr>
          <w:ilvl w:val="0"/>
          <w:numId w:val="6"/>
        </w:numPr>
      </w:pPr>
      <w:r>
        <w:t xml:space="preserve"> Na każdy rok szkolny szczegółowo planowane jest funkcjonowanie przedszkola: dzienny czas pracy przedszkola ustalany jest przez organ prowadzący na wniosek dyrektora przeds</w:t>
      </w:r>
      <w:r w:rsidR="000D6C2E">
        <w:t xml:space="preserve">zkola i rady pedagogicznej </w:t>
      </w:r>
    </w:p>
    <w:p w:rsidR="000D6C2E" w:rsidRDefault="000D6C2E" w:rsidP="000D6C2E">
      <w:pPr>
        <w:pStyle w:val="Akapitzlist"/>
        <w:numPr>
          <w:ilvl w:val="0"/>
          <w:numId w:val="6"/>
        </w:numPr>
      </w:pPr>
      <w:r>
        <w:t>P</w:t>
      </w:r>
      <w:r w:rsidR="00BE0B97">
        <w:t>rzerwy w pracy przedszkola ustalane są przez organ prowadzący na wniosek dyrektora przedszkola i rady pedagogicznej - stała przerwa w pracy przed</w:t>
      </w:r>
      <w:r>
        <w:t>szkola to przerwa wakacyjna ustalana przez organ prowadzący</w:t>
      </w:r>
    </w:p>
    <w:p w:rsidR="000D6C2E" w:rsidRDefault="00BE0B97" w:rsidP="000D6C2E">
      <w:pPr>
        <w:pStyle w:val="Akapitzlist"/>
        <w:numPr>
          <w:ilvl w:val="0"/>
          <w:numId w:val="6"/>
        </w:numPr>
      </w:pPr>
      <w:r>
        <w:t xml:space="preserve"> Przedszkole czynne jest od poniedziałku do piątku. Godziny pracy przedszkola oraz poszczególnych oddziałów określone są w arkuszu organizacji przedszkola.</w:t>
      </w:r>
    </w:p>
    <w:p w:rsidR="000D6C2E" w:rsidRDefault="00BE0B97" w:rsidP="000D6C2E">
      <w:pPr>
        <w:pStyle w:val="Akapitzlist"/>
        <w:numPr>
          <w:ilvl w:val="0"/>
          <w:numId w:val="6"/>
        </w:numPr>
      </w:pPr>
      <w:r>
        <w:lastRenderedPageBreak/>
        <w:t xml:space="preserve"> Rodzice mogą przyprowadzać i odbierać dzieci z prz</w:t>
      </w:r>
      <w:r w:rsidR="000D6C2E">
        <w:t xml:space="preserve">edszkola </w:t>
      </w:r>
      <w:r>
        <w:t>w godzinach pracy przedszkola określonych w a</w:t>
      </w:r>
      <w:r w:rsidR="000D6C2E">
        <w:t>rkuszu organizacji przedszkola</w:t>
      </w:r>
    </w:p>
    <w:p w:rsidR="00A00F68" w:rsidRDefault="00A00F68" w:rsidP="000D6C2E">
      <w:pPr>
        <w:pStyle w:val="Akapitzlist"/>
        <w:numPr>
          <w:ilvl w:val="0"/>
          <w:numId w:val="6"/>
        </w:numPr>
      </w:pPr>
      <w:r>
        <w:t>Do przedszkola przy</w:t>
      </w:r>
      <w:r w:rsidR="005939F9">
        <w:t>prowadzamy dzieci do godz. 08.15</w:t>
      </w:r>
      <w:r>
        <w:t xml:space="preserve"> a w przypadku grupy pięciogodzinnej od 12.00-12.15</w:t>
      </w:r>
    </w:p>
    <w:p w:rsidR="000D6C2E" w:rsidRDefault="00BE0B97" w:rsidP="000D6C2E">
      <w:pPr>
        <w:pStyle w:val="Akapitzlist"/>
        <w:numPr>
          <w:ilvl w:val="0"/>
          <w:numId w:val="6"/>
        </w:numPr>
      </w:pPr>
      <w:r>
        <w:t xml:space="preserve"> W przypadku, gdy rodzice nie mogą osobiście przyprowadzać i odbie</w:t>
      </w:r>
      <w:r w:rsidR="00CE6CF5">
        <w:t>rać dziecka z przedszkola, obowi</w:t>
      </w:r>
      <w:r>
        <w:t>ązek ten w zastępstwie rodziców (prawnych opiekunów) może przejąć</w:t>
      </w:r>
      <w:r w:rsidR="000D6C2E">
        <w:t xml:space="preserve"> osoba</w:t>
      </w:r>
      <w:r>
        <w:t xml:space="preserve"> pełnoletnia</w:t>
      </w:r>
      <w:r w:rsidR="000D6C2E">
        <w:t xml:space="preserve"> lub nieletnia, która ukończyła 10 lat i ma na to pisemną zgodę rodzica</w:t>
      </w:r>
      <w:r>
        <w:t>, upoważniona przez nich na piśmie osoba, która zapewni dziecku całkowite bezpieczeństwo</w:t>
      </w:r>
    </w:p>
    <w:p w:rsidR="000D6C2E" w:rsidRDefault="00BE0B97" w:rsidP="000D6C2E">
      <w:pPr>
        <w:pStyle w:val="Akapitzlist"/>
        <w:numPr>
          <w:ilvl w:val="0"/>
          <w:numId w:val="6"/>
        </w:numPr>
      </w:pPr>
      <w:r>
        <w:t xml:space="preserve"> Organizację pracy przedszkola określa ramowy rozkład dnia ustalony przez dyrektora przedszkola na wniosek rady pedagogicznej. Na podstawie ramowego rozkładu dnia nauczyciele, którym powierzono opiekę nad danym oddziałem, ustalają dla tego oddziału szczegółowy rozkład dnia z zachowaniem zasad ochrony zdrowia i higieny, biorąc także pod uwagę potrzeby i zainteresowania dzieci.</w:t>
      </w:r>
    </w:p>
    <w:p w:rsidR="0028162C" w:rsidRDefault="0028162C" w:rsidP="000D6C2E">
      <w:pPr>
        <w:pStyle w:val="Akapitzlist"/>
        <w:numPr>
          <w:ilvl w:val="0"/>
          <w:numId w:val="6"/>
        </w:numPr>
      </w:pPr>
      <w:r>
        <w:t>Opłaty za wyżywienie i pobyt w przedszkolu powinny być uregulowane do 10 dnia następnego miesiąca, zgodnie z treścią zawartą w podpisanej przez rodziców deklaracji</w:t>
      </w:r>
    </w:p>
    <w:p w:rsidR="00CE6CF5" w:rsidRPr="00AA04E2" w:rsidRDefault="00CE6CF5" w:rsidP="000D6C2E">
      <w:pPr>
        <w:pStyle w:val="Akapitzlist"/>
        <w:numPr>
          <w:ilvl w:val="0"/>
          <w:numId w:val="6"/>
        </w:numPr>
        <w:rPr>
          <w:color w:val="000000" w:themeColor="text1"/>
        </w:rPr>
      </w:pPr>
      <w:r w:rsidRPr="00AA04E2">
        <w:rPr>
          <w:color w:val="000000" w:themeColor="text1"/>
        </w:rPr>
        <w:t>w uzasadnionych przypadkach za zgodą dyrektora przedszkola dopuszcza się przynoszenia posiłków przygotowanych dla dziecka poza przedszkolem. wiąże się to z przestrzeganiem określonych procedur:</w:t>
      </w:r>
    </w:p>
    <w:p w:rsidR="00CE6CF5" w:rsidRPr="00AA04E2" w:rsidRDefault="00CE6CF5" w:rsidP="00CE6CF5">
      <w:pPr>
        <w:pStyle w:val="Akapitzlist"/>
        <w:ind w:left="1531"/>
        <w:rPr>
          <w:color w:val="000000" w:themeColor="text1"/>
        </w:rPr>
      </w:pPr>
      <w:r w:rsidRPr="00AA04E2">
        <w:rPr>
          <w:color w:val="000000" w:themeColor="text1"/>
        </w:rPr>
        <w:t>a) rodzic odpowiada za jakość przygotowanych posiłków dostarczanych w momencie przyprowadzenia dziecka do przedszkola w dostosowanych do tego celu pojemnikach,</w:t>
      </w:r>
    </w:p>
    <w:p w:rsidR="00CE6CF5" w:rsidRPr="00AA04E2" w:rsidRDefault="00CE6CF5" w:rsidP="00CE6CF5">
      <w:pPr>
        <w:pStyle w:val="Akapitzlist"/>
        <w:ind w:left="1531"/>
        <w:rPr>
          <w:color w:val="000000" w:themeColor="text1"/>
        </w:rPr>
      </w:pPr>
      <w:r w:rsidRPr="00AA04E2">
        <w:rPr>
          <w:color w:val="000000" w:themeColor="text1"/>
        </w:rPr>
        <w:t>b) przedszkole nie zapewnia możliwości odgrzania posiłku,</w:t>
      </w:r>
    </w:p>
    <w:p w:rsidR="00CE6CF5" w:rsidRPr="00AA04E2" w:rsidRDefault="00CE6CF5" w:rsidP="00CE6CF5">
      <w:pPr>
        <w:pStyle w:val="Akapitzlist"/>
        <w:ind w:left="1531"/>
        <w:rPr>
          <w:color w:val="000000" w:themeColor="text1"/>
        </w:rPr>
      </w:pPr>
      <w:r w:rsidRPr="00AA04E2">
        <w:rPr>
          <w:color w:val="000000" w:themeColor="text1"/>
        </w:rPr>
        <w:t xml:space="preserve">c) </w:t>
      </w:r>
      <w:r w:rsidR="005D3FEB" w:rsidRPr="00AA04E2">
        <w:rPr>
          <w:color w:val="000000" w:themeColor="text1"/>
        </w:rPr>
        <w:t>posiłek będzie spożywany przez dziecko w czasie ustalonym przez przedszkole</w:t>
      </w:r>
    </w:p>
    <w:p w:rsidR="005D3FEB" w:rsidRPr="00AA04E2" w:rsidRDefault="005D3FEB" w:rsidP="00CE6CF5">
      <w:pPr>
        <w:pStyle w:val="Akapitzlist"/>
        <w:ind w:left="1531"/>
        <w:rPr>
          <w:color w:val="000000" w:themeColor="text1"/>
        </w:rPr>
      </w:pPr>
      <w:r w:rsidRPr="00AA04E2">
        <w:rPr>
          <w:color w:val="000000" w:themeColor="text1"/>
        </w:rPr>
        <w:t>d) posiłek może być objęty kontrolą sanepidu</w:t>
      </w:r>
    </w:p>
    <w:p w:rsidR="0028162C" w:rsidRDefault="0028162C" w:rsidP="000D6C2E">
      <w:pPr>
        <w:pStyle w:val="Akapitzlist"/>
        <w:numPr>
          <w:ilvl w:val="0"/>
          <w:numId w:val="6"/>
        </w:numPr>
      </w:pPr>
      <w:r>
        <w:t>Dyrektor wydaje decyzję o skreśleniu dziecka z listy wychowanków w przypadku, gdy:</w:t>
      </w:r>
    </w:p>
    <w:p w:rsidR="0028162C" w:rsidRDefault="0028162C" w:rsidP="0028162C">
      <w:pPr>
        <w:pStyle w:val="Akapitzlist"/>
        <w:numPr>
          <w:ilvl w:val="0"/>
          <w:numId w:val="9"/>
        </w:numPr>
      </w:pPr>
      <w:r>
        <w:t>dziecko swoim zachowaniem powoduje zagrożenie bezpieczeństwa, zdrowia lub życia innych wychowanków lub wychowawców</w:t>
      </w:r>
    </w:p>
    <w:p w:rsidR="0028162C" w:rsidRDefault="0028162C" w:rsidP="0028162C">
      <w:pPr>
        <w:pStyle w:val="Akapitzlist"/>
        <w:numPr>
          <w:ilvl w:val="0"/>
          <w:numId w:val="9"/>
        </w:numPr>
      </w:pPr>
      <w:r>
        <w:t xml:space="preserve">rodzice zataili ważne informacje </w:t>
      </w:r>
      <w:r w:rsidR="002E73B7">
        <w:t>o dziecku uniemożliwiające jego pobyt w przedszkolu</w:t>
      </w:r>
    </w:p>
    <w:p w:rsidR="002E73B7" w:rsidRDefault="002E73B7" w:rsidP="0028162C">
      <w:pPr>
        <w:pStyle w:val="Akapitzlist"/>
        <w:numPr>
          <w:ilvl w:val="0"/>
          <w:numId w:val="9"/>
        </w:numPr>
      </w:pPr>
      <w:r>
        <w:t>dziecko nie uczęszcza do przedszkola przez okres miesiąca, a rodzice nie zgłaszają przyczyny nieobecności</w:t>
      </w:r>
    </w:p>
    <w:p w:rsidR="002E73B7" w:rsidRDefault="002E73B7" w:rsidP="0028162C">
      <w:pPr>
        <w:pStyle w:val="Akapitzlist"/>
        <w:numPr>
          <w:ilvl w:val="0"/>
          <w:numId w:val="9"/>
        </w:numPr>
      </w:pPr>
      <w:r>
        <w:t>rodzic nie ureguluje opłat za wyżywienie i pobyt dziecka w przedszkolu w terminie określonym w dekla</w:t>
      </w:r>
      <w:r w:rsidR="005939F9">
        <w:t>racji i regulaminie przedszkola</w:t>
      </w:r>
    </w:p>
    <w:p w:rsidR="005939F9" w:rsidRDefault="005939F9" w:rsidP="0028162C">
      <w:pPr>
        <w:pStyle w:val="Akapitzlist"/>
        <w:numPr>
          <w:ilvl w:val="0"/>
          <w:numId w:val="9"/>
        </w:numPr>
      </w:pPr>
      <w:r>
        <w:t>rodzic nie stosuje się do wytycznych regulaminu przedszkola</w:t>
      </w:r>
    </w:p>
    <w:p w:rsidR="000D6C2E" w:rsidRDefault="000D6C2E" w:rsidP="000D6C2E"/>
    <w:p w:rsidR="00A00F68" w:rsidRDefault="00BE0B97" w:rsidP="00A00F68">
      <w:pPr>
        <w:pStyle w:val="Akapitzlist"/>
        <w:ind w:left="1531"/>
      </w:pPr>
      <w:r w:rsidRPr="000D6C2E">
        <w:rPr>
          <w:b/>
        </w:rPr>
        <w:t>Zasady bezpieczeństwa obowiązujące w przedszkolu</w:t>
      </w:r>
      <w:r>
        <w:t xml:space="preserve"> </w:t>
      </w:r>
    </w:p>
    <w:p w:rsidR="00A00F68" w:rsidRDefault="00A00F68" w:rsidP="00A00F68">
      <w:pPr>
        <w:pStyle w:val="Akapitzlist"/>
        <w:ind w:left="1531"/>
      </w:pPr>
    </w:p>
    <w:p w:rsidR="00A00F68" w:rsidRDefault="00BE0B97" w:rsidP="00A00F68">
      <w:pPr>
        <w:pStyle w:val="Akapitzlist"/>
        <w:numPr>
          <w:ilvl w:val="0"/>
          <w:numId w:val="8"/>
        </w:numPr>
      </w:pPr>
      <w:r>
        <w:t>Przedszkole przejmuje od rodziców (prawnych opiekunów) opiekę nad dziećmi przyprowadzonymi do przedszkola podczas całego ich pobytu w przedszkolu, tj. podczas zabaw, zajęć i odpoczynku oraz podczas zajęć organizowanych przez przedszkole poza jego terenem.</w:t>
      </w:r>
    </w:p>
    <w:p w:rsidR="00A00F68" w:rsidRDefault="00BE0B97" w:rsidP="00A00F68">
      <w:pPr>
        <w:pStyle w:val="Akapitzlist"/>
        <w:numPr>
          <w:ilvl w:val="0"/>
          <w:numId w:val="8"/>
        </w:numPr>
      </w:pPr>
      <w:r>
        <w:lastRenderedPageBreak/>
        <w:t xml:space="preserve"> Nauczyciele odpowiadają za bezpieczeństwo dzieci oraz za zapewnienie dzieciom właściwej opieki zarówno podczas ich pobytu w przedszkolu jak i w czasie uczestniczenia w zajęciach organizowanych przez przedszkole poza jego </w:t>
      </w:r>
      <w:r w:rsidR="00A00F68">
        <w:t>terenem</w:t>
      </w:r>
    </w:p>
    <w:p w:rsidR="00A00F68" w:rsidRDefault="00A00F68" w:rsidP="00A00F68">
      <w:pPr>
        <w:pStyle w:val="Akapitzlist"/>
        <w:numPr>
          <w:ilvl w:val="0"/>
          <w:numId w:val="8"/>
        </w:numPr>
      </w:pPr>
      <w:r>
        <w:t xml:space="preserve"> </w:t>
      </w:r>
      <w:r w:rsidR="00BE0B97">
        <w:t>Odpowiedzialność nauczycieli za opiekę i bezpieczeństwo dzieci rozpoczyna się od momentu przejęcia dziecka od rodziców (prawnych opiekunów) a kończy w momencie przekazania dziecka pod opiekę rodziców (prawny</w:t>
      </w:r>
      <w:r>
        <w:t xml:space="preserve">ch opiekunów) lub innej </w:t>
      </w:r>
      <w:r w:rsidR="00BE0B97">
        <w:t xml:space="preserve"> osoby, upoważnionej przez rodziców</w:t>
      </w:r>
      <w:r>
        <w:t xml:space="preserve"> (prawnych opiekunów) na piśmie</w:t>
      </w:r>
    </w:p>
    <w:p w:rsidR="00A00F68" w:rsidRDefault="00BE0B97" w:rsidP="00A00F68">
      <w:pPr>
        <w:pStyle w:val="Akapitzlist"/>
        <w:numPr>
          <w:ilvl w:val="0"/>
          <w:numId w:val="8"/>
        </w:numPr>
      </w:pPr>
      <w:r>
        <w:t xml:space="preserve"> W czasie zabaw, zajęć lub imprez z udziałem dzieci i rodziców, obecni w tym czasie rodzice odpowiadają za bezpieczeństwo swoich dzieci, zaś w przypadku nieobecności rodziców (prawnych opiekunów) dziecka, opieka nadal sp</w:t>
      </w:r>
      <w:r w:rsidR="00A00F68">
        <w:t>rawowana jest przez nauczyciela</w:t>
      </w:r>
    </w:p>
    <w:p w:rsidR="00A00F68" w:rsidRDefault="00BE0B97" w:rsidP="00A00F68">
      <w:pPr>
        <w:pStyle w:val="Akapitzlist"/>
        <w:numPr>
          <w:ilvl w:val="0"/>
          <w:numId w:val="8"/>
        </w:numPr>
      </w:pPr>
      <w:r>
        <w:t xml:space="preserve"> Rodzice (prawni opiekunowie) nie mogą przyprowadzać do przedszkola dziecka, u którego występują objawy chorobowe: wirusowe, bakteryjne, zakaźne itp. lub u którego stwierdzono pasożyty.</w:t>
      </w:r>
    </w:p>
    <w:p w:rsidR="00A00F68" w:rsidRDefault="00BE0B97" w:rsidP="00A00F68">
      <w:pPr>
        <w:pStyle w:val="Akapitzlist"/>
        <w:numPr>
          <w:ilvl w:val="0"/>
          <w:numId w:val="8"/>
        </w:numPr>
      </w:pPr>
      <w:r>
        <w:t xml:space="preserve"> Rodzice (prawni opiekunowie) dziecka lub upoważnione przez nich osoby nie mogą przyprowadzać do przedszkola dziecka, które ma ograniczenia ruchowe będące skutkiem urazów, np. zwichnięcia, złamania; ma założony gips lub opatrunek specjalistyczny.</w:t>
      </w:r>
    </w:p>
    <w:p w:rsidR="00A00F68" w:rsidRDefault="00BE0B97" w:rsidP="00A00F68">
      <w:pPr>
        <w:pStyle w:val="Akapitzlist"/>
        <w:numPr>
          <w:ilvl w:val="0"/>
          <w:numId w:val="8"/>
        </w:numPr>
      </w:pPr>
      <w:r>
        <w:t xml:space="preserve"> Po odebraniu dziecka z przedszkola rodzice mają</w:t>
      </w:r>
      <w:r w:rsidR="00A00F68">
        <w:t xml:space="preserve"> </w:t>
      </w:r>
      <w:r w:rsidR="00950821">
        <w:t>obowiązek opuścić teren przedsz</w:t>
      </w:r>
      <w:r w:rsidR="00A00F68">
        <w:t>kola</w:t>
      </w:r>
    </w:p>
    <w:p w:rsidR="002E73B7" w:rsidRDefault="00BE0B97" w:rsidP="002E73B7">
      <w:pPr>
        <w:pStyle w:val="Akapitzlist"/>
        <w:numPr>
          <w:ilvl w:val="0"/>
          <w:numId w:val="8"/>
        </w:numPr>
      </w:pPr>
      <w:r>
        <w:t xml:space="preserve"> Nauczyciel może odmówić wydania dziecka rodzicom (prawnym opiekunom) lub innej upoważnionej na piśmie osobie, jeżeli w ocenie nauczyciela osoba odbierająca może nie zagwarantować dziecku należytej opieki i bezpieczeństwa, np.: jest pod wpływem alkoholu lub innego środka odurzającego – w takim przypadku nauczyciel postępuje zgodnie z wewnętrznymi procedurami. </w:t>
      </w:r>
    </w:p>
    <w:p w:rsidR="00510A3F" w:rsidRDefault="00510A3F" w:rsidP="002E73B7">
      <w:pPr>
        <w:pStyle w:val="Akapitzlist"/>
        <w:numPr>
          <w:ilvl w:val="0"/>
          <w:numId w:val="8"/>
        </w:numPr>
      </w:pPr>
      <w:r>
        <w:t>Rodzice są zobowiązani do terminowego uiszczania opłat za posiłki oraz za świadczenie udzielane przez przedszkole w czasie przekraczającym  5 godzin dziennie</w:t>
      </w:r>
    </w:p>
    <w:p w:rsidR="00510A3F" w:rsidRDefault="00510A3F" w:rsidP="002E73B7">
      <w:pPr>
        <w:pStyle w:val="Akapitzlist"/>
        <w:numPr>
          <w:ilvl w:val="0"/>
          <w:numId w:val="8"/>
        </w:numPr>
      </w:pPr>
      <w:r>
        <w:t xml:space="preserve">W przypadku nieterminowych opłat za wyżywienie i pobyt dziecka w przedszkolu zawartego w deklaracji ( </w:t>
      </w:r>
      <w:r w:rsidR="002810AA">
        <w:t>załącznik numer 2) dyrektor w oparciu o statut ZPO w Chociwlu może wydać decyzję o skreśleniu dziecka z listy wychowanków przedszkola.</w:t>
      </w:r>
    </w:p>
    <w:p w:rsidR="002E73B7" w:rsidRDefault="002E73B7" w:rsidP="002E73B7">
      <w:pPr>
        <w:pStyle w:val="Akapitzlist"/>
        <w:ind w:left="1287"/>
      </w:pPr>
    </w:p>
    <w:p w:rsidR="002E73B7" w:rsidRDefault="00BE0B97" w:rsidP="002E73B7">
      <w:pPr>
        <w:ind w:left="927"/>
        <w:rPr>
          <w:b/>
        </w:rPr>
      </w:pPr>
      <w:r w:rsidRPr="002E73B7">
        <w:rPr>
          <w:b/>
        </w:rPr>
        <w:t xml:space="preserve"> Współdziałanie </w:t>
      </w:r>
    </w:p>
    <w:p w:rsidR="002E73B7" w:rsidRDefault="00BE0B97" w:rsidP="002E73B7">
      <w:pPr>
        <w:pStyle w:val="Akapitzlist"/>
        <w:numPr>
          <w:ilvl w:val="0"/>
          <w:numId w:val="12"/>
        </w:numPr>
      </w:pPr>
      <w:r>
        <w:t>Współdziałanie przedszkola z rodzicami ma służyć dobru dzieci, ogółowi rodziców (prawnych opiekunów) i przedszkolu.</w:t>
      </w:r>
    </w:p>
    <w:p w:rsidR="002E73B7" w:rsidRDefault="00BE0B97" w:rsidP="002E73B7">
      <w:pPr>
        <w:pStyle w:val="Akapitzlist"/>
        <w:numPr>
          <w:ilvl w:val="0"/>
          <w:numId w:val="12"/>
        </w:numPr>
      </w:pPr>
      <w:r>
        <w:t xml:space="preserve"> Przedszkole, w porozumieniu z rodzicami (prawnymi opiekunami), podejmuje działania związane z wczesną interwencją oraz ułatwia rodzicom (prawnym opiekunom) rozpoznawanie możliwości rozwojowych dzieci. </w:t>
      </w:r>
    </w:p>
    <w:p w:rsidR="002E73B7" w:rsidRDefault="00BE0B97" w:rsidP="002E73B7">
      <w:pPr>
        <w:pStyle w:val="Akapitzlist"/>
        <w:numPr>
          <w:ilvl w:val="0"/>
          <w:numId w:val="12"/>
        </w:numPr>
      </w:pPr>
      <w:r>
        <w:t xml:space="preserve"> Przedszkole organizuje różnorodne formy współpracy z rodzicami (prawnymi opiekunami) służące wspieraniu dziecka i integracji ze środowiskiem przedszkolnym.</w:t>
      </w:r>
    </w:p>
    <w:p w:rsidR="002E73B7" w:rsidRDefault="00BE0B97" w:rsidP="002E73B7">
      <w:pPr>
        <w:pStyle w:val="Akapitzlist"/>
        <w:numPr>
          <w:ilvl w:val="0"/>
          <w:numId w:val="12"/>
        </w:numPr>
      </w:pPr>
      <w:r>
        <w:t xml:space="preserve"> Przedszkole współdziała z rodzicami w zakresie wspierania rozwoju dzieci oraz poszerzania oferty edukacyjnej.</w:t>
      </w:r>
    </w:p>
    <w:p w:rsidR="002E73B7" w:rsidRDefault="00BE0B97" w:rsidP="002E73B7">
      <w:pPr>
        <w:pStyle w:val="Akapitzlist"/>
        <w:numPr>
          <w:ilvl w:val="0"/>
          <w:numId w:val="12"/>
        </w:numPr>
      </w:pPr>
      <w:r>
        <w:t xml:space="preserve"> Reprezentacją rodziców (prawnych opiekunów) dzieci uczęszczających do przedszkola jest rada rodziców działająca w oparciu regulamin.</w:t>
      </w:r>
    </w:p>
    <w:p w:rsidR="002E73B7" w:rsidRDefault="00BE0B97" w:rsidP="002E73B7">
      <w:pPr>
        <w:pStyle w:val="Akapitzlist"/>
        <w:numPr>
          <w:ilvl w:val="0"/>
          <w:numId w:val="12"/>
        </w:numPr>
      </w:pPr>
      <w:r>
        <w:t xml:space="preserve"> Współdziałanie przedszkola z rodzicami powinno odbywać się w kulturalnej atmosferze, powinno opierać się na wzajemnym zrozumieniu oraz wspólnym dążeniu do celu jakim jest dobro dzieci. </w:t>
      </w:r>
    </w:p>
    <w:p w:rsidR="002E73B7" w:rsidRDefault="00BE0B97" w:rsidP="002E73B7">
      <w:pPr>
        <w:ind w:left="927"/>
        <w:rPr>
          <w:b/>
        </w:rPr>
      </w:pPr>
      <w:r>
        <w:lastRenderedPageBreak/>
        <w:t xml:space="preserve"> </w:t>
      </w:r>
      <w:r w:rsidRPr="002E73B7">
        <w:rPr>
          <w:b/>
        </w:rPr>
        <w:t>Postanowienia końcowe</w:t>
      </w:r>
    </w:p>
    <w:p w:rsidR="002E73B7" w:rsidRDefault="00BE0B97" w:rsidP="002E73B7">
      <w:pPr>
        <w:pStyle w:val="Akapitzlist"/>
        <w:numPr>
          <w:ilvl w:val="0"/>
          <w:numId w:val="14"/>
        </w:numPr>
      </w:pPr>
      <w:r>
        <w:t xml:space="preserve">Skargi i wnioski należy składać bezpośrednio do dyrektora przedszkola w dniach i godzinach ustalonych przez dyrektora. </w:t>
      </w:r>
    </w:p>
    <w:p w:rsidR="002E73B7" w:rsidRDefault="00BE0B97" w:rsidP="002E73B7">
      <w:pPr>
        <w:pStyle w:val="Akapitzlist"/>
        <w:numPr>
          <w:ilvl w:val="0"/>
          <w:numId w:val="14"/>
        </w:numPr>
      </w:pPr>
      <w:r>
        <w:t xml:space="preserve"> W rozwiązywaniu sporów podejmuje się działania przede wszystkim zmierzające do ich polubownego rozstrzygania w ramach przedszkola. Jeżeli polubowne rozstrzygnięcie sporu nie jest możliwe, wówczas podejmuje się działania zmierzające do jego rozstrzygnięcia z udziałem osób trzecich/instytucji.</w:t>
      </w:r>
    </w:p>
    <w:p w:rsidR="00BE0B97" w:rsidRDefault="00BE0B97" w:rsidP="002E73B7">
      <w:pPr>
        <w:pStyle w:val="Akapitzlist"/>
        <w:numPr>
          <w:ilvl w:val="0"/>
          <w:numId w:val="14"/>
        </w:numPr>
      </w:pPr>
      <w:r>
        <w:t xml:space="preserve"> Regulamin zosta</w:t>
      </w:r>
      <w:r w:rsidR="002E73B7">
        <w:t>ł zatwierdzony przez radę pedagogiczną</w:t>
      </w:r>
    </w:p>
    <w:sectPr w:rsidR="00BE0B97" w:rsidSect="00A00F68">
      <w:pgSz w:w="11906" w:h="16838"/>
      <w:pgMar w:top="1417" w:right="1417" w:bottom="141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023C6"/>
    <w:multiLevelType w:val="hybridMultilevel"/>
    <w:tmpl w:val="2B52697E"/>
    <w:lvl w:ilvl="0" w:tplc="0415000F">
      <w:start w:val="1"/>
      <w:numFmt w:val="decimal"/>
      <w:lvlText w:val="%1."/>
      <w:lvlJc w:val="left"/>
      <w:pPr>
        <w:ind w:left="2047" w:hanging="360"/>
      </w:pPr>
    </w:lvl>
    <w:lvl w:ilvl="1" w:tplc="04150019" w:tentative="1">
      <w:start w:val="1"/>
      <w:numFmt w:val="lowerLetter"/>
      <w:lvlText w:val="%2."/>
      <w:lvlJc w:val="left"/>
      <w:pPr>
        <w:ind w:left="2767" w:hanging="360"/>
      </w:pPr>
    </w:lvl>
    <w:lvl w:ilvl="2" w:tplc="0415001B" w:tentative="1">
      <w:start w:val="1"/>
      <w:numFmt w:val="lowerRoman"/>
      <w:lvlText w:val="%3."/>
      <w:lvlJc w:val="right"/>
      <w:pPr>
        <w:ind w:left="3487" w:hanging="180"/>
      </w:pPr>
    </w:lvl>
    <w:lvl w:ilvl="3" w:tplc="0415000F" w:tentative="1">
      <w:start w:val="1"/>
      <w:numFmt w:val="decimal"/>
      <w:lvlText w:val="%4."/>
      <w:lvlJc w:val="left"/>
      <w:pPr>
        <w:ind w:left="4207" w:hanging="360"/>
      </w:pPr>
    </w:lvl>
    <w:lvl w:ilvl="4" w:tplc="04150019" w:tentative="1">
      <w:start w:val="1"/>
      <w:numFmt w:val="lowerLetter"/>
      <w:lvlText w:val="%5."/>
      <w:lvlJc w:val="left"/>
      <w:pPr>
        <w:ind w:left="4927" w:hanging="360"/>
      </w:pPr>
    </w:lvl>
    <w:lvl w:ilvl="5" w:tplc="0415001B" w:tentative="1">
      <w:start w:val="1"/>
      <w:numFmt w:val="lowerRoman"/>
      <w:lvlText w:val="%6."/>
      <w:lvlJc w:val="right"/>
      <w:pPr>
        <w:ind w:left="5647" w:hanging="180"/>
      </w:pPr>
    </w:lvl>
    <w:lvl w:ilvl="6" w:tplc="0415000F" w:tentative="1">
      <w:start w:val="1"/>
      <w:numFmt w:val="decimal"/>
      <w:lvlText w:val="%7."/>
      <w:lvlJc w:val="left"/>
      <w:pPr>
        <w:ind w:left="6367" w:hanging="360"/>
      </w:pPr>
    </w:lvl>
    <w:lvl w:ilvl="7" w:tplc="04150019" w:tentative="1">
      <w:start w:val="1"/>
      <w:numFmt w:val="lowerLetter"/>
      <w:lvlText w:val="%8."/>
      <w:lvlJc w:val="left"/>
      <w:pPr>
        <w:ind w:left="7087" w:hanging="360"/>
      </w:pPr>
    </w:lvl>
    <w:lvl w:ilvl="8" w:tplc="0415001B" w:tentative="1">
      <w:start w:val="1"/>
      <w:numFmt w:val="lowerRoman"/>
      <w:lvlText w:val="%9."/>
      <w:lvlJc w:val="right"/>
      <w:pPr>
        <w:ind w:left="7807" w:hanging="180"/>
      </w:pPr>
    </w:lvl>
  </w:abstractNum>
  <w:abstractNum w:abstractNumId="1">
    <w:nsid w:val="081953CA"/>
    <w:multiLevelType w:val="hybridMultilevel"/>
    <w:tmpl w:val="46E4239A"/>
    <w:lvl w:ilvl="0" w:tplc="0415000F">
      <w:start w:val="1"/>
      <w:numFmt w:val="decimal"/>
      <w:lvlText w:val="%1."/>
      <w:lvlJc w:val="left"/>
      <w:pPr>
        <w:ind w:left="1531" w:hanging="360"/>
      </w:pPr>
    </w:lvl>
    <w:lvl w:ilvl="1" w:tplc="04150019" w:tentative="1">
      <w:start w:val="1"/>
      <w:numFmt w:val="lowerLetter"/>
      <w:lvlText w:val="%2."/>
      <w:lvlJc w:val="left"/>
      <w:pPr>
        <w:ind w:left="2251" w:hanging="360"/>
      </w:pPr>
    </w:lvl>
    <w:lvl w:ilvl="2" w:tplc="0415001B" w:tentative="1">
      <w:start w:val="1"/>
      <w:numFmt w:val="lowerRoman"/>
      <w:lvlText w:val="%3."/>
      <w:lvlJc w:val="right"/>
      <w:pPr>
        <w:ind w:left="2971" w:hanging="180"/>
      </w:pPr>
    </w:lvl>
    <w:lvl w:ilvl="3" w:tplc="0415000F" w:tentative="1">
      <w:start w:val="1"/>
      <w:numFmt w:val="decimal"/>
      <w:lvlText w:val="%4."/>
      <w:lvlJc w:val="left"/>
      <w:pPr>
        <w:ind w:left="3691" w:hanging="360"/>
      </w:pPr>
    </w:lvl>
    <w:lvl w:ilvl="4" w:tplc="04150019" w:tentative="1">
      <w:start w:val="1"/>
      <w:numFmt w:val="lowerLetter"/>
      <w:lvlText w:val="%5."/>
      <w:lvlJc w:val="left"/>
      <w:pPr>
        <w:ind w:left="4411" w:hanging="360"/>
      </w:pPr>
    </w:lvl>
    <w:lvl w:ilvl="5" w:tplc="0415001B" w:tentative="1">
      <w:start w:val="1"/>
      <w:numFmt w:val="lowerRoman"/>
      <w:lvlText w:val="%6."/>
      <w:lvlJc w:val="right"/>
      <w:pPr>
        <w:ind w:left="5131" w:hanging="180"/>
      </w:pPr>
    </w:lvl>
    <w:lvl w:ilvl="6" w:tplc="0415000F" w:tentative="1">
      <w:start w:val="1"/>
      <w:numFmt w:val="decimal"/>
      <w:lvlText w:val="%7."/>
      <w:lvlJc w:val="left"/>
      <w:pPr>
        <w:ind w:left="5851" w:hanging="360"/>
      </w:pPr>
    </w:lvl>
    <w:lvl w:ilvl="7" w:tplc="04150019" w:tentative="1">
      <w:start w:val="1"/>
      <w:numFmt w:val="lowerLetter"/>
      <w:lvlText w:val="%8."/>
      <w:lvlJc w:val="left"/>
      <w:pPr>
        <w:ind w:left="6571" w:hanging="360"/>
      </w:pPr>
    </w:lvl>
    <w:lvl w:ilvl="8" w:tplc="0415001B" w:tentative="1">
      <w:start w:val="1"/>
      <w:numFmt w:val="lowerRoman"/>
      <w:lvlText w:val="%9."/>
      <w:lvlJc w:val="right"/>
      <w:pPr>
        <w:ind w:left="7291" w:hanging="180"/>
      </w:pPr>
    </w:lvl>
  </w:abstractNum>
  <w:abstractNum w:abstractNumId="2">
    <w:nsid w:val="12946496"/>
    <w:multiLevelType w:val="hybridMultilevel"/>
    <w:tmpl w:val="1736BE04"/>
    <w:lvl w:ilvl="0" w:tplc="0415000F">
      <w:start w:val="1"/>
      <w:numFmt w:val="decimal"/>
      <w:lvlText w:val="%1."/>
      <w:lvlJc w:val="left"/>
      <w:pPr>
        <w:ind w:left="1570" w:hanging="360"/>
      </w:p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3">
    <w:nsid w:val="29BA053F"/>
    <w:multiLevelType w:val="hybridMultilevel"/>
    <w:tmpl w:val="E62A7208"/>
    <w:lvl w:ilvl="0" w:tplc="0415000F">
      <w:start w:val="1"/>
      <w:numFmt w:val="decimal"/>
      <w:lvlText w:val="%1."/>
      <w:lvlJc w:val="left"/>
      <w:pPr>
        <w:ind w:left="1531" w:hanging="360"/>
      </w:pPr>
    </w:lvl>
    <w:lvl w:ilvl="1" w:tplc="04150019" w:tentative="1">
      <w:start w:val="1"/>
      <w:numFmt w:val="lowerLetter"/>
      <w:lvlText w:val="%2."/>
      <w:lvlJc w:val="left"/>
      <w:pPr>
        <w:ind w:left="2251" w:hanging="360"/>
      </w:pPr>
    </w:lvl>
    <w:lvl w:ilvl="2" w:tplc="0415001B" w:tentative="1">
      <w:start w:val="1"/>
      <w:numFmt w:val="lowerRoman"/>
      <w:lvlText w:val="%3."/>
      <w:lvlJc w:val="right"/>
      <w:pPr>
        <w:ind w:left="2971" w:hanging="180"/>
      </w:pPr>
    </w:lvl>
    <w:lvl w:ilvl="3" w:tplc="0415000F" w:tentative="1">
      <w:start w:val="1"/>
      <w:numFmt w:val="decimal"/>
      <w:lvlText w:val="%4."/>
      <w:lvlJc w:val="left"/>
      <w:pPr>
        <w:ind w:left="3691" w:hanging="360"/>
      </w:pPr>
    </w:lvl>
    <w:lvl w:ilvl="4" w:tplc="04150019" w:tentative="1">
      <w:start w:val="1"/>
      <w:numFmt w:val="lowerLetter"/>
      <w:lvlText w:val="%5."/>
      <w:lvlJc w:val="left"/>
      <w:pPr>
        <w:ind w:left="4411" w:hanging="360"/>
      </w:pPr>
    </w:lvl>
    <w:lvl w:ilvl="5" w:tplc="0415001B" w:tentative="1">
      <w:start w:val="1"/>
      <w:numFmt w:val="lowerRoman"/>
      <w:lvlText w:val="%6."/>
      <w:lvlJc w:val="right"/>
      <w:pPr>
        <w:ind w:left="5131" w:hanging="180"/>
      </w:pPr>
    </w:lvl>
    <w:lvl w:ilvl="6" w:tplc="0415000F" w:tentative="1">
      <w:start w:val="1"/>
      <w:numFmt w:val="decimal"/>
      <w:lvlText w:val="%7."/>
      <w:lvlJc w:val="left"/>
      <w:pPr>
        <w:ind w:left="5851" w:hanging="360"/>
      </w:pPr>
    </w:lvl>
    <w:lvl w:ilvl="7" w:tplc="04150019" w:tentative="1">
      <w:start w:val="1"/>
      <w:numFmt w:val="lowerLetter"/>
      <w:lvlText w:val="%8."/>
      <w:lvlJc w:val="left"/>
      <w:pPr>
        <w:ind w:left="6571" w:hanging="360"/>
      </w:pPr>
    </w:lvl>
    <w:lvl w:ilvl="8" w:tplc="0415001B" w:tentative="1">
      <w:start w:val="1"/>
      <w:numFmt w:val="lowerRoman"/>
      <w:lvlText w:val="%9."/>
      <w:lvlJc w:val="right"/>
      <w:pPr>
        <w:ind w:left="7291" w:hanging="180"/>
      </w:pPr>
    </w:lvl>
  </w:abstractNum>
  <w:abstractNum w:abstractNumId="4">
    <w:nsid w:val="445C3BBB"/>
    <w:multiLevelType w:val="hybridMultilevel"/>
    <w:tmpl w:val="5F50EE18"/>
    <w:lvl w:ilvl="0" w:tplc="0415000F">
      <w:start w:val="1"/>
      <w:numFmt w:val="decimal"/>
      <w:lvlText w:val="%1."/>
      <w:lvlJc w:val="left"/>
      <w:pPr>
        <w:ind w:left="2047" w:hanging="360"/>
      </w:pPr>
    </w:lvl>
    <w:lvl w:ilvl="1" w:tplc="04150019" w:tentative="1">
      <w:start w:val="1"/>
      <w:numFmt w:val="lowerLetter"/>
      <w:lvlText w:val="%2."/>
      <w:lvlJc w:val="left"/>
      <w:pPr>
        <w:ind w:left="2767" w:hanging="360"/>
      </w:pPr>
    </w:lvl>
    <w:lvl w:ilvl="2" w:tplc="0415001B" w:tentative="1">
      <w:start w:val="1"/>
      <w:numFmt w:val="lowerRoman"/>
      <w:lvlText w:val="%3."/>
      <w:lvlJc w:val="right"/>
      <w:pPr>
        <w:ind w:left="3487" w:hanging="180"/>
      </w:pPr>
    </w:lvl>
    <w:lvl w:ilvl="3" w:tplc="0415000F" w:tentative="1">
      <w:start w:val="1"/>
      <w:numFmt w:val="decimal"/>
      <w:lvlText w:val="%4."/>
      <w:lvlJc w:val="left"/>
      <w:pPr>
        <w:ind w:left="4207" w:hanging="360"/>
      </w:pPr>
    </w:lvl>
    <w:lvl w:ilvl="4" w:tplc="04150019" w:tentative="1">
      <w:start w:val="1"/>
      <w:numFmt w:val="lowerLetter"/>
      <w:lvlText w:val="%5."/>
      <w:lvlJc w:val="left"/>
      <w:pPr>
        <w:ind w:left="4927" w:hanging="360"/>
      </w:pPr>
    </w:lvl>
    <w:lvl w:ilvl="5" w:tplc="0415001B" w:tentative="1">
      <w:start w:val="1"/>
      <w:numFmt w:val="lowerRoman"/>
      <w:lvlText w:val="%6."/>
      <w:lvlJc w:val="right"/>
      <w:pPr>
        <w:ind w:left="5647" w:hanging="180"/>
      </w:pPr>
    </w:lvl>
    <w:lvl w:ilvl="6" w:tplc="0415000F" w:tentative="1">
      <w:start w:val="1"/>
      <w:numFmt w:val="decimal"/>
      <w:lvlText w:val="%7."/>
      <w:lvlJc w:val="left"/>
      <w:pPr>
        <w:ind w:left="6367" w:hanging="360"/>
      </w:pPr>
    </w:lvl>
    <w:lvl w:ilvl="7" w:tplc="04150019" w:tentative="1">
      <w:start w:val="1"/>
      <w:numFmt w:val="lowerLetter"/>
      <w:lvlText w:val="%8."/>
      <w:lvlJc w:val="left"/>
      <w:pPr>
        <w:ind w:left="7087" w:hanging="360"/>
      </w:pPr>
    </w:lvl>
    <w:lvl w:ilvl="8" w:tplc="0415001B" w:tentative="1">
      <w:start w:val="1"/>
      <w:numFmt w:val="lowerRoman"/>
      <w:lvlText w:val="%9."/>
      <w:lvlJc w:val="right"/>
      <w:pPr>
        <w:ind w:left="7807" w:hanging="180"/>
      </w:pPr>
    </w:lvl>
  </w:abstractNum>
  <w:abstractNum w:abstractNumId="5">
    <w:nsid w:val="47320818"/>
    <w:multiLevelType w:val="hybridMultilevel"/>
    <w:tmpl w:val="891677EA"/>
    <w:lvl w:ilvl="0" w:tplc="0415000F">
      <w:start w:val="1"/>
      <w:numFmt w:val="decimal"/>
      <w:lvlText w:val="%1."/>
      <w:lvlJc w:val="left"/>
      <w:pPr>
        <w:ind w:left="2251" w:hanging="360"/>
      </w:pPr>
    </w:lvl>
    <w:lvl w:ilvl="1" w:tplc="04150019" w:tentative="1">
      <w:start w:val="1"/>
      <w:numFmt w:val="lowerLetter"/>
      <w:lvlText w:val="%2."/>
      <w:lvlJc w:val="left"/>
      <w:pPr>
        <w:ind w:left="2971" w:hanging="360"/>
      </w:pPr>
    </w:lvl>
    <w:lvl w:ilvl="2" w:tplc="0415001B" w:tentative="1">
      <w:start w:val="1"/>
      <w:numFmt w:val="lowerRoman"/>
      <w:lvlText w:val="%3."/>
      <w:lvlJc w:val="right"/>
      <w:pPr>
        <w:ind w:left="3691" w:hanging="180"/>
      </w:pPr>
    </w:lvl>
    <w:lvl w:ilvl="3" w:tplc="0415000F" w:tentative="1">
      <w:start w:val="1"/>
      <w:numFmt w:val="decimal"/>
      <w:lvlText w:val="%4."/>
      <w:lvlJc w:val="left"/>
      <w:pPr>
        <w:ind w:left="4411" w:hanging="360"/>
      </w:pPr>
    </w:lvl>
    <w:lvl w:ilvl="4" w:tplc="04150019" w:tentative="1">
      <w:start w:val="1"/>
      <w:numFmt w:val="lowerLetter"/>
      <w:lvlText w:val="%5."/>
      <w:lvlJc w:val="left"/>
      <w:pPr>
        <w:ind w:left="5131" w:hanging="360"/>
      </w:pPr>
    </w:lvl>
    <w:lvl w:ilvl="5" w:tplc="0415001B" w:tentative="1">
      <w:start w:val="1"/>
      <w:numFmt w:val="lowerRoman"/>
      <w:lvlText w:val="%6."/>
      <w:lvlJc w:val="right"/>
      <w:pPr>
        <w:ind w:left="5851" w:hanging="180"/>
      </w:pPr>
    </w:lvl>
    <w:lvl w:ilvl="6" w:tplc="0415000F" w:tentative="1">
      <w:start w:val="1"/>
      <w:numFmt w:val="decimal"/>
      <w:lvlText w:val="%7."/>
      <w:lvlJc w:val="left"/>
      <w:pPr>
        <w:ind w:left="6571" w:hanging="360"/>
      </w:pPr>
    </w:lvl>
    <w:lvl w:ilvl="7" w:tplc="04150019" w:tentative="1">
      <w:start w:val="1"/>
      <w:numFmt w:val="lowerLetter"/>
      <w:lvlText w:val="%8."/>
      <w:lvlJc w:val="left"/>
      <w:pPr>
        <w:ind w:left="7291" w:hanging="360"/>
      </w:pPr>
    </w:lvl>
    <w:lvl w:ilvl="8" w:tplc="0415001B" w:tentative="1">
      <w:start w:val="1"/>
      <w:numFmt w:val="lowerRoman"/>
      <w:lvlText w:val="%9."/>
      <w:lvlJc w:val="right"/>
      <w:pPr>
        <w:ind w:left="8011" w:hanging="180"/>
      </w:pPr>
    </w:lvl>
  </w:abstractNum>
  <w:abstractNum w:abstractNumId="6">
    <w:nsid w:val="4A5F5C37"/>
    <w:multiLevelType w:val="hybridMultilevel"/>
    <w:tmpl w:val="35B265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3C74BD8"/>
    <w:multiLevelType w:val="hybridMultilevel"/>
    <w:tmpl w:val="C674EFB6"/>
    <w:lvl w:ilvl="0" w:tplc="04150001">
      <w:start w:val="1"/>
      <w:numFmt w:val="bullet"/>
      <w:lvlText w:val=""/>
      <w:lvlJc w:val="left"/>
      <w:pPr>
        <w:ind w:left="2251" w:hanging="360"/>
      </w:pPr>
      <w:rPr>
        <w:rFonts w:ascii="Symbol" w:hAnsi="Symbol" w:hint="default"/>
      </w:rPr>
    </w:lvl>
    <w:lvl w:ilvl="1" w:tplc="04150003" w:tentative="1">
      <w:start w:val="1"/>
      <w:numFmt w:val="bullet"/>
      <w:lvlText w:val="o"/>
      <w:lvlJc w:val="left"/>
      <w:pPr>
        <w:ind w:left="2971" w:hanging="360"/>
      </w:pPr>
      <w:rPr>
        <w:rFonts w:ascii="Courier New" w:hAnsi="Courier New" w:cs="Courier New" w:hint="default"/>
      </w:rPr>
    </w:lvl>
    <w:lvl w:ilvl="2" w:tplc="04150005" w:tentative="1">
      <w:start w:val="1"/>
      <w:numFmt w:val="bullet"/>
      <w:lvlText w:val=""/>
      <w:lvlJc w:val="left"/>
      <w:pPr>
        <w:ind w:left="3691" w:hanging="360"/>
      </w:pPr>
      <w:rPr>
        <w:rFonts w:ascii="Wingdings" w:hAnsi="Wingdings" w:hint="default"/>
      </w:rPr>
    </w:lvl>
    <w:lvl w:ilvl="3" w:tplc="04150001" w:tentative="1">
      <w:start w:val="1"/>
      <w:numFmt w:val="bullet"/>
      <w:lvlText w:val=""/>
      <w:lvlJc w:val="left"/>
      <w:pPr>
        <w:ind w:left="4411" w:hanging="360"/>
      </w:pPr>
      <w:rPr>
        <w:rFonts w:ascii="Symbol" w:hAnsi="Symbol" w:hint="default"/>
      </w:rPr>
    </w:lvl>
    <w:lvl w:ilvl="4" w:tplc="04150003" w:tentative="1">
      <w:start w:val="1"/>
      <w:numFmt w:val="bullet"/>
      <w:lvlText w:val="o"/>
      <w:lvlJc w:val="left"/>
      <w:pPr>
        <w:ind w:left="5131" w:hanging="360"/>
      </w:pPr>
      <w:rPr>
        <w:rFonts w:ascii="Courier New" w:hAnsi="Courier New" w:cs="Courier New" w:hint="default"/>
      </w:rPr>
    </w:lvl>
    <w:lvl w:ilvl="5" w:tplc="04150005" w:tentative="1">
      <w:start w:val="1"/>
      <w:numFmt w:val="bullet"/>
      <w:lvlText w:val=""/>
      <w:lvlJc w:val="left"/>
      <w:pPr>
        <w:ind w:left="5851" w:hanging="360"/>
      </w:pPr>
      <w:rPr>
        <w:rFonts w:ascii="Wingdings" w:hAnsi="Wingdings" w:hint="default"/>
      </w:rPr>
    </w:lvl>
    <w:lvl w:ilvl="6" w:tplc="04150001" w:tentative="1">
      <w:start w:val="1"/>
      <w:numFmt w:val="bullet"/>
      <w:lvlText w:val=""/>
      <w:lvlJc w:val="left"/>
      <w:pPr>
        <w:ind w:left="6571" w:hanging="360"/>
      </w:pPr>
      <w:rPr>
        <w:rFonts w:ascii="Symbol" w:hAnsi="Symbol" w:hint="default"/>
      </w:rPr>
    </w:lvl>
    <w:lvl w:ilvl="7" w:tplc="04150003" w:tentative="1">
      <w:start w:val="1"/>
      <w:numFmt w:val="bullet"/>
      <w:lvlText w:val="o"/>
      <w:lvlJc w:val="left"/>
      <w:pPr>
        <w:ind w:left="7291" w:hanging="360"/>
      </w:pPr>
      <w:rPr>
        <w:rFonts w:ascii="Courier New" w:hAnsi="Courier New" w:cs="Courier New" w:hint="default"/>
      </w:rPr>
    </w:lvl>
    <w:lvl w:ilvl="8" w:tplc="04150005" w:tentative="1">
      <w:start w:val="1"/>
      <w:numFmt w:val="bullet"/>
      <w:lvlText w:val=""/>
      <w:lvlJc w:val="left"/>
      <w:pPr>
        <w:ind w:left="8011" w:hanging="360"/>
      </w:pPr>
      <w:rPr>
        <w:rFonts w:ascii="Wingdings" w:hAnsi="Wingdings" w:hint="default"/>
      </w:rPr>
    </w:lvl>
  </w:abstractNum>
  <w:abstractNum w:abstractNumId="8">
    <w:nsid w:val="595024D6"/>
    <w:multiLevelType w:val="hybridMultilevel"/>
    <w:tmpl w:val="D4C63FA8"/>
    <w:lvl w:ilvl="0" w:tplc="0415000F">
      <w:start w:val="1"/>
      <w:numFmt w:val="decimal"/>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9">
    <w:nsid w:val="5C8D4479"/>
    <w:multiLevelType w:val="hybridMultilevel"/>
    <w:tmpl w:val="3FB8D5BA"/>
    <w:lvl w:ilvl="0" w:tplc="0415000F">
      <w:start w:val="1"/>
      <w:numFmt w:val="decimal"/>
      <w:lvlText w:val="%1."/>
      <w:lvlJc w:val="left"/>
      <w:pPr>
        <w:ind w:left="1684" w:hanging="360"/>
      </w:pPr>
    </w:lvl>
    <w:lvl w:ilvl="1" w:tplc="04150019" w:tentative="1">
      <w:start w:val="1"/>
      <w:numFmt w:val="lowerLetter"/>
      <w:lvlText w:val="%2."/>
      <w:lvlJc w:val="left"/>
      <w:pPr>
        <w:ind w:left="2404" w:hanging="360"/>
      </w:pPr>
    </w:lvl>
    <w:lvl w:ilvl="2" w:tplc="0415001B" w:tentative="1">
      <w:start w:val="1"/>
      <w:numFmt w:val="lowerRoman"/>
      <w:lvlText w:val="%3."/>
      <w:lvlJc w:val="right"/>
      <w:pPr>
        <w:ind w:left="3124" w:hanging="180"/>
      </w:pPr>
    </w:lvl>
    <w:lvl w:ilvl="3" w:tplc="0415000F" w:tentative="1">
      <w:start w:val="1"/>
      <w:numFmt w:val="decimal"/>
      <w:lvlText w:val="%4."/>
      <w:lvlJc w:val="left"/>
      <w:pPr>
        <w:ind w:left="3844" w:hanging="360"/>
      </w:pPr>
    </w:lvl>
    <w:lvl w:ilvl="4" w:tplc="04150019" w:tentative="1">
      <w:start w:val="1"/>
      <w:numFmt w:val="lowerLetter"/>
      <w:lvlText w:val="%5."/>
      <w:lvlJc w:val="left"/>
      <w:pPr>
        <w:ind w:left="4564" w:hanging="360"/>
      </w:pPr>
    </w:lvl>
    <w:lvl w:ilvl="5" w:tplc="0415001B" w:tentative="1">
      <w:start w:val="1"/>
      <w:numFmt w:val="lowerRoman"/>
      <w:lvlText w:val="%6."/>
      <w:lvlJc w:val="right"/>
      <w:pPr>
        <w:ind w:left="5284" w:hanging="180"/>
      </w:pPr>
    </w:lvl>
    <w:lvl w:ilvl="6" w:tplc="0415000F" w:tentative="1">
      <w:start w:val="1"/>
      <w:numFmt w:val="decimal"/>
      <w:lvlText w:val="%7."/>
      <w:lvlJc w:val="left"/>
      <w:pPr>
        <w:ind w:left="6004" w:hanging="360"/>
      </w:pPr>
    </w:lvl>
    <w:lvl w:ilvl="7" w:tplc="04150019" w:tentative="1">
      <w:start w:val="1"/>
      <w:numFmt w:val="lowerLetter"/>
      <w:lvlText w:val="%8."/>
      <w:lvlJc w:val="left"/>
      <w:pPr>
        <w:ind w:left="6724" w:hanging="360"/>
      </w:pPr>
    </w:lvl>
    <w:lvl w:ilvl="8" w:tplc="0415001B" w:tentative="1">
      <w:start w:val="1"/>
      <w:numFmt w:val="lowerRoman"/>
      <w:lvlText w:val="%9."/>
      <w:lvlJc w:val="right"/>
      <w:pPr>
        <w:ind w:left="7444" w:hanging="180"/>
      </w:pPr>
    </w:lvl>
  </w:abstractNum>
  <w:abstractNum w:abstractNumId="10">
    <w:nsid w:val="5FFB7AAB"/>
    <w:multiLevelType w:val="hybridMultilevel"/>
    <w:tmpl w:val="7ABC0B34"/>
    <w:lvl w:ilvl="0" w:tplc="0415000F">
      <w:start w:val="1"/>
      <w:numFmt w:val="decimal"/>
      <w:lvlText w:val="%1."/>
      <w:lvlJc w:val="left"/>
      <w:pPr>
        <w:ind w:left="811" w:hanging="360"/>
      </w:pPr>
    </w:lvl>
    <w:lvl w:ilvl="1" w:tplc="04150019" w:tentative="1">
      <w:start w:val="1"/>
      <w:numFmt w:val="lowerLetter"/>
      <w:lvlText w:val="%2."/>
      <w:lvlJc w:val="left"/>
      <w:pPr>
        <w:ind w:left="1531" w:hanging="360"/>
      </w:pPr>
    </w:lvl>
    <w:lvl w:ilvl="2" w:tplc="0415001B" w:tentative="1">
      <w:start w:val="1"/>
      <w:numFmt w:val="lowerRoman"/>
      <w:lvlText w:val="%3."/>
      <w:lvlJc w:val="right"/>
      <w:pPr>
        <w:ind w:left="2251" w:hanging="180"/>
      </w:pPr>
    </w:lvl>
    <w:lvl w:ilvl="3" w:tplc="0415000F" w:tentative="1">
      <w:start w:val="1"/>
      <w:numFmt w:val="decimal"/>
      <w:lvlText w:val="%4."/>
      <w:lvlJc w:val="left"/>
      <w:pPr>
        <w:ind w:left="2971" w:hanging="360"/>
      </w:pPr>
    </w:lvl>
    <w:lvl w:ilvl="4" w:tplc="04150019" w:tentative="1">
      <w:start w:val="1"/>
      <w:numFmt w:val="lowerLetter"/>
      <w:lvlText w:val="%5."/>
      <w:lvlJc w:val="left"/>
      <w:pPr>
        <w:ind w:left="3691" w:hanging="360"/>
      </w:pPr>
    </w:lvl>
    <w:lvl w:ilvl="5" w:tplc="0415001B" w:tentative="1">
      <w:start w:val="1"/>
      <w:numFmt w:val="lowerRoman"/>
      <w:lvlText w:val="%6."/>
      <w:lvlJc w:val="right"/>
      <w:pPr>
        <w:ind w:left="4411" w:hanging="180"/>
      </w:pPr>
    </w:lvl>
    <w:lvl w:ilvl="6" w:tplc="0415000F" w:tentative="1">
      <w:start w:val="1"/>
      <w:numFmt w:val="decimal"/>
      <w:lvlText w:val="%7."/>
      <w:lvlJc w:val="left"/>
      <w:pPr>
        <w:ind w:left="5131" w:hanging="360"/>
      </w:pPr>
    </w:lvl>
    <w:lvl w:ilvl="7" w:tplc="04150019" w:tentative="1">
      <w:start w:val="1"/>
      <w:numFmt w:val="lowerLetter"/>
      <w:lvlText w:val="%8."/>
      <w:lvlJc w:val="left"/>
      <w:pPr>
        <w:ind w:left="5851" w:hanging="360"/>
      </w:pPr>
    </w:lvl>
    <w:lvl w:ilvl="8" w:tplc="0415001B" w:tentative="1">
      <w:start w:val="1"/>
      <w:numFmt w:val="lowerRoman"/>
      <w:lvlText w:val="%9."/>
      <w:lvlJc w:val="right"/>
      <w:pPr>
        <w:ind w:left="6571" w:hanging="180"/>
      </w:pPr>
    </w:lvl>
  </w:abstractNum>
  <w:abstractNum w:abstractNumId="11">
    <w:nsid w:val="60B71A1C"/>
    <w:multiLevelType w:val="hybridMultilevel"/>
    <w:tmpl w:val="D64CAA1E"/>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nsid w:val="63AF6F82"/>
    <w:multiLevelType w:val="hybridMultilevel"/>
    <w:tmpl w:val="2EB65C2A"/>
    <w:lvl w:ilvl="0" w:tplc="0415000F">
      <w:start w:val="1"/>
      <w:numFmt w:val="decimal"/>
      <w:lvlText w:val="%1."/>
      <w:lvlJc w:val="left"/>
      <w:pPr>
        <w:ind w:left="1570" w:hanging="360"/>
      </w:p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13">
    <w:nsid w:val="7B775BBE"/>
    <w:multiLevelType w:val="hybridMultilevel"/>
    <w:tmpl w:val="BC0208DA"/>
    <w:lvl w:ilvl="0" w:tplc="0415000F">
      <w:start w:val="1"/>
      <w:numFmt w:val="decimal"/>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num w:numId="1">
    <w:abstractNumId w:val="6"/>
  </w:num>
  <w:num w:numId="2">
    <w:abstractNumId w:val="10"/>
  </w:num>
  <w:num w:numId="3">
    <w:abstractNumId w:val="12"/>
  </w:num>
  <w:num w:numId="4">
    <w:abstractNumId w:val="1"/>
  </w:num>
  <w:num w:numId="5">
    <w:abstractNumId w:val="2"/>
  </w:num>
  <w:num w:numId="6">
    <w:abstractNumId w:val="3"/>
  </w:num>
  <w:num w:numId="7">
    <w:abstractNumId w:val="5"/>
  </w:num>
  <w:num w:numId="8">
    <w:abstractNumId w:val="11"/>
  </w:num>
  <w:num w:numId="9">
    <w:abstractNumId w:val="7"/>
  </w:num>
  <w:num w:numId="10">
    <w:abstractNumId w:val="0"/>
  </w:num>
  <w:num w:numId="11">
    <w:abstractNumId w:val="13"/>
  </w:num>
  <w:num w:numId="12">
    <w:abstractNumId w:val="8"/>
  </w:num>
  <w:num w:numId="13">
    <w:abstractNumId w:val="4"/>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hyphenationZone w:val="425"/>
  <w:characterSpacingControl w:val="doNotCompress"/>
  <w:compat/>
  <w:rsids>
    <w:rsidRoot w:val="00BE0B97"/>
    <w:rsid w:val="000108E5"/>
    <w:rsid w:val="0001231D"/>
    <w:rsid w:val="00077143"/>
    <w:rsid w:val="0009414E"/>
    <w:rsid w:val="000D6C2E"/>
    <w:rsid w:val="002810AA"/>
    <w:rsid w:val="0028162C"/>
    <w:rsid w:val="002E73B7"/>
    <w:rsid w:val="003C371B"/>
    <w:rsid w:val="004546DC"/>
    <w:rsid w:val="00510A3F"/>
    <w:rsid w:val="00521478"/>
    <w:rsid w:val="005939F9"/>
    <w:rsid w:val="005D3FEB"/>
    <w:rsid w:val="007E2A45"/>
    <w:rsid w:val="00950821"/>
    <w:rsid w:val="00A00F68"/>
    <w:rsid w:val="00AA04E2"/>
    <w:rsid w:val="00BA2775"/>
    <w:rsid w:val="00BE0B97"/>
    <w:rsid w:val="00C5429F"/>
    <w:rsid w:val="00CB05CC"/>
    <w:rsid w:val="00CE6CF5"/>
    <w:rsid w:val="00EE42E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A277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BE0B97"/>
    <w:rPr>
      <w:color w:val="0000FF"/>
      <w:u w:val="single"/>
    </w:rPr>
  </w:style>
  <w:style w:type="character" w:customStyle="1" w:styleId="apple-converted-space">
    <w:name w:val="apple-converted-space"/>
    <w:basedOn w:val="Domylnaczcionkaakapitu"/>
    <w:rsid w:val="00BE0B97"/>
  </w:style>
  <w:style w:type="paragraph" w:styleId="NormalnyWeb">
    <w:name w:val="Normal (Web)"/>
    <w:basedOn w:val="Normalny"/>
    <w:uiPriority w:val="99"/>
    <w:semiHidden/>
    <w:unhideWhenUsed/>
    <w:rsid w:val="00BE0B9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3C371B"/>
    <w:pPr>
      <w:ind w:left="720"/>
      <w:contextualSpacing/>
    </w:pPr>
  </w:style>
</w:styles>
</file>

<file path=word/webSettings.xml><?xml version="1.0" encoding="utf-8"?>
<w:webSettings xmlns:r="http://schemas.openxmlformats.org/officeDocument/2006/relationships" xmlns:w="http://schemas.openxmlformats.org/wordprocessingml/2006/main">
  <w:divs>
    <w:div w:id="186065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42E1FD-E407-439F-A8A3-A82E92AFA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4</Pages>
  <Words>1227</Words>
  <Characters>7363</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ZPO Chociwel</Company>
  <LinksUpToDate>false</LinksUpToDate>
  <CharactersWithSpaces>8573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SalaPomaranczowa</cp:lastModifiedBy>
  <cp:revision>2</cp:revision>
  <cp:lastPrinted>2024-12-05T07:11:00Z</cp:lastPrinted>
  <dcterms:created xsi:type="dcterms:W3CDTF">2024-12-05T14:36:00Z</dcterms:created>
  <dcterms:modified xsi:type="dcterms:W3CDTF">2024-12-05T14:36:00Z</dcterms:modified>
</cp:coreProperties>
</file>