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9A949" w14:textId="77777777" w:rsidR="008B5086" w:rsidRPr="00DF625E" w:rsidRDefault="008B5086" w:rsidP="00D44554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F625E">
        <w:rPr>
          <w:rFonts w:ascii="Times New Roman" w:hAnsi="Times New Roman"/>
          <w:b/>
          <w:bCs/>
          <w:sz w:val="32"/>
          <w:szCs w:val="32"/>
        </w:rPr>
        <w:t>Regulamin pracy w aplikacji Zoom podczas nauczania zdalnego</w:t>
      </w:r>
    </w:p>
    <w:p w14:paraId="57E04E3A" w14:textId="6FC5003F" w:rsidR="008B5086" w:rsidRPr="00DF625E" w:rsidRDefault="008B5086" w:rsidP="00D44554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F625E">
        <w:rPr>
          <w:rFonts w:ascii="Times New Roman" w:hAnsi="Times New Roman"/>
          <w:b/>
          <w:bCs/>
          <w:sz w:val="32"/>
          <w:szCs w:val="32"/>
        </w:rPr>
        <w:t xml:space="preserve">w Szkole Podstawowej </w:t>
      </w:r>
      <w:r w:rsidR="00955C3D" w:rsidRPr="00DF625E">
        <w:rPr>
          <w:rFonts w:ascii="Times New Roman" w:hAnsi="Times New Roman"/>
          <w:b/>
          <w:bCs/>
          <w:sz w:val="32"/>
          <w:szCs w:val="32"/>
        </w:rPr>
        <w:t>im. Arkadego Fiedlera w Sławoszewie z siedzibą w Parzewie.</w:t>
      </w:r>
    </w:p>
    <w:p w14:paraId="5325F8E3" w14:textId="77777777" w:rsidR="008B5086" w:rsidRPr="00384F98" w:rsidRDefault="008B5086" w:rsidP="00D4455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C9F2EE" w14:textId="047401C5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Zajęcia w aplikacji prowadzone są w cyklu </w:t>
      </w:r>
      <w:r w:rsidR="00955C3D">
        <w:rPr>
          <w:rFonts w:ascii="Times New Roman" w:hAnsi="Times New Roman"/>
        </w:rPr>
        <w:t xml:space="preserve">max. </w:t>
      </w:r>
      <w:r w:rsidRPr="000731B9">
        <w:rPr>
          <w:rFonts w:ascii="Times New Roman" w:hAnsi="Times New Roman"/>
        </w:rPr>
        <w:t xml:space="preserve">30 sto-minutowym, zgodnie </w:t>
      </w:r>
      <w:r w:rsidR="00DF625E">
        <w:rPr>
          <w:rFonts w:ascii="Times New Roman" w:hAnsi="Times New Roman"/>
        </w:rPr>
        <w:t xml:space="preserve">              </w:t>
      </w:r>
      <w:r w:rsidRPr="000731B9">
        <w:rPr>
          <w:rFonts w:ascii="Times New Roman" w:hAnsi="Times New Roman"/>
        </w:rPr>
        <w:t xml:space="preserve">z tygodniowym rozkładem pracy szkoły; mają formę wykładu, ćwiczeń i konsultacji indywidualnych z zachowaniem bezpieczeństwa i higieny pracy dziecka. </w:t>
      </w:r>
    </w:p>
    <w:p w14:paraId="487985D4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Pomiędzy lekcjami uczeń ma prawo do przerwy śródlekcyjnej.  </w:t>
      </w:r>
    </w:p>
    <w:p w14:paraId="790FE91C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Podczas lekcji on-line nie spożywamy posiłków.</w:t>
      </w:r>
    </w:p>
    <w:p w14:paraId="726EC1DE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Uczniowie zgłaszają się poprzez funkcję </w:t>
      </w:r>
      <w:r w:rsidRPr="00955C3D">
        <w:rPr>
          <w:rFonts w:ascii="Times New Roman" w:hAnsi="Times New Roman"/>
          <w:b/>
          <w:bCs/>
        </w:rPr>
        <w:t>„</w:t>
      </w:r>
      <w:proofErr w:type="spellStart"/>
      <w:r w:rsidRPr="00955C3D">
        <w:rPr>
          <w:rFonts w:ascii="Times New Roman" w:hAnsi="Times New Roman"/>
          <w:b/>
          <w:bCs/>
        </w:rPr>
        <w:t>raise</w:t>
      </w:r>
      <w:proofErr w:type="spellEnd"/>
      <w:r w:rsidRPr="00955C3D">
        <w:rPr>
          <w:rFonts w:ascii="Times New Roman" w:hAnsi="Times New Roman"/>
          <w:b/>
          <w:bCs/>
        </w:rPr>
        <w:t xml:space="preserve"> </w:t>
      </w:r>
      <w:proofErr w:type="spellStart"/>
      <w:r w:rsidRPr="00955C3D">
        <w:rPr>
          <w:rFonts w:ascii="Times New Roman" w:hAnsi="Times New Roman"/>
          <w:b/>
          <w:bCs/>
        </w:rPr>
        <w:t>hand</w:t>
      </w:r>
      <w:proofErr w:type="spellEnd"/>
      <w:r w:rsidRPr="00955C3D">
        <w:rPr>
          <w:rFonts w:ascii="Times New Roman" w:hAnsi="Times New Roman"/>
          <w:b/>
          <w:bCs/>
        </w:rPr>
        <w:t>”, „</w:t>
      </w:r>
      <w:proofErr w:type="spellStart"/>
      <w:r w:rsidRPr="00955C3D">
        <w:rPr>
          <w:rFonts w:ascii="Times New Roman" w:hAnsi="Times New Roman"/>
          <w:b/>
          <w:bCs/>
        </w:rPr>
        <w:t>reactions</w:t>
      </w:r>
      <w:proofErr w:type="spellEnd"/>
      <w:r w:rsidRPr="000731B9">
        <w:rPr>
          <w:rFonts w:ascii="Times New Roman" w:hAnsi="Times New Roman"/>
        </w:rPr>
        <w:t>” lub podniesienie ręki na ekranie.</w:t>
      </w:r>
    </w:p>
    <w:p w14:paraId="1E1054AA" w14:textId="0E503CCC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Każdy uczeń zobowiązany jest do pracy zdalnej z włączoną kamerą i mikrofonem</w:t>
      </w:r>
      <w:r w:rsidR="00955C3D">
        <w:rPr>
          <w:rFonts w:ascii="Times New Roman" w:hAnsi="Times New Roman"/>
        </w:rPr>
        <w:t>, chyba że nauczyciel prowadzący zdecyduje inaczej.</w:t>
      </w:r>
    </w:p>
    <w:p w14:paraId="738CD0B3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Wyjątek stanowią uczniowie, których rodzice/prawni opiekunowie poinformowali wychowawcę klasy o braku takiej możliwości.</w:t>
      </w:r>
    </w:p>
    <w:p w14:paraId="416EBB36" w14:textId="06D57CF5" w:rsidR="008B5086" w:rsidRPr="00DF625E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Warunkiem uczestniczenia w lekcji on-line jest podpisany monitor – faktycznym imieniem i nazwiskiem ucznia</w:t>
      </w:r>
      <w:r w:rsidR="00DF625E">
        <w:rPr>
          <w:rFonts w:ascii="Times New Roman" w:hAnsi="Times New Roman"/>
        </w:rPr>
        <w:t xml:space="preserve">. Uczeń korzystający z </w:t>
      </w:r>
      <w:proofErr w:type="spellStart"/>
      <w:r w:rsidR="00DF625E">
        <w:rPr>
          <w:rFonts w:ascii="Times New Roman" w:hAnsi="Times New Roman"/>
        </w:rPr>
        <w:t>nicka</w:t>
      </w:r>
      <w:proofErr w:type="spellEnd"/>
      <w:r w:rsidR="00DF625E">
        <w:rPr>
          <w:rFonts w:ascii="Times New Roman" w:hAnsi="Times New Roman"/>
        </w:rPr>
        <w:t xml:space="preserve">, który nie pozwoli na identyfikację może być niedopuszczony na zajęcia z „poczekalni lub usunięty z zajęć. </w:t>
      </w:r>
      <w:r w:rsidRPr="00DF625E">
        <w:rPr>
          <w:rFonts w:ascii="Times New Roman" w:hAnsi="Times New Roman"/>
        </w:rPr>
        <w:t>Odnotowane to będzie jako nieobecność na zajęciach.</w:t>
      </w:r>
    </w:p>
    <w:p w14:paraId="5010E6C0" w14:textId="5A28F1CA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Przed zajęciami uczniowie oczekują na lekcje w poczekalni (</w:t>
      </w:r>
      <w:proofErr w:type="spellStart"/>
      <w:r w:rsidRPr="000731B9">
        <w:rPr>
          <w:rFonts w:ascii="Times New Roman" w:hAnsi="Times New Roman"/>
        </w:rPr>
        <w:t>waiting</w:t>
      </w:r>
      <w:proofErr w:type="spellEnd"/>
      <w:r w:rsidRPr="000731B9">
        <w:rPr>
          <w:rFonts w:ascii="Times New Roman" w:hAnsi="Times New Roman"/>
        </w:rPr>
        <w:t xml:space="preserve">  </w:t>
      </w:r>
      <w:proofErr w:type="spellStart"/>
      <w:r w:rsidRPr="000731B9">
        <w:rPr>
          <w:rFonts w:ascii="Times New Roman" w:hAnsi="Times New Roman"/>
        </w:rPr>
        <w:t>room</w:t>
      </w:r>
      <w:proofErr w:type="spellEnd"/>
      <w:r w:rsidRPr="000731B9">
        <w:rPr>
          <w:rFonts w:ascii="Times New Roman" w:hAnsi="Times New Roman"/>
        </w:rPr>
        <w:t>) w celu weryfikacji przez nauczyciela</w:t>
      </w:r>
      <w:r w:rsidR="00DF625E">
        <w:rPr>
          <w:rFonts w:ascii="Times New Roman" w:hAnsi="Times New Roman"/>
        </w:rPr>
        <w:t>.</w:t>
      </w:r>
    </w:p>
    <w:p w14:paraId="33712F50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Zabrania się manipulowania ekranem wideo podczas zajęć np. obracania ekranu.</w:t>
      </w:r>
    </w:p>
    <w:p w14:paraId="1830E88E" w14:textId="219CA01F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 Podczas zajęć prowadzący blokuje następujące opcje</w:t>
      </w:r>
      <w:r w:rsidR="00955C3D">
        <w:rPr>
          <w:rFonts w:ascii="Times New Roman" w:hAnsi="Times New Roman"/>
        </w:rPr>
        <w:t>:</w:t>
      </w:r>
      <w:r w:rsidRPr="000731B9">
        <w:rPr>
          <w:rFonts w:ascii="Times New Roman" w:hAnsi="Times New Roman"/>
        </w:rPr>
        <w:t xml:space="preserve"> </w:t>
      </w:r>
      <w:r w:rsidRPr="00955C3D">
        <w:rPr>
          <w:rFonts w:ascii="Times New Roman" w:hAnsi="Times New Roman"/>
          <w:b/>
          <w:bCs/>
        </w:rPr>
        <w:t>chat, udostępnianie pulpitu (</w:t>
      </w:r>
      <w:proofErr w:type="spellStart"/>
      <w:r w:rsidRPr="00955C3D">
        <w:rPr>
          <w:rFonts w:ascii="Times New Roman" w:hAnsi="Times New Roman"/>
          <w:b/>
          <w:bCs/>
        </w:rPr>
        <w:t>screen</w:t>
      </w:r>
      <w:proofErr w:type="spellEnd"/>
      <w:r w:rsidRPr="00955C3D">
        <w:rPr>
          <w:rFonts w:ascii="Times New Roman" w:hAnsi="Times New Roman"/>
          <w:b/>
          <w:bCs/>
        </w:rPr>
        <w:t xml:space="preserve"> </w:t>
      </w:r>
      <w:proofErr w:type="spellStart"/>
      <w:r w:rsidRPr="00955C3D">
        <w:rPr>
          <w:rFonts w:ascii="Times New Roman" w:hAnsi="Times New Roman"/>
          <w:b/>
          <w:bCs/>
        </w:rPr>
        <w:t>share</w:t>
      </w:r>
      <w:proofErr w:type="spellEnd"/>
      <w:r w:rsidRPr="00955C3D">
        <w:rPr>
          <w:rFonts w:ascii="Times New Roman" w:hAnsi="Times New Roman"/>
          <w:b/>
          <w:bCs/>
        </w:rPr>
        <w:t>), udostępnianie tablicy, wirtualne tło</w:t>
      </w:r>
      <w:r w:rsidRPr="000731B9">
        <w:rPr>
          <w:rFonts w:ascii="Times New Roman" w:hAnsi="Times New Roman"/>
        </w:rPr>
        <w:t>.  Nauczyciel może odblokować uczniom wyżej wymienione funkcje jeśli uzna, że są one potrzebne podczas zajęć.</w:t>
      </w:r>
    </w:p>
    <w:p w14:paraId="275656EB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 Nauczyciel ma prawo nagrywać swoje lekcje w trakcie ich prowadzenia w celu gromadzenia dokumentacji nauczyciela.</w:t>
      </w:r>
    </w:p>
    <w:p w14:paraId="36514C37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Jeśli uczeń utrudnia prowadzenie lekcji, przeszkadza, nie stosuje się do ustalonych zasad prowadzący może usunąć go z danej godziny lekcyjnej z wpisem nieobecności nieusprawiedliwionej.</w:t>
      </w:r>
    </w:p>
    <w:p w14:paraId="67E5A176" w14:textId="6C961E13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Podczas lekcji uczniowie nie korzystają z innych urządzeń telekomunikacyjnych np. telefonów komórkowych, gier, komunikatorów, portali społecznościowych</w:t>
      </w:r>
      <w:r w:rsidR="00DF625E">
        <w:rPr>
          <w:rFonts w:ascii="Times New Roman" w:hAnsi="Times New Roman"/>
        </w:rPr>
        <w:t xml:space="preserve"> – chyba, że nauczyciel wyrazi na to zgodę.</w:t>
      </w:r>
    </w:p>
    <w:p w14:paraId="6F7010A5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E55CCA">
        <w:rPr>
          <w:rFonts w:ascii="Times New Roman" w:hAnsi="Times New Roman"/>
        </w:rPr>
        <w:t>W przypadku rażącego złamania zasad obowiązujących na lekcjach on-line stosowane są oddzielne procedury postępowania.</w:t>
      </w:r>
    </w:p>
    <w:p w14:paraId="393B6F8B" w14:textId="77777777" w:rsidR="008B5086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E55CCA">
        <w:rPr>
          <w:rFonts w:ascii="Times New Roman" w:hAnsi="Times New Roman"/>
        </w:rPr>
        <w:t xml:space="preserve">Zachowanie uczniów podczas zajęć on- </w:t>
      </w:r>
      <w:proofErr w:type="spellStart"/>
      <w:r w:rsidRPr="00E55CCA">
        <w:rPr>
          <w:rFonts w:ascii="Times New Roman" w:hAnsi="Times New Roman"/>
        </w:rPr>
        <w:t>line</w:t>
      </w:r>
      <w:proofErr w:type="spellEnd"/>
      <w:r w:rsidRPr="00E55CCA">
        <w:rPr>
          <w:rFonts w:ascii="Times New Roman" w:hAnsi="Times New Roman"/>
        </w:rPr>
        <w:t xml:space="preserve"> podlega takim samym zasadom oceniania jak w czasie zajęć szkolnych prowadzonych na terenie placówki.</w:t>
      </w:r>
      <w:bookmarkStart w:id="0" w:name="_gjdgxs" w:colFirst="0" w:colLast="0"/>
      <w:bookmarkEnd w:id="0"/>
    </w:p>
    <w:p w14:paraId="38330D06" w14:textId="77777777" w:rsidR="008B5086" w:rsidRPr="00E55CCA" w:rsidRDefault="008B5086" w:rsidP="00D4455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E55CCA">
        <w:rPr>
          <w:rFonts w:ascii="Times New Roman" w:hAnsi="Times New Roman"/>
        </w:rPr>
        <w:lastRenderedPageBreak/>
        <w:t xml:space="preserve"> Uczniowie/rodzice/opiekunowie/ osoby postronne  mają zakaz  nagrywania /robienia zdjęć  i  ich publikowania, udostępniania osobom trzecim na portalach społecznościowych, w komunikatorach, wiadomościach tekstowych z lekcji zdalnych. </w:t>
      </w:r>
    </w:p>
    <w:p w14:paraId="19877DBE" w14:textId="77777777" w:rsidR="008B5086" w:rsidRPr="00384F98" w:rsidRDefault="008B5086" w:rsidP="00D44554">
      <w:pPr>
        <w:tabs>
          <w:tab w:val="left" w:pos="112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EF9E56" w14:textId="77777777" w:rsidR="008B5086" w:rsidRPr="00DF625E" w:rsidRDefault="008B5086" w:rsidP="00D44554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F625E">
        <w:rPr>
          <w:rFonts w:ascii="Times New Roman" w:hAnsi="Times New Roman"/>
          <w:b/>
          <w:bCs/>
          <w:sz w:val="32"/>
          <w:szCs w:val="32"/>
        </w:rPr>
        <w:t xml:space="preserve">Procedury postępowania w przypadku </w:t>
      </w:r>
    </w:p>
    <w:p w14:paraId="77453D78" w14:textId="733C2E37" w:rsidR="008B5086" w:rsidRDefault="008B5086" w:rsidP="00753107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F625E">
        <w:rPr>
          <w:rFonts w:ascii="Times New Roman" w:hAnsi="Times New Roman"/>
          <w:b/>
          <w:bCs/>
          <w:sz w:val="32"/>
          <w:szCs w:val="32"/>
        </w:rPr>
        <w:t>nieprzestrzegania zasad podczas lekcji zdalnych</w:t>
      </w:r>
    </w:p>
    <w:p w14:paraId="66C5DF0D" w14:textId="500AE54A" w:rsidR="00753107" w:rsidRDefault="00753107" w:rsidP="00753107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D0B337B" w14:textId="77777777" w:rsidR="00753107" w:rsidRPr="00753107" w:rsidRDefault="00753107" w:rsidP="00753107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6541F1A" w14:textId="77777777" w:rsidR="008B5086" w:rsidRPr="000731B9" w:rsidRDefault="008B5086" w:rsidP="00D4455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W przypadku włamania się na lekcje on-line lub  udostępniania niewłaściwych treści przez osoby trzecie, nauczyciel ma prawo natychmiast zakończyć zajęcia.</w:t>
      </w:r>
    </w:p>
    <w:p w14:paraId="543A01AF" w14:textId="6A0737AD" w:rsidR="008B5086" w:rsidRDefault="008B5086" w:rsidP="00D4455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 xml:space="preserve">Zakazuje się uczniom udostępniania osobom trzecim hasła do poszczególnych zajęć. Udostępnienie hasła do zajęć osobom niepowołanym skutkować będzie uwagą negatywną. Jeśli uczeń, lub osoba </w:t>
      </w:r>
      <w:r w:rsidR="00955C3D" w:rsidRPr="000731B9">
        <w:rPr>
          <w:rFonts w:ascii="Times New Roman" w:hAnsi="Times New Roman"/>
        </w:rPr>
        <w:t>włamująca</w:t>
      </w:r>
      <w:r w:rsidRPr="000731B9">
        <w:rPr>
          <w:rFonts w:ascii="Times New Roman" w:hAnsi="Times New Roman"/>
        </w:rPr>
        <w:t xml:space="preserve"> się na zajęcia będzie używać wulgaryzmów i nie będzie chciała dobrowolnie opuścić zajęć, prowadzący kończy zajęcia i może powiadomić o tym fakcie odpowiednie służby zabezpieczając wcześniej dowody. </w:t>
      </w:r>
    </w:p>
    <w:p w14:paraId="505F7D3A" w14:textId="77777777" w:rsidR="008B5086" w:rsidRDefault="008B5086" w:rsidP="00D4455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Uczeń łamiący obowiązujące zasady otrzymuje uwagę negatywną  od nauczyciela prowadzącego lub zostaje usunięty z zajęć. Informację o niewłaściwym zachowaniu ucznia zapisuje się w dzienniku elektronicznym.</w:t>
      </w:r>
    </w:p>
    <w:p w14:paraId="7A53EE10" w14:textId="6B7233E6" w:rsidR="008B5086" w:rsidRPr="000731B9" w:rsidRDefault="008B5086" w:rsidP="00D4455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</w:rPr>
      </w:pPr>
      <w:r w:rsidRPr="000731B9">
        <w:rPr>
          <w:rFonts w:ascii="Times New Roman" w:hAnsi="Times New Roman"/>
        </w:rPr>
        <w:t>W przypadku powtarzających się negatywnych zachowań informację otrzymuje wychowawca klasy</w:t>
      </w:r>
      <w:r w:rsidR="00DF625E">
        <w:rPr>
          <w:rFonts w:ascii="Times New Roman" w:hAnsi="Times New Roman"/>
        </w:rPr>
        <w:t xml:space="preserve"> </w:t>
      </w:r>
      <w:r w:rsidRPr="000731B9">
        <w:rPr>
          <w:rFonts w:ascii="Times New Roman" w:hAnsi="Times New Roman"/>
        </w:rPr>
        <w:t>oraz dyrek</w:t>
      </w:r>
      <w:r w:rsidR="00DF625E">
        <w:rPr>
          <w:rFonts w:ascii="Times New Roman" w:hAnsi="Times New Roman"/>
        </w:rPr>
        <w:t>tor</w:t>
      </w:r>
      <w:r w:rsidRPr="000731B9">
        <w:rPr>
          <w:rFonts w:ascii="Times New Roman" w:hAnsi="Times New Roman"/>
        </w:rPr>
        <w:t xml:space="preserve"> szkoły.</w:t>
      </w:r>
    </w:p>
    <w:p w14:paraId="68AEA436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0F83A830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20A287EC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74D0CFDB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16982140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6DD01EF5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19835DFA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5893772A" w14:textId="77777777" w:rsidR="0075310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14:paraId="15F18634" w14:textId="5FB908CD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  <w:t>Informacja o przetwarzaniu danych osobowych (RODO)</w:t>
      </w:r>
    </w:p>
    <w:p w14:paraId="6DB64923" w14:textId="77777777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Zgodnie z </w:t>
      </w:r>
      <w:r w:rsidRPr="00A4777C"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  <w:t>art. 13 ust. 1 i ust. 2 RODO</w:t>
      </w: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 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informujemy</w:t>
      </w: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, że Administratorem danych osobowych Pani/Pana oraz/lub osoby, której jest Pani/Pan opiekunem prawnym jest </w:t>
      </w:r>
      <w:r w:rsidRPr="00A4777C"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  <w:t>Szkoła Podstawowa im. Arkadego Fiedlera w Sławoszewie z siedzibą w Parzewie</w:t>
      </w: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, Parzew 6a, 63-220 Kotlin, tel. 62 7406 235, e-mail: spslawoszew@vp.pl</w:t>
      </w:r>
    </w:p>
    <w:p w14:paraId="0520B22A" w14:textId="77777777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Administrator wyznaczył Inspektora Ochrony Danych, z którym można się skontaktować pod adresem e-mail: daneosobowe@infonetsc.com</w:t>
      </w:r>
    </w:p>
    <w:p w14:paraId="525F9ED8" w14:textId="77777777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Dane osobowe Pani/Pana oraz/lub osoby, której jest Pani/Pan opiekunem prawnym będą przetwarzane w celu zrealizowania umowy na podstawie </w:t>
      </w:r>
      <w:r w:rsidRPr="00A4777C"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  <w:t>art. 6 ust. 1 lit. b) RODO</w:t>
      </w: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.</w:t>
      </w:r>
    </w:p>
    <w:p w14:paraId="56783AEA" w14:textId="77777777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Przysługują Pani/Panu następujące prawa: prawo dostępu do danych, prawo sprostowania danych, prawo usunięcia danych, prawo do przeniesienia danych oraz prawo do ograniczenia przetwarzania.</w:t>
      </w:r>
    </w:p>
    <w:p w14:paraId="5D790C81" w14:textId="77777777" w:rsidR="00753107" w:rsidRPr="00A4777C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Przysługuje również Pani/Panu prawo do wniesienia skargi do Prezesa Urzędu Ochrony Danych Osobowych.</w:t>
      </w:r>
    </w:p>
    <w:p w14:paraId="07E1A77A" w14:textId="77777777" w:rsidR="00753107" w:rsidRPr="007541D7" w:rsidRDefault="00753107" w:rsidP="0075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Szczegółowe informacje o przetwarzaniu Pani/Pana danych osobowych są dostępne na naszej stronie internetowej, pod adresem </w:t>
      </w:r>
      <w:hyperlink r:id="rId5" w:history="1">
        <w:r w:rsidRPr="00A4777C">
          <w:rPr>
            <w:rFonts w:ascii="Times New Roman" w:hAnsi="Times New Roman"/>
            <w:color w:val="0000FF"/>
            <w:sz w:val="16"/>
            <w:szCs w:val="16"/>
            <w:u w:val="single"/>
            <w:lang w:eastAsia="pl-PL"/>
          </w:rPr>
          <w:t>http://spslawoszew.superszkolna.pl/wiadomosci/2508/wiadomosc/363747/rodo</w:t>
        </w:r>
      </w:hyperlink>
      <w:r w:rsidRPr="00A4777C">
        <w:rPr>
          <w:rFonts w:ascii="Times New Roman" w:hAnsi="Times New Roman"/>
          <w:color w:val="000000"/>
          <w:sz w:val="16"/>
          <w:szCs w:val="16"/>
          <w:lang w:eastAsia="pl-PL"/>
        </w:rPr>
        <w:t> oraz zostały wywieszone w Placówce.</w:t>
      </w:r>
    </w:p>
    <w:p w14:paraId="6B1B6B55" w14:textId="77777777" w:rsidR="00753107" w:rsidRDefault="00753107" w:rsidP="00D44554">
      <w:pPr>
        <w:spacing w:line="360" w:lineRule="auto"/>
      </w:pPr>
    </w:p>
    <w:sectPr w:rsidR="00753107" w:rsidSect="00753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D34CA"/>
    <w:multiLevelType w:val="hybridMultilevel"/>
    <w:tmpl w:val="DFA44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0257"/>
    <w:multiLevelType w:val="hybridMultilevel"/>
    <w:tmpl w:val="B798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86"/>
    <w:rsid w:val="00614E53"/>
    <w:rsid w:val="00753107"/>
    <w:rsid w:val="008B5086"/>
    <w:rsid w:val="00955C3D"/>
    <w:rsid w:val="00A6635C"/>
    <w:rsid w:val="00B20A46"/>
    <w:rsid w:val="00B20CD7"/>
    <w:rsid w:val="00D44554"/>
    <w:rsid w:val="00D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752F"/>
  <w15:docId w15:val="{E99F016B-C20E-421F-B934-C7DAA802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086"/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slawoszew.superszkolna.pl/wiadomosci/2508/wiadomosc/363747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Roman Stolecki</cp:lastModifiedBy>
  <cp:revision>3</cp:revision>
  <dcterms:created xsi:type="dcterms:W3CDTF">2020-10-29T12:15:00Z</dcterms:created>
  <dcterms:modified xsi:type="dcterms:W3CDTF">2020-10-29T13:17:00Z</dcterms:modified>
</cp:coreProperties>
</file>