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0935" w14:textId="01706C95" w:rsidR="00E91072" w:rsidRDefault="00476D43" w:rsidP="0047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43">
        <w:rPr>
          <w:rFonts w:ascii="Times New Roman" w:hAnsi="Times New Roman" w:cs="Times New Roman"/>
          <w:b/>
          <w:sz w:val="28"/>
          <w:szCs w:val="28"/>
        </w:rPr>
        <w:t xml:space="preserve">REGULAMIN REKRUTACJI UCZNIÓW DO KLASY PIERWSZEJ </w:t>
      </w:r>
      <w:r>
        <w:rPr>
          <w:rFonts w:ascii="Times New Roman" w:hAnsi="Times New Roman" w:cs="Times New Roman"/>
          <w:b/>
          <w:sz w:val="28"/>
          <w:szCs w:val="28"/>
        </w:rPr>
        <w:t xml:space="preserve">SZKOŁY PODSTAWOWEJ IM. ARKADEGO FIEDLERA W SŁAWOSZEWIE Z SIEDZIBĄ W PARZEWIE NA ROK SZKOLNY  </w:t>
      </w:r>
      <w:r w:rsidR="0060621F">
        <w:rPr>
          <w:rFonts w:ascii="Times New Roman" w:hAnsi="Times New Roman" w:cs="Times New Roman"/>
          <w:b/>
          <w:sz w:val="28"/>
          <w:szCs w:val="28"/>
        </w:rPr>
        <w:t>2020</w:t>
      </w:r>
      <w:r w:rsidR="00816658">
        <w:rPr>
          <w:rFonts w:ascii="Times New Roman" w:hAnsi="Times New Roman" w:cs="Times New Roman"/>
          <w:b/>
          <w:sz w:val="28"/>
          <w:szCs w:val="28"/>
        </w:rPr>
        <w:t>/ 2021</w:t>
      </w:r>
    </w:p>
    <w:p w14:paraId="40E403F4" w14:textId="77777777" w:rsidR="00476D43" w:rsidRDefault="00476D43" w:rsidP="00476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88F58" w14:textId="77777777" w:rsidR="00476D43" w:rsidRDefault="00476D43" w:rsidP="00476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5A1FE56E" w14:textId="77777777"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14 grudnia 2016 r. Prawo </w:t>
      </w:r>
      <w:r w:rsidR="0060621F">
        <w:rPr>
          <w:rFonts w:ascii="Times New Roman" w:hAnsi="Times New Roman" w:cs="Times New Roman"/>
          <w:sz w:val="24"/>
          <w:szCs w:val="24"/>
        </w:rPr>
        <w:t>oświatowe (</w:t>
      </w:r>
      <w:r>
        <w:rPr>
          <w:rFonts w:ascii="Times New Roman" w:hAnsi="Times New Roman" w:cs="Times New Roman"/>
          <w:sz w:val="24"/>
          <w:szCs w:val="24"/>
        </w:rPr>
        <w:t>Dz. U. z 2017 r. poz. 59)</w:t>
      </w:r>
    </w:p>
    <w:p w14:paraId="14B18B39" w14:textId="745DF1EF"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2002B9">
        <w:rPr>
          <w:rFonts w:ascii="Times New Roman" w:hAnsi="Times New Roman" w:cs="Times New Roman"/>
          <w:sz w:val="24"/>
          <w:szCs w:val="24"/>
        </w:rPr>
        <w:t>84/ 2020</w:t>
      </w:r>
      <w:r>
        <w:rPr>
          <w:rFonts w:ascii="Times New Roman" w:hAnsi="Times New Roman" w:cs="Times New Roman"/>
          <w:sz w:val="24"/>
          <w:szCs w:val="24"/>
        </w:rPr>
        <w:t xml:space="preserve"> Wójta Gminy Kotlin z dnia </w:t>
      </w:r>
      <w:r w:rsidR="002002B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01. 20</w:t>
      </w:r>
      <w:r w:rsidR="002002B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r.ws. określenia terminów postępowania rekrutacyjnego i uzupełniającego do przedszkol</w:t>
      </w:r>
      <w:r w:rsidR="002002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oddziałów przedszkolnych i do klas pierwszych szkół podstawowych na rok szkolny 20</w:t>
      </w:r>
      <w:r w:rsidR="002002B9">
        <w:rPr>
          <w:rFonts w:ascii="Times New Roman" w:hAnsi="Times New Roman" w:cs="Times New Roman"/>
          <w:sz w:val="24"/>
          <w:szCs w:val="24"/>
        </w:rPr>
        <w:t>20/ 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dla których organem prowadzącym jest Gmina Kotlin.</w:t>
      </w:r>
    </w:p>
    <w:p w14:paraId="7A36D083" w14:textId="77777777"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Rady Gminy Kotlin nr XXX/ 172 /2017 z dnia 27.03.2017 w sprawie kryteriów rekrutacji do klas pierwszych szkół podstawowych prowadzonych przez Gminę Kotlin dla kandydatów zamieszkałych poza obwodem szkoły oraz liczbą punktów za każde z tych kryteriów</w:t>
      </w:r>
      <w:r w:rsidR="00AC4208">
        <w:rPr>
          <w:rFonts w:ascii="Times New Roman" w:hAnsi="Times New Roman" w:cs="Times New Roman"/>
          <w:sz w:val="24"/>
          <w:szCs w:val="24"/>
        </w:rPr>
        <w:t xml:space="preserve"> i dokumentów niezbędnych do ich potwierdzenia.</w:t>
      </w:r>
    </w:p>
    <w:p w14:paraId="23EA2462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§1.</w:t>
      </w:r>
    </w:p>
    <w:p w14:paraId="68828191" w14:textId="77777777" w:rsidR="00AC4208" w:rsidRPr="00AC4208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20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71B179D4" w14:textId="77777777" w:rsidR="00AC4208" w:rsidRDefault="00AC4208" w:rsidP="00AC420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 Szkoły Podstawowej im. Arkadego Fiedlera w Sławoszewie z siedzibą w Parzewie przyjmowane są dzieci:</w:t>
      </w:r>
    </w:p>
    <w:p w14:paraId="409BB845" w14:textId="77777777" w:rsidR="00AC4208" w:rsidRDefault="00AC4208" w:rsidP="00AC420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 w obwodzie szkoły – z urzędu,</w:t>
      </w:r>
    </w:p>
    <w:p w14:paraId="30F90B74" w14:textId="77777777" w:rsidR="00AC4208" w:rsidRPr="00AC4208" w:rsidRDefault="00AC4208" w:rsidP="00AC420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zamieszkałe poza obwodem szkoły, jeżeli szkoła, po przeprowadzeniu postępowania </w:t>
      </w:r>
      <w:r w:rsidR="0060621F">
        <w:rPr>
          <w:rFonts w:ascii="Times New Roman" w:hAnsi="Times New Roman" w:cs="Times New Roman"/>
          <w:sz w:val="24"/>
          <w:szCs w:val="24"/>
        </w:rPr>
        <w:t>rekrutacyjnego, dysponuje</w:t>
      </w:r>
      <w:r>
        <w:rPr>
          <w:rFonts w:ascii="Times New Roman" w:hAnsi="Times New Roman" w:cs="Times New Roman"/>
          <w:sz w:val="24"/>
          <w:szCs w:val="24"/>
        </w:rPr>
        <w:t xml:space="preserve"> wolnymi miejscami.</w:t>
      </w:r>
    </w:p>
    <w:p w14:paraId="5D39398E" w14:textId="77777777"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14:paraId="7761E34F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§2.</w:t>
      </w:r>
    </w:p>
    <w:p w14:paraId="015A4F08" w14:textId="77777777" w:rsidR="00AC4208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przyjmowania do klasy pierwszej dzieci mieszkających w obwodzie szkoły.</w:t>
      </w:r>
    </w:p>
    <w:p w14:paraId="009686CE" w14:textId="77777777" w:rsidR="00AC4208" w:rsidRDefault="00AC4208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208">
        <w:rPr>
          <w:rFonts w:ascii="Times New Roman" w:hAnsi="Times New Roman" w:cs="Times New Roman"/>
          <w:sz w:val="24"/>
          <w:szCs w:val="24"/>
        </w:rPr>
        <w:t>Do klasy pierwszej przyjmowane są dzieci, kt</w:t>
      </w:r>
      <w:r>
        <w:rPr>
          <w:rFonts w:ascii="Times New Roman" w:hAnsi="Times New Roman" w:cs="Times New Roman"/>
          <w:sz w:val="24"/>
          <w:szCs w:val="24"/>
        </w:rPr>
        <w:t xml:space="preserve">órych obowiązek szkolny rozpoczyna się z początkiem roku szkolnego </w:t>
      </w:r>
      <w:r w:rsidR="005A4FE3">
        <w:rPr>
          <w:rFonts w:ascii="Times New Roman" w:hAnsi="Times New Roman" w:cs="Times New Roman"/>
          <w:sz w:val="24"/>
          <w:szCs w:val="24"/>
        </w:rPr>
        <w:t>w roku kalendarzowym, w którym kończą 7 lat.</w:t>
      </w:r>
    </w:p>
    <w:p w14:paraId="29BE3659" w14:textId="77777777" w:rsidR="005A4FE3" w:rsidRDefault="005A4FE3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pierwszej, na wniosek rodziców mogą zostać przyjęte dzieci, które w danym roku kalendarzowym kończą 6 lat.</w:t>
      </w:r>
    </w:p>
    <w:p w14:paraId="0137CB70" w14:textId="77777777" w:rsidR="005A4FE3" w:rsidRDefault="005A4FE3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dzieci następuje na podstawie zgłoszenia (załącznik nr 1.)</w:t>
      </w:r>
    </w:p>
    <w:p w14:paraId="54843D5F" w14:textId="77777777" w:rsidR="005A4FE3" w:rsidRDefault="00735C26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dziecka sześcioletniego zobowiązani są dołączyć do </w:t>
      </w:r>
      <w:r w:rsidR="0060621F">
        <w:rPr>
          <w:rFonts w:ascii="Times New Roman" w:hAnsi="Times New Roman" w:cs="Times New Roman"/>
          <w:sz w:val="24"/>
          <w:szCs w:val="24"/>
        </w:rPr>
        <w:t>zgłoszenia,</w:t>
      </w:r>
      <w:r>
        <w:rPr>
          <w:rFonts w:ascii="Times New Roman" w:hAnsi="Times New Roman" w:cs="Times New Roman"/>
          <w:sz w:val="24"/>
          <w:szCs w:val="24"/>
        </w:rPr>
        <w:t xml:space="preserve"> o którym mowa w punkcie </w:t>
      </w:r>
      <w:r w:rsidR="0060621F">
        <w:rPr>
          <w:rFonts w:ascii="Times New Roman" w:hAnsi="Times New Roman" w:cs="Times New Roman"/>
          <w:sz w:val="24"/>
          <w:szCs w:val="24"/>
        </w:rPr>
        <w:t>3:</w:t>
      </w:r>
    </w:p>
    <w:p w14:paraId="7033581D" w14:textId="77777777" w:rsidR="00735C26" w:rsidRDefault="00735C26" w:rsidP="00735C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o spełnieniu przez dziecko obowiązku rocznego przygotowania przedszkolnego w roku szkolnym poprzedzającym rok </w:t>
      </w:r>
      <w:r w:rsidR="0060621F">
        <w:rPr>
          <w:rFonts w:ascii="Times New Roman" w:hAnsi="Times New Roman" w:cs="Times New Roman"/>
          <w:sz w:val="24"/>
          <w:szCs w:val="24"/>
        </w:rPr>
        <w:t>szkolny,</w:t>
      </w:r>
      <w:r>
        <w:rPr>
          <w:rFonts w:ascii="Times New Roman" w:hAnsi="Times New Roman" w:cs="Times New Roman"/>
          <w:sz w:val="24"/>
          <w:szCs w:val="24"/>
        </w:rPr>
        <w:t xml:space="preserve"> w którym ma rozpocząć naukę w szkole podstawowej, wydane przez </w:t>
      </w:r>
      <w:r w:rsidR="0060621F">
        <w:rPr>
          <w:rFonts w:ascii="Times New Roman" w:hAnsi="Times New Roman" w:cs="Times New Roman"/>
          <w:sz w:val="24"/>
          <w:szCs w:val="24"/>
        </w:rPr>
        <w:t>placówkę,</w:t>
      </w:r>
      <w:r w:rsidR="00EC5A29">
        <w:rPr>
          <w:rFonts w:ascii="Times New Roman" w:hAnsi="Times New Roman" w:cs="Times New Roman"/>
          <w:sz w:val="24"/>
          <w:szCs w:val="24"/>
        </w:rPr>
        <w:t xml:space="preserve"> w której obowiązek był </w:t>
      </w:r>
      <w:r w:rsidR="0015771F">
        <w:rPr>
          <w:rFonts w:ascii="Times New Roman" w:hAnsi="Times New Roman" w:cs="Times New Roman"/>
          <w:sz w:val="24"/>
          <w:szCs w:val="24"/>
        </w:rPr>
        <w:t>spełniany, albo</w:t>
      </w:r>
    </w:p>
    <w:p w14:paraId="7CC84220" w14:textId="77777777" w:rsidR="0015771F" w:rsidRDefault="0015771F" w:rsidP="00735C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opinię o możliwości rozpoczęcia nauki w szkole podstawowej, wydanej przez publiczną poradnię psychologiczno- pedagogiczną lub niepubliczną poradnię psychologiczno- pedagogiczną.</w:t>
      </w:r>
    </w:p>
    <w:p w14:paraId="299DAD8D" w14:textId="77777777" w:rsidR="0015771F" w:rsidRDefault="0015771F" w:rsidP="0015771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dzieci do klasy pierwszej odbywa się w terminach zawartych w harmonogramie rekrutacji ustalonym przez dyrektora szkoły na podstawie harmonogramu określonego w zarządzeniu Wójta Gminy Kotlin.</w:t>
      </w:r>
      <w:r w:rsidR="00214596">
        <w:rPr>
          <w:rFonts w:ascii="Times New Roman" w:hAnsi="Times New Roman" w:cs="Times New Roman"/>
          <w:sz w:val="24"/>
          <w:szCs w:val="24"/>
        </w:rPr>
        <w:t xml:space="preserve"> (załącznik nr 2)</w:t>
      </w:r>
    </w:p>
    <w:p w14:paraId="2117D1AB" w14:textId="77777777" w:rsidR="00AC4208" w:rsidRDefault="0015771F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podjęcia decyzji o nauce dziecka w innej szkole, rodzice lub prawni opiekunowie dziecka mają obowiązek pisemnego zgłoszenia tego faktu w szkole obwodowej.</w:t>
      </w:r>
    </w:p>
    <w:p w14:paraId="29D33FA0" w14:textId="77777777" w:rsidR="0015771F" w:rsidRPr="0015771F" w:rsidRDefault="0015771F" w:rsidP="00A561A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83CA0F0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</w:t>
      </w:r>
      <w:r w:rsidR="0015771F" w:rsidRPr="004C3111">
        <w:rPr>
          <w:rFonts w:ascii="Times New Roman" w:hAnsi="Times New Roman" w:cs="Times New Roman"/>
          <w:b/>
          <w:sz w:val="24"/>
          <w:szCs w:val="24"/>
        </w:rPr>
        <w:t>3.</w:t>
      </w:r>
    </w:p>
    <w:p w14:paraId="38F6D96D" w14:textId="77777777" w:rsidR="0015771F" w:rsidRDefault="0015771F" w:rsidP="004C3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przyjmowania do klasy pierwszej dzieci zamieszkałych poza obwodem szkoły.</w:t>
      </w:r>
    </w:p>
    <w:p w14:paraId="70FFF3F3" w14:textId="77777777" w:rsidR="0015771F" w:rsidRDefault="0015771F" w:rsidP="0015771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dzieci zamieszkałych poza obwodem szkoły następuje na podstawie </w:t>
      </w:r>
      <w:r w:rsidR="0060621F">
        <w:rPr>
          <w:rFonts w:ascii="Times New Roman" w:hAnsi="Times New Roman" w:cs="Times New Roman"/>
          <w:sz w:val="24"/>
          <w:szCs w:val="24"/>
        </w:rPr>
        <w:t>zgłoszenia po</w:t>
      </w:r>
      <w:r>
        <w:rPr>
          <w:rFonts w:ascii="Times New Roman" w:hAnsi="Times New Roman" w:cs="Times New Roman"/>
          <w:sz w:val="24"/>
          <w:szCs w:val="24"/>
        </w:rPr>
        <w:t xml:space="preserve"> przeprowadzeniu rekrutacji</w:t>
      </w:r>
      <w:r w:rsidR="00214596">
        <w:rPr>
          <w:rFonts w:ascii="Times New Roman" w:hAnsi="Times New Roman" w:cs="Times New Roman"/>
          <w:sz w:val="24"/>
          <w:szCs w:val="24"/>
        </w:rPr>
        <w:t xml:space="preserve"> (załącznik nr 3</w:t>
      </w:r>
      <w:r w:rsidR="00E759CB">
        <w:rPr>
          <w:rFonts w:ascii="Times New Roman" w:hAnsi="Times New Roman" w:cs="Times New Roman"/>
          <w:sz w:val="24"/>
          <w:szCs w:val="24"/>
        </w:rPr>
        <w:t>)</w:t>
      </w:r>
    </w:p>
    <w:p w14:paraId="263EAAD0" w14:textId="77777777" w:rsidR="00E759CB" w:rsidRDefault="00E759CB" w:rsidP="0015771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Uchwały Rady Gminy Kotlin ustala się w postępowaniu rekrutacyjnym następujące kryteria wraz z liczbą punktów za poszczególne kryterium: 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6122"/>
        <w:gridCol w:w="1498"/>
      </w:tblGrid>
      <w:tr w:rsidR="00E759CB" w14:paraId="407971AE" w14:textId="77777777" w:rsidTr="00255239">
        <w:tc>
          <w:tcPr>
            <w:tcW w:w="948" w:type="dxa"/>
          </w:tcPr>
          <w:p w14:paraId="4D2BB904" w14:textId="77777777" w:rsidR="00E759CB" w:rsidRPr="00E759CB" w:rsidRDefault="00255239" w:rsidP="0025523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6122" w:type="dxa"/>
          </w:tcPr>
          <w:p w14:paraId="2165A4EC" w14:textId="77777777" w:rsidR="00E759CB" w:rsidRDefault="00E759CB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1498" w:type="dxa"/>
          </w:tcPr>
          <w:p w14:paraId="5374BCBD" w14:textId="77777777" w:rsidR="00E759CB" w:rsidRDefault="00E759CB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pkt.</w:t>
            </w:r>
          </w:p>
        </w:tc>
      </w:tr>
      <w:tr w:rsidR="00E759CB" w14:paraId="17CEA09F" w14:textId="77777777" w:rsidTr="00255239">
        <w:tc>
          <w:tcPr>
            <w:tcW w:w="948" w:type="dxa"/>
          </w:tcPr>
          <w:p w14:paraId="0E0B03F2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2" w:type="dxa"/>
          </w:tcPr>
          <w:p w14:paraId="57A30553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kandydata spełnia obowiązek szkolny w tej samej szkole</w:t>
            </w:r>
          </w:p>
        </w:tc>
        <w:tc>
          <w:tcPr>
            <w:tcW w:w="1498" w:type="dxa"/>
          </w:tcPr>
          <w:p w14:paraId="241013A7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339B9D10" w14:textId="77777777" w:rsidTr="00255239">
        <w:tc>
          <w:tcPr>
            <w:tcW w:w="948" w:type="dxa"/>
          </w:tcPr>
          <w:p w14:paraId="6CF4BB04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2" w:type="dxa"/>
          </w:tcPr>
          <w:p w14:paraId="03B77EB2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uczęszczał do oddziału przedszkolnego na terenie gminy Kotlin</w:t>
            </w:r>
          </w:p>
        </w:tc>
        <w:tc>
          <w:tcPr>
            <w:tcW w:w="1498" w:type="dxa"/>
          </w:tcPr>
          <w:p w14:paraId="3184180E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261491EC" w14:textId="77777777" w:rsidTr="00255239">
        <w:tc>
          <w:tcPr>
            <w:tcW w:w="948" w:type="dxa"/>
          </w:tcPr>
          <w:p w14:paraId="73E54FB1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2" w:type="dxa"/>
          </w:tcPr>
          <w:p w14:paraId="3F2F342F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pracy co najmniej jednego z rodziców/ opiekunów prawnych kandydata znajduje się w obwodzie szkoły</w:t>
            </w:r>
          </w:p>
        </w:tc>
        <w:tc>
          <w:tcPr>
            <w:tcW w:w="1498" w:type="dxa"/>
          </w:tcPr>
          <w:p w14:paraId="10F1C4B8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33B5BE73" w14:textId="77777777" w:rsidTr="00255239">
        <w:tc>
          <w:tcPr>
            <w:tcW w:w="948" w:type="dxa"/>
          </w:tcPr>
          <w:p w14:paraId="7E2EE4B8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2" w:type="dxa"/>
          </w:tcPr>
          <w:p w14:paraId="68096CD0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zamieszkuje na terenie gminy Kotlin</w:t>
            </w:r>
          </w:p>
          <w:p w14:paraId="4CA05F13" w14:textId="77777777" w:rsidR="00255239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3F6C2AE1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4F39589E" w14:textId="77777777" w:rsidTr="00255239">
        <w:tc>
          <w:tcPr>
            <w:tcW w:w="948" w:type="dxa"/>
          </w:tcPr>
          <w:p w14:paraId="5E580AE8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2" w:type="dxa"/>
          </w:tcPr>
          <w:p w14:paraId="72A74AE8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Droga do wybranej przez kandydata szkoły jest krótsza niż droga do szkoły w </w:t>
            </w:r>
            <w:r w:rsidR="0060621F">
              <w:rPr>
                <w:rFonts w:ascii="Times New Roman" w:hAnsi="Times New Roman" w:cs="Times New Roman"/>
                <w:sz w:val="24"/>
                <w:szCs w:val="24"/>
              </w:rPr>
              <w:t>obwodzie,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którym kandydat zamieszkuje</w:t>
            </w:r>
          </w:p>
        </w:tc>
        <w:tc>
          <w:tcPr>
            <w:tcW w:w="1498" w:type="dxa"/>
          </w:tcPr>
          <w:p w14:paraId="16F1A450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6099125" w14:textId="77777777" w:rsidR="00255239" w:rsidRDefault="00E759CB" w:rsidP="0025523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219ED" w14:textId="77777777" w:rsidR="00255239" w:rsidRDefault="00255239" w:rsidP="002552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niezbędne do potwierdzenia kryteriów o których mowa w pkt.2</w:t>
      </w:r>
    </w:p>
    <w:p w14:paraId="097958A4" w14:textId="77777777" w:rsidR="00255239" w:rsidRDefault="00214596" w:rsidP="0025523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55239">
        <w:rPr>
          <w:rFonts w:ascii="Times New Roman" w:hAnsi="Times New Roman" w:cs="Times New Roman"/>
          <w:sz w:val="24"/>
          <w:szCs w:val="24"/>
        </w:rPr>
        <w:t xml:space="preserve"> odniesieniu do kryterium nr 1 </w:t>
      </w:r>
      <w:r>
        <w:rPr>
          <w:rFonts w:ascii="Times New Roman" w:hAnsi="Times New Roman" w:cs="Times New Roman"/>
          <w:sz w:val="24"/>
          <w:szCs w:val="24"/>
        </w:rPr>
        <w:t>potwierdzenia dokonuje dyrektor szkoły na podstawie dokumentacji szkoły.</w:t>
      </w:r>
    </w:p>
    <w:p w14:paraId="0F4A4042" w14:textId="77777777" w:rsidR="00214596" w:rsidRPr="00255239" w:rsidRDefault="00233B6C" w:rsidP="0025523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odniesieniu do kryteriów nr 2</w:t>
      </w:r>
      <w:r w:rsidR="00214596">
        <w:rPr>
          <w:rFonts w:ascii="Times New Roman" w:hAnsi="Times New Roman" w:cs="Times New Roman"/>
          <w:sz w:val="24"/>
          <w:szCs w:val="24"/>
        </w:rPr>
        <w:t xml:space="preserve">- </w:t>
      </w:r>
      <w:r w:rsidR="0060621F">
        <w:rPr>
          <w:rFonts w:ascii="Times New Roman" w:hAnsi="Times New Roman" w:cs="Times New Roman"/>
          <w:sz w:val="24"/>
          <w:szCs w:val="24"/>
        </w:rPr>
        <w:t>5 -</w:t>
      </w:r>
      <w:r w:rsidR="00214596">
        <w:rPr>
          <w:rFonts w:ascii="Times New Roman" w:hAnsi="Times New Roman" w:cs="Times New Roman"/>
          <w:sz w:val="24"/>
          <w:szCs w:val="24"/>
        </w:rPr>
        <w:t xml:space="preserve"> oświadczenia rodziców/ opiekunów pra</w:t>
      </w:r>
      <w:r w:rsidR="00F7689B">
        <w:rPr>
          <w:rFonts w:ascii="Times New Roman" w:hAnsi="Times New Roman" w:cs="Times New Roman"/>
          <w:sz w:val="24"/>
          <w:szCs w:val="24"/>
        </w:rPr>
        <w:t xml:space="preserve">wnych kandydata (załączniki 4,5 i </w:t>
      </w:r>
      <w:r w:rsidR="00A561A0">
        <w:rPr>
          <w:rFonts w:ascii="Times New Roman" w:hAnsi="Times New Roman" w:cs="Times New Roman"/>
          <w:sz w:val="24"/>
          <w:szCs w:val="24"/>
        </w:rPr>
        <w:t>6)</w:t>
      </w:r>
    </w:p>
    <w:p w14:paraId="2E8FCBB1" w14:textId="77777777"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14:paraId="5D86031D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</w:t>
      </w:r>
      <w:r w:rsidR="00214596" w:rsidRPr="004C3111">
        <w:rPr>
          <w:rFonts w:ascii="Times New Roman" w:hAnsi="Times New Roman" w:cs="Times New Roman"/>
          <w:b/>
          <w:sz w:val="24"/>
          <w:szCs w:val="24"/>
        </w:rPr>
        <w:t>4.</w:t>
      </w:r>
    </w:p>
    <w:p w14:paraId="79326A1D" w14:textId="77777777" w:rsidR="00214596" w:rsidRDefault="00214596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E1DE109" w14:textId="77777777" w:rsidR="00214596" w:rsidRDefault="00214596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przeprowadzonego postepowania rekrutacyjnego dyrektor szkoły podaje do publicznej wiadomości w formie listy kandydatów zakwalifikowanych zawierających </w:t>
      </w:r>
      <w:r>
        <w:rPr>
          <w:rFonts w:ascii="Times New Roman" w:hAnsi="Times New Roman" w:cs="Times New Roman"/>
          <w:sz w:val="24"/>
          <w:szCs w:val="24"/>
        </w:rPr>
        <w:lastRenderedPageBreak/>
        <w:t>imiona i nazwiska kandydatów oraz liczbę uzyskanych punktów w przypadku kandydatów spoza obwodu szkoły.</w:t>
      </w:r>
    </w:p>
    <w:p w14:paraId="7B4ECB8A" w14:textId="77777777" w:rsidR="00214596" w:rsidRDefault="00214596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przyjętych zgromadzone podczas postępowania rekrutacyjnego </w:t>
      </w:r>
      <w:r w:rsidR="004C3111">
        <w:rPr>
          <w:rFonts w:ascii="Times New Roman" w:hAnsi="Times New Roman" w:cs="Times New Roman"/>
          <w:sz w:val="24"/>
          <w:szCs w:val="24"/>
        </w:rPr>
        <w:t>są przechowywane nie dłużej niż do końca okresu, w którym uczeń uczęszcza do szkoły.</w:t>
      </w:r>
    </w:p>
    <w:p w14:paraId="18E372F5" w14:textId="77777777" w:rsidR="004C3111" w:rsidRDefault="004C3111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nieprzyjętych zgromadzone podczas postępowania rekrutacyjnego przechowywane są w szkole </w:t>
      </w:r>
      <w:r w:rsidR="00A561A0">
        <w:rPr>
          <w:rFonts w:ascii="Times New Roman" w:hAnsi="Times New Roman" w:cs="Times New Roman"/>
          <w:sz w:val="24"/>
          <w:szCs w:val="24"/>
        </w:rPr>
        <w:t>przez okres jednego roku</w:t>
      </w:r>
      <w:r>
        <w:rPr>
          <w:rFonts w:ascii="Times New Roman" w:hAnsi="Times New Roman" w:cs="Times New Roman"/>
          <w:sz w:val="24"/>
          <w:szCs w:val="24"/>
        </w:rPr>
        <w:t xml:space="preserve"> po ogłoszeniu wyników postępowania rekrutacyjnego.</w:t>
      </w:r>
    </w:p>
    <w:p w14:paraId="68BDE45D" w14:textId="77777777" w:rsidR="004C3111" w:rsidRPr="00214596" w:rsidRDefault="004C3111" w:rsidP="004C31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7EEA8F0" w14:textId="77777777"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14:paraId="79D3E144" w14:textId="77777777" w:rsidR="00AC4208" w:rsidRDefault="00AC4208" w:rsidP="004C3111">
      <w:pPr>
        <w:rPr>
          <w:rFonts w:ascii="Times New Roman" w:hAnsi="Times New Roman" w:cs="Times New Roman"/>
          <w:sz w:val="24"/>
          <w:szCs w:val="24"/>
        </w:rPr>
      </w:pPr>
    </w:p>
    <w:p w14:paraId="5075E4FD" w14:textId="77777777" w:rsidR="00AC4208" w:rsidRP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sectPr w:rsidR="00AC4208" w:rsidRPr="00AC42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67AEB" w14:textId="77777777" w:rsidR="00735C26" w:rsidRDefault="00735C26" w:rsidP="00735C26">
      <w:pPr>
        <w:spacing w:after="0" w:line="240" w:lineRule="auto"/>
      </w:pPr>
      <w:r>
        <w:separator/>
      </w:r>
    </w:p>
  </w:endnote>
  <w:endnote w:type="continuationSeparator" w:id="0">
    <w:p w14:paraId="0FBDE797" w14:textId="77777777" w:rsidR="00735C26" w:rsidRDefault="00735C26" w:rsidP="007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33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13263" w14:textId="77777777" w:rsidR="004C3111" w:rsidRDefault="004C311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6B743" w14:textId="77777777" w:rsidR="00735C26" w:rsidRDefault="00735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E9E58" w14:textId="77777777" w:rsidR="00735C26" w:rsidRDefault="00735C26" w:rsidP="00735C26">
      <w:pPr>
        <w:spacing w:after="0" w:line="240" w:lineRule="auto"/>
      </w:pPr>
      <w:r>
        <w:separator/>
      </w:r>
    </w:p>
  </w:footnote>
  <w:footnote w:type="continuationSeparator" w:id="0">
    <w:p w14:paraId="7816D900" w14:textId="77777777" w:rsidR="00735C26" w:rsidRDefault="00735C26" w:rsidP="0073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1971"/>
    <w:multiLevelType w:val="hybridMultilevel"/>
    <w:tmpl w:val="70C2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3756"/>
    <w:multiLevelType w:val="hybridMultilevel"/>
    <w:tmpl w:val="459CC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3BD1"/>
    <w:multiLevelType w:val="hybridMultilevel"/>
    <w:tmpl w:val="E32CB60E"/>
    <w:lvl w:ilvl="0" w:tplc="B1B60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324CE"/>
    <w:multiLevelType w:val="hybridMultilevel"/>
    <w:tmpl w:val="6E60C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71C2"/>
    <w:multiLevelType w:val="hybridMultilevel"/>
    <w:tmpl w:val="26B0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E21F0"/>
    <w:multiLevelType w:val="hybridMultilevel"/>
    <w:tmpl w:val="954C1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2A72"/>
    <w:multiLevelType w:val="hybridMultilevel"/>
    <w:tmpl w:val="69C4FA96"/>
    <w:lvl w:ilvl="0" w:tplc="48FE9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707EDF"/>
    <w:multiLevelType w:val="hybridMultilevel"/>
    <w:tmpl w:val="CA92F314"/>
    <w:lvl w:ilvl="0" w:tplc="8B6E8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43"/>
    <w:rsid w:val="0015771F"/>
    <w:rsid w:val="002002B9"/>
    <w:rsid w:val="00214596"/>
    <w:rsid w:val="00233B6C"/>
    <w:rsid w:val="00255239"/>
    <w:rsid w:val="00286DF6"/>
    <w:rsid w:val="00476D43"/>
    <w:rsid w:val="004C3111"/>
    <w:rsid w:val="005A4FE3"/>
    <w:rsid w:val="0060621F"/>
    <w:rsid w:val="00735C26"/>
    <w:rsid w:val="00816658"/>
    <w:rsid w:val="00A561A0"/>
    <w:rsid w:val="00AC4208"/>
    <w:rsid w:val="00E759CB"/>
    <w:rsid w:val="00E91072"/>
    <w:rsid w:val="00EC5A29"/>
    <w:rsid w:val="00F7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2CD8"/>
  <w15:docId w15:val="{31AFDF20-8E49-4586-8408-9D009C50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D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C26"/>
  </w:style>
  <w:style w:type="paragraph" w:styleId="Stopka">
    <w:name w:val="footer"/>
    <w:basedOn w:val="Normalny"/>
    <w:link w:val="StopkaZnak"/>
    <w:uiPriority w:val="99"/>
    <w:unhideWhenUsed/>
    <w:rsid w:val="0073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C26"/>
  </w:style>
  <w:style w:type="table" w:styleId="Tabela-Siatka">
    <w:name w:val="Table Grid"/>
    <w:basedOn w:val="Standardowy"/>
    <w:uiPriority w:val="59"/>
    <w:rsid w:val="00E7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9</cp:revision>
  <cp:lastPrinted>2018-03-14T16:59:00Z</cp:lastPrinted>
  <dcterms:created xsi:type="dcterms:W3CDTF">2018-03-13T11:04:00Z</dcterms:created>
  <dcterms:modified xsi:type="dcterms:W3CDTF">2020-01-13T09:14:00Z</dcterms:modified>
</cp:coreProperties>
</file>