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50" w:rsidRPr="000F2850" w:rsidRDefault="000F2850" w:rsidP="000F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RADY RODZICÓW </w:t>
      </w:r>
    </w:p>
    <w:p w:rsidR="000F2850" w:rsidRPr="000F2850" w:rsidRDefault="000F2850" w:rsidP="000F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Krobanowie</w:t>
      </w:r>
    </w:p>
    <w:p w:rsidR="000F2850" w:rsidRPr="000F2850" w:rsidRDefault="000F2850" w:rsidP="000F28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niniejszy określa organizację i działalność Rady Rodziców na podstawie przepisów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F2850" w:rsidRPr="007D68D3" w:rsidRDefault="000F2850" w:rsidP="000F2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tgtFrame="_blank" w:tooltip="Ustawa z 7 września 1991 r. o systemie oświaty (tekst jedn.: Dz.U. z 2016, poz. 1943)" w:history="1">
        <w:r w:rsidRPr="007D68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Ustawa</w:t>
        </w:r>
        <w:r w:rsidRPr="007D68D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 </w:t>
        </w:r>
        <w:r w:rsidRPr="007D68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 7 września 1991 r. o systemie oświaty (tekst jedn.: </w:t>
        </w:r>
        <w:proofErr w:type="spellStart"/>
        <w:r w:rsidRPr="007D68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Dz.U</w:t>
        </w:r>
        <w:proofErr w:type="spellEnd"/>
        <w:r w:rsidRPr="007D68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. z 2016 r. poz. 1943 ze zm.) </w:t>
        </w:r>
      </w:hyperlink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hyperlink r:id="rId6" w:anchor="c_0_k_0_t_0_d_0_r_3_o_0_a_22a_u_6_p_0_l_0_i_0" w:tgtFrame="_blank" w:tooltip="Ustawa z 7 września 1991 r. o systemie oświaty (tekst jedn.: Dz.U. z 2016, poz. 1943)" w:history="1">
        <w:r w:rsidRPr="007D68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art. art. 22a ust. 6, </w:t>
        </w:r>
      </w:hyperlink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22ab ust. 4.</w:t>
      </w:r>
    </w:p>
    <w:p w:rsidR="000F2850" w:rsidRPr="007D68D3" w:rsidRDefault="000F2850" w:rsidP="000F2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14 grudnia 2016 r. ustawa – Prawo oświatowe (</w:t>
      </w:r>
      <w:proofErr w:type="spellStart"/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2017 r. poz. 59) - art. 84 ust.</w:t>
      </w:r>
      <w:r w:rsidRPr="007D6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1-2.</w:t>
      </w:r>
    </w:p>
    <w:p w:rsidR="000F2850" w:rsidRPr="007D68D3" w:rsidRDefault="000F2850" w:rsidP="000F2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14 grudnia 2016 r. Przepisy wprowadzające ustawę – Prawo oświatowe (</w:t>
      </w:r>
      <w:proofErr w:type="spellStart"/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2017 r. poz. 60).</w:t>
      </w:r>
    </w:p>
    <w:p w:rsidR="000F2850" w:rsidRPr="007D68D3" w:rsidRDefault="000F2850" w:rsidP="000F2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25 sierpnia 2006 r. o bezpieczeństwie żywności i żywienia (</w:t>
      </w:r>
      <w:proofErr w:type="spellStart"/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D68D3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 r. poz. 594 ze zm.) - art. 52c ust. 3.</w:t>
      </w:r>
    </w:p>
    <w:p w:rsidR="000F2850" w:rsidRPr="000F2850" w:rsidRDefault="000F2850" w:rsidP="000F28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850" w:rsidRPr="000F2850" w:rsidRDefault="000F2850" w:rsidP="000F28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5343" w:rsidRDefault="000F2850" w:rsidP="00CA5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CA5343" w:rsidRDefault="000F2850" w:rsidP="000F28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A5343" w:rsidRDefault="00CA5343" w:rsidP="00C2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ogólne: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Ilekroć w regulaminie używa się określenia Szkoła, rozumie się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Szkołę Podstawową w Krobanowie.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Ilekroć w regulaminie używa się określenia Rada Rodziców, rozumie się przez to Radę Rodziców działająca przy Szkol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Podstawowej w Krobanowie.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Ilekroć w regulaminie używa się określenia Fundusz, rozumie się przez to Fundusz Pomocy Szkole gromadzony oraz rozporządzany przez Radę Rodziców, na zasadach określonych niniejszym regulaminem.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Rada Rodziców stanowi reprezentację ogółu rodziców uczniów uczęszczających do Szkoły.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Rada Rodziców jest samorządnym organem Szkoły,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współdziałającym z Dyrektorem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Krobanowie, Radą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Pedagogiczną, Samorządem Uczniowskim, organem prowadzącym, organem sprawującym nadzór pedagogiczny oraz innymi organizacjami i instytucjami w realizacji zadań Szkoły.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A5343" w:rsidRDefault="00CA5343" w:rsidP="00C2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670" w:rsidRDefault="00C24670" w:rsidP="00CA5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670" w:rsidRDefault="00C24670" w:rsidP="00CA5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670" w:rsidRDefault="00C24670" w:rsidP="00CA5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670" w:rsidRDefault="00C24670" w:rsidP="00CA5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343" w:rsidRDefault="00CA5343" w:rsidP="00CA5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</w:t>
      </w:r>
    </w:p>
    <w:p w:rsidR="00C24670" w:rsidRDefault="000F2850" w:rsidP="00CA5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Cele działalności Rady Rodziców.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Wspieranie procesu nauczania, wychowania oraz op</w:t>
      </w:r>
      <w:r w:rsidR="00CA5343">
        <w:rPr>
          <w:rFonts w:ascii="Times New Roman" w:eastAsia="Times New Roman" w:hAnsi="Times New Roman" w:cs="Times New Roman"/>
          <w:sz w:val="24"/>
          <w:szCs w:val="24"/>
          <w:lang w:eastAsia="pl-PL"/>
        </w:rPr>
        <w:t>ieki, zgodnie z potrzebami Szkoły.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Ścisła współprac</w:t>
      </w:r>
      <w:r w:rsidR="00CA5343">
        <w:rPr>
          <w:rFonts w:ascii="Times New Roman" w:eastAsia="Times New Roman" w:hAnsi="Times New Roman" w:cs="Times New Roman"/>
          <w:sz w:val="24"/>
          <w:szCs w:val="24"/>
          <w:lang w:eastAsia="pl-PL"/>
        </w:rPr>
        <w:t>a z Dyrektorem Szkoły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Radą Pedagogiczną, Samorządem Uczniowskim oraz innymi organizacjami </w:t>
      </w:r>
      <w:r w:rsidR="00CA534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działającymi na terenie szkoły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CA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programu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</w:t>
      </w:r>
      <w:r w:rsidR="00CA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– profilaktycznego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Współpraca ze środowiskiem lokalnym.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Podejmowanie działań na rzecz pozyskiwania środków finansowych na potrzeby Szkoły, zwłaszcza w zakresie działalności dydaktycznej oraz opiekuńczo-wychowawczej.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0F2850" w:rsidRDefault="000F2850" w:rsidP="00CA5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Kompetencje Rady Rodziców.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Występowanie do Dyrektora Szko</w:t>
      </w:r>
      <w:r w:rsidR="00CA5343">
        <w:rPr>
          <w:rFonts w:ascii="Times New Roman" w:eastAsia="Times New Roman" w:hAnsi="Times New Roman" w:cs="Times New Roman"/>
          <w:sz w:val="24"/>
          <w:szCs w:val="24"/>
          <w:lang w:eastAsia="pl-PL"/>
        </w:rPr>
        <w:t>ły Podstawowej w Krobanowie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, Rady Pedagogicznej, Samorządu Uczniowskiego, organu prowadzącego, organu sprawującego nadzór pedagogiczny z wnioskami i opiniami we wszystkich sprawach Szkoły.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</w:t>
      </w:r>
      <w:r w:rsidR="00CA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Uchwalanie :</w:t>
      </w:r>
    </w:p>
    <w:p w:rsidR="00CA5343" w:rsidRPr="00A31EC6" w:rsidRDefault="00CA5343" w:rsidP="00A31EC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porozumieniu z radą pedagogiczną programu wychowawczo-profilaktycznego szkoły lub placówki,</w:t>
      </w:r>
    </w:p>
    <w:p w:rsidR="000F2850" w:rsidRPr="000F2850" w:rsidRDefault="000F2850" w:rsidP="000F2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3. Opiniowanie:</w:t>
      </w:r>
    </w:p>
    <w:p w:rsidR="000F2850" w:rsidRPr="000F2850" w:rsidRDefault="000F2850" w:rsidP="000F2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i harmonogramu poprawy efektywności kształcenia lub wychowania,</w:t>
      </w:r>
    </w:p>
    <w:p w:rsidR="000F2850" w:rsidRPr="00CA5343" w:rsidRDefault="000F2850" w:rsidP="00CA53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planu finansowego składanego przez Dyrektora Szko</w:t>
      </w:r>
      <w:r w:rsidR="00CA5343">
        <w:rPr>
          <w:rFonts w:ascii="Times New Roman" w:eastAsia="Times New Roman" w:hAnsi="Times New Roman" w:cs="Times New Roman"/>
          <w:sz w:val="24"/>
          <w:szCs w:val="24"/>
          <w:lang w:eastAsia="pl-PL"/>
        </w:rPr>
        <w:t>ły,</w:t>
      </w:r>
    </w:p>
    <w:p w:rsidR="000F2850" w:rsidRPr="000F2850" w:rsidRDefault="000F2850" w:rsidP="000F2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pracy nauczycieli ubiegających się o awans zawodowy na nauczyciela kontraktowego i mianowanego.</w:t>
      </w:r>
    </w:p>
    <w:p w:rsidR="00C24670" w:rsidRDefault="000F2850" w:rsidP="00C2467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Gromadzenie funduszu z dobrowolnych składek rodziców ora</w:t>
      </w:r>
      <w:r w:rsidR="00CA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innych źródeł i przeznaczać                       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je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wspieranie działalności statutowej Szkoły zgodnie z regulaminem.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Udział w posiedzeniach Rady Pedagogicznej z głosem doradczym.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0F2850" w:rsidRPr="000F2850" w:rsidRDefault="000F2850" w:rsidP="000F285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 Rady Rodziców, tryb powoływania i odwoływania jej członków, zasady działania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każdym roku szkolny, na pierwszych zebraniach rodziców, wybierany </w:t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 trybie wyborów tajnych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</w:t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>n członek – przedstawiciel rady oddziałowej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rodziców uczniów uczęszczających do danego oddziału.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Osoba, która uzyska największą ilość głosów i wyrazi zgodę zostaje przewodniczącym Klasowej Rady Rodziców i jednocześnie członkiem Rady Rodziców Szkoły.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Pozostali członkowie Klasowej Rady Rodziców pełnią po uzgodnieniu między sobą inne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funkcje wg uznania rodziców np. sekretarza, skarbnika i in.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Rada Rodziców składa się z przedstawicieli każdego oddziału Szkoły, powoływanych przez Klasową Radę Rodziców, w trybie określonym § 4.2. niniejszego regulaminu, na początku każdego roku szkolnego.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Rada Rodziców na pierwszym posiedzeniu, które zwołuje</w:t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Podstawowej w Krobanowie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 spośród swoich</w:t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członków, drogą wyborów tajnych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F2850" w:rsidRPr="000F2850" w:rsidRDefault="000F2850" w:rsidP="000F2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– osoba, która uzyska największą liczbę głosów,</w:t>
      </w:r>
    </w:p>
    <w:p w:rsidR="000F2850" w:rsidRPr="000F2850" w:rsidRDefault="000F2850" w:rsidP="000F2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zastępcę przewodniczącego,</w:t>
      </w:r>
    </w:p>
    <w:p w:rsidR="000F2850" w:rsidRPr="000F2850" w:rsidRDefault="000F2850" w:rsidP="000F2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sekretarza,</w:t>
      </w:r>
    </w:p>
    <w:p w:rsidR="000F2850" w:rsidRPr="000F2850" w:rsidRDefault="000F2850" w:rsidP="000F2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skarbnika.</w:t>
      </w:r>
    </w:p>
    <w:p w:rsidR="00C24670" w:rsidRDefault="000F2850" w:rsidP="00C2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Kadencja Rady Rodziców trwa 1 rok, od momentu powołania do momentu ukonstytuowania się nowej Rady Rodziców.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Zebrania Rady Rodziców </w:t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zwoływane przynajmniej trzy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roku szkolnym. W zebraniach Rady Rodziców może uczestnicz</w:t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yć Dyrektor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 sprawach szczególnej wagi Rada Rodziców ma prawo do zwołania ogólnego zebrania rodziców.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W ciągu trwania roku szkolnego można dokonać wymiany 1/3 składu Rady. Odwołać członka Rady Rodziców można na podstawie wniosku złożonego do Rady Rodziców przez: innego członka Rady Rodziców lub Klasową Radę Rodziców. Powodem odwołania mogą być: naruszenie przepisów prawa, przepisów niniejszego regulaminu, działania na szkodę Szkoły, drastyczne naruszenie ogólnie obowiązujących norm życia społecznego, nie uczestniczenie lub bierna postawa w pracach Rady Rodziców.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Odwołanie członka Rady Rodziców następuje w wyniku głosowania na zebraniu Rady Rodziców.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Odwołanie członka Rady Rodziców jest automatyczne w momencie zakończenia edukacji w Szkole ucznia będącego pod opieką prawną członka Rady Rodziców.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Na miejsce odwołanego członka Rady Rodziców powołuje się nowego, w trybie określonym w ust.2 § 4 niniejszego regulaminu.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A31EC6" w:rsidRDefault="000F2850" w:rsidP="000F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Gro</w:t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>madzenie środków finansowych.</w:t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1. Fundusz Rady Rodziców powstaje w wyniku corocznych dobrowolnych wpłat pieniężnych od rodziców oraz działań Rady Rodziców w celu zdobycia dodatkowych środków finansowych od innych instytucji, przedsiębiorstw oraz osób fizycznych, działań niemających charakteru działalności gospodarczej, a przynoszących dochód.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Decyzję o wysokości rocznej kwoty wpłat finansowych od rodziców oraz terminów jej regulowania, podejmuje Rada Rodziców.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Indy</w:t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>widualne wpłaty na Fundusz  dokonuję się w sekretariacie szkoły lub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przedstawiciela klasowej Rady Rodziców, któ</w:t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>ry wpłaca środki w sekretariacie szkoły o</w:t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24670">
        <w:rPr>
          <w:rFonts w:ascii="Times New Roman" w:eastAsia="Times New Roman" w:hAnsi="Times New Roman" w:cs="Times New Roman"/>
          <w:sz w:val="24"/>
          <w:szCs w:val="24"/>
          <w:lang w:eastAsia="pl-PL"/>
        </w:rPr>
        <w:t>obie upoważnionej do przyjmowania wpłat.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Środkami finansowymi dysponuje Prezydium Rady Rod</w:t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>ziców w Szkole Podstawowej w Krobanowie.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Radę Rodziców reprezentują Przewodniczący , Zastępca Przewodniczącego, Sekretarz i Skarbnik.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6. </w:t>
      </w:r>
    </w:p>
    <w:p w:rsidR="000F2850" w:rsidRPr="000F2850" w:rsidRDefault="000F2850" w:rsidP="000F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środków finansowych.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Środki finansowe przekazane szkole przez Radę Rodziców wykorzystywane są przede wszystkim do tworzenia warunków umożliwiających skuteczne funkcjonowanie i rozwój Szkoły.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Środki finansowe przekazane szkole przez Radę Rodziców mogą być wykorzystane w formie bezpośredniej lub pośredniej pomocy materialnej uczniom poprzez:</w:t>
      </w:r>
    </w:p>
    <w:p w:rsidR="000F2850" w:rsidRPr="000F2850" w:rsidRDefault="00A31EC6" w:rsidP="000F2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szkolnych,</w:t>
      </w:r>
    </w:p>
    <w:p w:rsidR="000F2850" w:rsidRPr="000F2850" w:rsidRDefault="000F2850" w:rsidP="000F2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nagradzanie uczniów za osiągnięcie w konkursach, turniejach, olimpiadach, zawodach sportowych oraz za współzawodnictwo indywidualne i klasowe,</w:t>
      </w:r>
    </w:p>
    <w:p w:rsidR="000F2850" w:rsidRPr="000F2850" w:rsidRDefault="000F2850" w:rsidP="000F2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nagradzanie za wysokie wyniki w nauce i zachowaniu,</w:t>
      </w:r>
    </w:p>
    <w:p w:rsidR="000F2850" w:rsidRPr="000F2850" w:rsidRDefault="000F2850" w:rsidP="000F2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imprez pozalekcyjnych organizowanych w Szkole i przez Szkołę,</w:t>
      </w:r>
    </w:p>
    <w:p w:rsidR="000F2850" w:rsidRPr="000F2850" w:rsidRDefault="000F2850" w:rsidP="000F2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poniesienie wydatków poprawiających warunki i skuteczność pracy dydaktycznej oraz wychowawczo-opiekuńczej,</w:t>
      </w:r>
    </w:p>
    <w:p w:rsidR="000F2850" w:rsidRPr="000F2850" w:rsidRDefault="000F2850" w:rsidP="000F2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innych wydatków wynikających z działalności Statutowej Szkoły.</w:t>
      </w:r>
    </w:p>
    <w:p w:rsidR="00A31EC6" w:rsidRDefault="000F2850" w:rsidP="000F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3. Wszystkie wydatki poniesione z Funduszu Rady Rodziców rozpatrywane są na zebraniach Rady Rodziców i wymagają uzyskania większości do ich akceptacji.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§ 7.</w:t>
      </w:r>
    </w:p>
    <w:p w:rsidR="00A31EC6" w:rsidRDefault="000F2850" w:rsidP="000F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podejmowan</w:t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>ia uchwał przez Radę Rodziców.</w:t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Uchwały podejmuje się większością głosów przy obecności co najmniej połowy regulaminowego składu Rady Rodziców.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Listy uczestników posiedzenia ustala przewodniczący.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Spotkania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protokołowane. Za protokół z posiedzenia odpowiada sekretarz.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8. </w:t>
      </w:r>
    </w:p>
    <w:p w:rsidR="000F2850" w:rsidRPr="000F2850" w:rsidRDefault="00A31EC6" w:rsidP="000F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końcowe.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Zapisy niniejszego regulaminu zostały zatwierdzone na zebraniu Prezydium Rady</w:t>
      </w:r>
      <w:r w:rsidR="00126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w dniu 26 wrześ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 datą obowiązywania zapisów niniejszego regulaminu tracą moc zapisy poprzedniego regulaminu Rady Rodziców.</w:t>
      </w:r>
      <w:r w:rsidR="000F2850"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Przewodniczący Rady Rodziców jest zobowiązany, w terminie 14 dni od daty zatwierdzenia, podać niniejszy regulamin do wiadomości ogółu rodziców.</w:t>
      </w:r>
    </w:p>
    <w:p w:rsidR="000F2850" w:rsidRPr="000F2850" w:rsidRDefault="000F2850" w:rsidP="000F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31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Przedstawiciele Rad Oddziałowych                                       Przewodniczący Rady Rodziców                                                                                           </w:t>
      </w:r>
    </w:p>
    <w:p w:rsidR="000F2850" w:rsidRPr="000F2850" w:rsidRDefault="000F2850" w:rsidP="000F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2850" w:rsidRPr="000F2850" w:rsidRDefault="000F2850" w:rsidP="000F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8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FC4E11" w:rsidRDefault="00FC4E11"/>
    <w:sectPr w:rsidR="00FC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123A"/>
    <w:multiLevelType w:val="multilevel"/>
    <w:tmpl w:val="E6E2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61A29"/>
    <w:multiLevelType w:val="multilevel"/>
    <w:tmpl w:val="94C8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915BD"/>
    <w:multiLevelType w:val="multilevel"/>
    <w:tmpl w:val="599A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E63D1"/>
    <w:multiLevelType w:val="multilevel"/>
    <w:tmpl w:val="1926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556B6"/>
    <w:multiLevelType w:val="multilevel"/>
    <w:tmpl w:val="B14A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43B78"/>
    <w:multiLevelType w:val="multilevel"/>
    <w:tmpl w:val="6FE6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423CD"/>
    <w:multiLevelType w:val="hybridMultilevel"/>
    <w:tmpl w:val="DD9C3066"/>
    <w:lvl w:ilvl="0" w:tplc="0CDA5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D3"/>
    <w:rsid w:val="000F2850"/>
    <w:rsid w:val="001263B5"/>
    <w:rsid w:val="00347BC3"/>
    <w:rsid w:val="007D68D3"/>
    <w:rsid w:val="009E793E"/>
    <w:rsid w:val="00A31EC6"/>
    <w:rsid w:val="00C24670"/>
    <w:rsid w:val="00CA5343"/>
    <w:rsid w:val="00F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B9269-0C39-4837-BF79-32908532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E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organy-wewnetrzne-szkoly/organizacja-pracy/ustawa-z-7-wrzesnia-1991-r.-o-systemie-oswiaty-tekst-jedn.-dz.u.-z-2016-poz.-1943-10023.html" TargetMode="External"/><Relationship Id="rId5" Type="http://schemas.openxmlformats.org/officeDocument/2006/relationships/hyperlink" Target="https://www.portaloswiatowy.pl/organy-wewnetrzne-szkoly/organizacja-pracy/ustawa-z-7-wrzesnia-1991-r.-o-systemie-oswiaty-tekst-jedn.-dz.u.-z-2016-poz.-1943-100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8</cp:revision>
  <cp:lastPrinted>2017-10-11T11:14:00Z</cp:lastPrinted>
  <dcterms:created xsi:type="dcterms:W3CDTF">2017-10-11T10:36:00Z</dcterms:created>
  <dcterms:modified xsi:type="dcterms:W3CDTF">2017-10-19T09:15:00Z</dcterms:modified>
</cp:coreProperties>
</file>