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D5" w:rsidRPr="005015D5" w:rsidRDefault="005015D5">
      <w:pPr>
        <w:pStyle w:val="Nagwek11"/>
        <w:spacing w:before="93"/>
        <w:rPr>
          <w:b/>
        </w:rPr>
      </w:pPr>
      <w:bookmarkStart w:id="0" w:name="_GoBack"/>
      <w:bookmarkEnd w:id="0"/>
      <w:r w:rsidRPr="005015D5">
        <w:rPr>
          <w:b/>
        </w:rPr>
        <w:t xml:space="preserve">Oświadczenie </w:t>
      </w:r>
      <w:r>
        <w:rPr>
          <w:b/>
        </w:rPr>
        <w:t xml:space="preserve">czytelnie </w:t>
      </w:r>
      <w:r w:rsidRPr="005015D5">
        <w:rPr>
          <w:b/>
        </w:rPr>
        <w:t>wypełnia rodzic/prawny opiekun</w:t>
      </w:r>
      <w:r w:rsidR="00830FF1">
        <w:rPr>
          <w:b/>
        </w:rPr>
        <w:t xml:space="preserve"> lub pełnoletni uczestnik</w:t>
      </w:r>
      <w:r w:rsidRPr="005015D5">
        <w:rPr>
          <w:b/>
        </w:rPr>
        <w:t>:</w:t>
      </w:r>
    </w:p>
    <w:p w:rsidR="00274459" w:rsidRDefault="00F039D6">
      <w:pPr>
        <w:pStyle w:val="Nagwek11"/>
        <w:spacing w:before="93"/>
      </w:pPr>
      <w:r>
        <w:t>Oświadczam, że zapoz</w:t>
      </w:r>
      <w:r w:rsidR="003206A3">
        <w:t>nałam/</w:t>
      </w:r>
      <w:proofErr w:type="spellStart"/>
      <w:r w:rsidR="003206A3">
        <w:t>łem</w:t>
      </w:r>
      <w:proofErr w:type="spellEnd"/>
      <w:r w:rsidR="003206A3">
        <w:t xml:space="preserve"> się z regulaminem </w:t>
      </w:r>
      <w:r w:rsidR="00FD71C9">
        <w:t>X</w:t>
      </w:r>
      <w:r w:rsidR="003206A3">
        <w:t>VI</w:t>
      </w:r>
      <w:r>
        <w:t xml:space="preserve"> </w:t>
      </w:r>
      <w:r w:rsidR="003206A3">
        <w:t xml:space="preserve">Wojewódzkiego </w:t>
      </w:r>
      <w:r>
        <w:t xml:space="preserve">Konkursu </w:t>
      </w:r>
      <w:r w:rsidR="003206A3">
        <w:t>Wokalnego „Motyw miłości w piosence obcojęzycznej”</w:t>
      </w:r>
      <w:r w:rsidR="00E65B7A">
        <w:t xml:space="preserve"> </w:t>
      </w:r>
      <w:r>
        <w:t xml:space="preserve"> i akceptuję jego warunki.</w:t>
      </w:r>
    </w:p>
    <w:p w:rsidR="00274459" w:rsidRDefault="00274459">
      <w:pPr>
        <w:pStyle w:val="Tekstpodstawowy"/>
        <w:jc w:val="left"/>
        <w:rPr>
          <w:sz w:val="24"/>
        </w:rPr>
      </w:pPr>
    </w:p>
    <w:p w:rsidR="00274459" w:rsidRDefault="00F039D6">
      <w:pPr>
        <w:ind w:left="478"/>
        <w:rPr>
          <w:sz w:val="24"/>
        </w:rPr>
      </w:pPr>
      <w:r>
        <w:rPr>
          <w:sz w:val="24"/>
        </w:rPr>
        <w:t>Wyrażam zgodę na przetwarzanie danych osobowych ……………………………………..</w:t>
      </w:r>
    </w:p>
    <w:p w:rsidR="00274459" w:rsidRPr="005015D5" w:rsidRDefault="00F039D6">
      <w:pPr>
        <w:spacing w:before="3"/>
        <w:ind w:left="5881"/>
        <w:rPr>
          <w:b/>
          <w:sz w:val="16"/>
        </w:rPr>
      </w:pPr>
      <w:r>
        <w:rPr>
          <w:i/>
          <w:sz w:val="16"/>
        </w:rPr>
        <w:t xml:space="preserve">( </w:t>
      </w:r>
      <w:r w:rsidRPr="005015D5">
        <w:rPr>
          <w:b/>
          <w:i/>
          <w:sz w:val="16"/>
        </w:rPr>
        <w:t>mojego syna/córki imię i nazwisko dziecka</w:t>
      </w:r>
      <w:r w:rsidR="00830FF1">
        <w:rPr>
          <w:b/>
          <w:i/>
          <w:sz w:val="16"/>
        </w:rPr>
        <w:t>/pełnoletniego uczestnika</w:t>
      </w:r>
      <w:r w:rsidRPr="005015D5">
        <w:rPr>
          <w:b/>
          <w:sz w:val="16"/>
        </w:rPr>
        <w:t>)</w:t>
      </w:r>
    </w:p>
    <w:p w:rsidR="00274459" w:rsidRDefault="00F039D6">
      <w:pPr>
        <w:pStyle w:val="Nagwek11"/>
        <w:spacing w:line="274" w:lineRule="exact"/>
        <w:ind w:left="118"/>
      </w:pPr>
      <w:r>
        <w:t>w zakresie:</w:t>
      </w:r>
    </w:p>
    <w:p w:rsidR="00274459" w:rsidRDefault="00F039D6">
      <w:pPr>
        <w:pStyle w:val="Akapitzlist"/>
        <w:numPr>
          <w:ilvl w:val="0"/>
          <w:numId w:val="1"/>
        </w:numPr>
        <w:tabs>
          <w:tab w:val="left" w:pos="876"/>
          <w:tab w:val="left" w:pos="877"/>
        </w:tabs>
        <w:ind w:hanging="361"/>
        <w:rPr>
          <w:sz w:val="24"/>
        </w:rPr>
      </w:pPr>
      <w:r>
        <w:rPr>
          <w:sz w:val="24"/>
        </w:rPr>
        <w:t>imię, nazwisko, data</w:t>
      </w:r>
      <w:r>
        <w:rPr>
          <w:spacing w:val="-2"/>
          <w:sz w:val="24"/>
        </w:rPr>
        <w:t xml:space="preserve"> </w:t>
      </w:r>
      <w:r>
        <w:rPr>
          <w:sz w:val="24"/>
        </w:rPr>
        <w:t>urodzenia</w:t>
      </w:r>
    </w:p>
    <w:p w:rsidR="00274459" w:rsidRDefault="00F039D6">
      <w:pPr>
        <w:pStyle w:val="Akapitzlist"/>
        <w:numPr>
          <w:ilvl w:val="0"/>
          <w:numId w:val="1"/>
        </w:numPr>
        <w:tabs>
          <w:tab w:val="left" w:pos="876"/>
          <w:tab w:val="left" w:pos="877"/>
        </w:tabs>
        <w:ind w:hanging="361"/>
        <w:rPr>
          <w:sz w:val="24"/>
        </w:rPr>
      </w:pPr>
      <w:r>
        <w:rPr>
          <w:sz w:val="24"/>
        </w:rPr>
        <w:t>wizerunek</w:t>
      </w:r>
    </w:p>
    <w:p w:rsidR="003206A3" w:rsidRDefault="003206A3">
      <w:pPr>
        <w:pStyle w:val="Akapitzlist"/>
        <w:numPr>
          <w:ilvl w:val="0"/>
          <w:numId w:val="1"/>
        </w:numPr>
        <w:tabs>
          <w:tab w:val="left" w:pos="876"/>
          <w:tab w:val="left" w:pos="877"/>
        </w:tabs>
        <w:ind w:hanging="361"/>
        <w:rPr>
          <w:sz w:val="24"/>
        </w:rPr>
      </w:pPr>
      <w:r>
        <w:rPr>
          <w:sz w:val="24"/>
        </w:rPr>
        <w:t>miejsce zamieszkania</w:t>
      </w:r>
    </w:p>
    <w:p w:rsidR="00274459" w:rsidRDefault="00274459">
      <w:pPr>
        <w:pStyle w:val="Tekstpodstawowy"/>
        <w:spacing w:before="10"/>
        <w:jc w:val="left"/>
        <w:rPr>
          <w:sz w:val="23"/>
        </w:rPr>
      </w:pPr>
    </w:p>
    <w:p w:rsidR="00274459" w:rsidRDefault="00F039D6">
      <w:pPr>
        <w:ind w:left="156" w:right="116"/>
        <w:jc w:val="both"/>
        <w:rPr>
          <w:sz w:val="24"/>
        </w:rPr>
      </w:pPr>
      <w:r>
        <w:rPr>
          <w:sz w:val="24"/>
        </w:rPr>
        <w:t>w celach or</w:t>
      </w:r>
      <w:r w:rsidR="00FD71C9">
        <w:rPr>
          <w:sz w:val="24"/>
        </w:rPr>
        <w:t>ganizacji i przeprowadzenia</w:t>
      </w:r>
      <w:r w:rsidR="003206A3" w:rsidRPr="003206A3">
        <w:t xml:space="preserve"> </w:t>
      </w:r>
      <w:r w:rsidR="003206A3">
        <w:t xml:space="preserve">XVI Wojewódzkiego Konkursu Wokalnego „Motyw miłości w piosence obcojęzycznej”  </w:t>
      </w:r>
      <w:r w:rsidR="00FD71C9">
        <w:rPr>
          <w:sz w:val="24"/>
        </w:rPr>
        <w:t xml:space="preserve"> </w:t>
      </w:r>
      <w:r>
        <w:rPr>
          <w:sz w:val="24"/>
        </w:rPr>
        <w:t>udostępniania informacji o wynikach konkursu zgodnie z jego regulaminem.</w:t>
      </w:r>
    </w:p>
    <w:p w:rsidR="00274459" w:rsidRDefault="00274459">
      <w:pPr>
        <w:pStyle w:val="Tekstpodstawowy"/>
        <w:spacing w:before="2"/>
        <w:jc w:val="left"/>
        <w:rPr>
          <w:sz w:val="24"/>
        </w:rPr>
      </w:pPr>
    </w:p>
    <w:p w:rsidR="00274459" w:rsidRDefault="00F039D6">
      <w:pPr>
        <w:spacing w:line="276" w:lineRule="auto"/>
        <w:ind w:left="156" w:right="113"/>
        <w:jc w:val="both"/>
        <w:rPr>
          <w:sz w:val="20"/>
        </w:rPr>
      </w:pPr>
      <w:r>
        <w:rPr>
          <w:sz w:val="20"/>
        </w:rPr>
        <w:t>Wyrażam zgodę na nieodpłatne używanie, wykorzystanie i rozpowszechnianie wizerunku uczestnika konkursu (danych osobowych osoby niepełnoletniej, której jestem prawnym opiekunem), utrwalonego jakąkolwiek techniką na wszelkich nośnikach (w tym w postaci fotografii) na potrzeby konkursu.</w:t>
      </w:r>
    </w:p>
    <w:p w:rsidR="00274459" w:rsidRDefault="00F039D6">
      <w:pPr>
        <w:spacing w:before="1" w:line="276" w:lineRule="auto"/>
        <w:ind w:left="156" w:right="116"/>
        <w:jc w:val="both"/>
        <w:rPr>
          <w:sz w:val="20"/>
        </w:rPr>
      </w:pPr>
      <w:r>
        <w:rPr>
          <w:sz w:val="20"/>
        </w:rPr>
        <w:t>Dla potrzeb konkursu wizerunek uczestnika może być użyty do różnego rodzaju formy elektronicznego przetwarzania,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:rsidR="00274459" w:rsidRDefault="00F039D6">
      <w:pPr>
        <w:spacing w:before="1" w:line="276" w:lineRule="auto"/>
        <w:ind w:left="156" w:right="116"/>
        <w:jc w:val="both"/>
        <w:rPr>
          <w:sz w:val="20"/>
        </w:rPr>
      </w:pPr>
      <w:r>
        <w:rPr>
          <w:sz w:val="20"/>
        </w:rPr>
        <w:t>Niniejsza zgoda obejmuje wszelkie formy publikacji na stronie internetowej organizatora i współorganizatorów zgodnie  z  regulaminem  oraz  na  portalach  społecznościowych  (Facebook,  Instagram), nagrań na YOUTUBE   oraz  zamieszczenie  w materiałach promocyjnych i informacyjnych w tym w lokalnej</w:t>
      </w:r>
      <w:r>
        <w:rPr>
          <w:spacing w:val="3"/>
          <w:sz w:val="20"/>
        </w:rPr>
        <w:t xml:space="preserve"> </w:t>
      </w:r>
      <w:r>
        <w:rPr>
          <w:sz w:val="20"/>
        </w:rPr>
        <w:t>prasie.</w:t>
      </w:r>
    </w:p>
    <w:p w:rsidR="00274459" w:rsidRDefault="00274459">
      <w:pPr>
        <w:pStyle w:val="Tekstpodstawowy"/>
        <w:spacing w:before="8"/>
        <w:jc w:val="left"/>
        <w:rPr>
          <w:sz w:val="23"/>
        </w:rPr>
      </w:pPr>
    </w:p>
    <w:p w:rsidR="00274459" w:rsidRDefault="00F039D6">
      <w:pPr>
        <w:spacing w:before="1"/>
        <w:ind w:left="156" w:right="119"/>
        <w:jc w:val="both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poinformowana/y o możliwości cofnięcia w dowolnym momencie zgody na przetwarzanie danych osobowych. Wycofanie zgody nie wpłynie na zgodność z prawem przetwarzania, którego dokonano na podstawie zgody przed jej wycofaniem</w:t>
      </w:r>
    </w:p>
    <w:p w:rsidR="00274459" w:rsidRDefault="00274459">
      <w:pPr>
        <w:pStyle w:val="Tekstpodstawowy"/>
        <w:jc w:val="left"/>
        <w:rPr>
          <w:sz w:val="24"/>
        </w:rPr>
      </w:pPr>
    </w:p>
    <w:p w:rsidR="00274459" w:rsidRPr="005015D5" w:rsidRDefault="00D56F25">
      <w:pPr>
        <w:ind w:left="5821"/>
        <w:rPr>
          <w:b/>
          <w:sz w:val="24"/>
        </w:rPr>
      </w:pPr>
      <w:r>
        <w:rPr>
          <w:b/>
          <w:sz w:val="24"/>
        </w:rPr>
        <w:t>……</w:t>
      </w:r>
      <w:r w:rsidR="00F039D6" w:rsidRPr="005015D5">
        <w:rPr>
          <w:b/>
          <w:sz w:val="24"/>
        </w:rPr>
        <w:t>..................................................</w:t>
      </w:r>
    </w:p>
    <w:p w:rsidR="00274459" w:rsidRPr="005015D5" w:rsidRDefault="00F039D6" w:rsidP="00D56F25">
      <w:pPr>
        <w:spacing w:before="2"/>
        <w:ind w:left="5466" w:right="230"/>
        <w:rPr>
          <w:b/>
          <w:i/>
          <w:sz w:val="20"/>
        </w:rPr>
      </w:pPr>
      <w:r w:rsidRPr="005015D5">
        <w:rPr>
          <w:b/>
          <w:i/>
          <w:sz w:val="20"/>
        </w:rPr>
        <w:t>data, imię i nazwisko  (czytelny podpis rodzica/opiekuna</w:t>
      </w:r>
      <w:r w:rsidRPr="005015D5">
        <w:rPr>
          <w:b/>
          <w:i/>
          <w:spacing w:val="-17"/>
          <w:sz w:val="20"/>
        </w:rPr>
        <w:t xml:space="preserve"> </w:t>
      </w:r>
      <w:r w:rsidRPr="005015D5">
        <w:rPr>
          <w:b/>
          <w:i/>
          <w:sz w:val="20"/>
        </w:rPr>
        <w:t>prawnego</w:t>
      </w:r>
      <w:r w:rsidR="00594170">
        <w:rPr>
          <w:b/>
          <w:i/>
          <w:sz w:val="20"/>
        </w:rPr>
        <w:t>/pełnoletniego wychowanka</w:t>
      </w:r>
      <w:r w:rsidRPr="005015D5">
        <w:rPr>
          <w:b/>
          <w:i/>
          <w:sz w:val="20"/>
        </w:rPr>
        <w:t>)</w:t>
      </w:r>
    </w:p>
    <w:p w:rsidR="00274459" w:rsidRDefault="00274459">
      <w:pPr>
        <w:pStyle w:val="Tekstpodstawowy"/>
        <w:jc w:val="left"/>
        <w:rPr>
          <w:i/>
          <w:sz w:val="22"/>
        </w:rPr>
      </w:pPr>
    </w:p>
    <w:p w:rsidR="00274459" w:rsidRDefault="00274459">
      <w:pPr>
        <w:pStyle w:val="Tekstpodstawowy"/>
        <w:jc w:val="left"/>
        <w:rPr>
          <w:i/>
        </w:rPr>
      </w:pPr>
    </w:p>
    <w:p w:rsidR="00274459" w:rsidRDefault="00F039D6">
      <w:pPr>
        <w:pStyle w:val="Tekstpodstawowy"/>
        <w:spacing w:before="1"/>
        <w:ind w:left="156" w:right="113"/>
      </w:pPr>
      <w:r>
        <w:t>Na podstawie ustawy o ochronie danych osobowych z dnia 10 maja 2018r. (Dz. U. 2019 poz. 1781.) oraz Rozporządzenia Parlamentu Europejskiego i Rady (UE) nr 2016/679 z 27 kwietnia 2016 r. w związku z przetwarzaniem danych osobowych i w sprawie swobodnego przepływu takich danych oraz uchylenia Dyrektywy 95/46/WE (ogólne rozporządzenie o ochronie danych) – dalej RODO (Dz. Urz. UE L 119 z 4.05.2016) informujemy, że:</w:t>
      </w:r>
    </w:p>
    <w:p w:rsidR="00274459" w:rsidRDefault="00F039D6">
      <w:pPr>
        <w:pStyle w:val="Tekstpodstawowy"/>
        <w:spacing w:line="207" w:lineRule="exact"/>
        <w:ind w:left="156"/>
      </w:pPr>
      <w:r>
        <w:t>Administratorem Danych Osobowych jest:</w:t>
      </w:r>
    </w:p>
    <w:p w:rsidR="0092124F" w:rsidRDefault="0092124F" w:rsidP="0092124F">
      <w:pPr>
        <w:pStyle w:val="Tekstpodstawowy"/>
        <w:jc w:val="left"/>
      </w:pPr>
      <w:r>
        <w:t xml:space="preserve">   </w:t>
      </w:r>
      <w:r w:rsidR="0040093D">
        <w:t xml:space="preserve">Młodzieżowy Dom Kultury nr 2 w Bytomiu, </w:t>
      </w:r>
      <w:proofErr w:type="spellStart"/>
      <w:r w:rsidR="0040093D">
        <w:t>ul.ks</w:t>
      </w:r>
      <w:proofErr w:type="spellEnd"/>
      <w:r w:rsidR="0040093D">
        <w:t>. J Popiełuszki 9, 41-906 Bytom</w:t>
      </w:r>
    </w:p>
    <w:p w:rsidR="0092124F" w:rsidRDefault="0092124F" w:rsidP="0092124F">
      <w:pPr>
        <w:pStyle w:val="Tekstpodstawowy"/>
        <w:jc w:val="left"/>
        <w:rPr>
          <w:sz w:val="20"/>
          <w:szCs w:val="20"/>
          <w:lang w:val="en-US"/>
        </w:rPr>
      </w:pPr>
      <w:r w:rsidRPr="00EA5CC7">
        <w:rPr>
          <w:sz w:val="20"/>
          <w:szCs w:val="20"/>
        </w:rPr>
        <w:t xml:space="preserve">    </w:t>
      </w:r>
      <w:r w:rsidRPr="0092124F">
        <w:rPr>
          <w:sz w:val="20"/>
          <w:szCs w:val="20"/>
          <w:lang w:val="en-US"/>
        </w:rPr>
        <w:t xml:space="preserve">tel. </w:t>
      </w:r>
      <w:r>
        <w:rPr>
          <w:sz w:val="20"/>
          <w:szCs w:val="20"/>
          <w:lang w:val="en-US"/>
        </w:rPr>
        <w:t xml:space="preserve">32/281-21-73  </w:t>
      </w:r>
    </w:p>
    <w:p w:rsidR="0092124F" w:rsidRPr="00CC451A" w:rsidRDefault="0092124F" w:rsidP="00CC451A">
      <w:pPr>
        <w:pStyle w:val="Tekstpodstawowy"/>
        <w:jc w:val="left"/>
        <w:rPr>
          <w:b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e-mail. sekretariat@mdk2.bytom.pl </w:t>
      </w:r>
    </w:p>
    <w:p w:rsidR="00274459" w:rsidRDefault="00F039D6">
      <w:pPr>
        <w:pStyle w:val="Tekstpodstawowy"/>
        <w:spacing w:line="206" w:lineRule="exact"/>
        <w:ind w:left="396"/>
      </w:pPr>
      <w:r>
        <w:t>- dane kontaktowe Inspektora IOD;</w:t>
      </w:r>
    </w:p>
    <w:p w:rsidR="00274459" w:rsidRDefault="00F039D6">
      <w:pPr>
        <w:pStyle w:val="Tekstpodstawowy"/>
        <w:ind w:left="156" w:right="4739" w:firstLine="599"/>
      </w:pPr>
      <w:r>
        <w:t xml:space="preserve">adres ul. Smolenia 35, mail: </w:t>
      </w:r>
      <w:hyperlink r:id="rId5">
        <w:r>
          <w:rPr>
            <w:color w:val="0000FF"/>
            <w:u w:val="single" w:color="0000FF"/>
          </w:rPr>
          <w:t>iod_edu@um.bytom.pl</w:t>
        </w:r>
      </w:hyperlink>
      <w:r>
        <w:rPr>
          <w:color w:val="0000FF"/>
        </w:rPr>
        <w:t xml:space="preserve"> </w:t>
      </w:r>
      <w:r>
        <w:t>Dane osobowe są przetwarzane przez Administratora danych:</w:t>
      </w:r>
    </w:p>
    <w:p w:rsidR="00274459" w:rsidRDefault="00F039D6">
      <w:pPr>
        <w:pStyle w:val="Tekstpodstawowy"/>
        <w:spacing w:before="1"/>
        <w:ind w:left="864"/>
      </w:pPr>
      <w:r>
        <w:t>1/ w celu realizacji zadań Administratora na podstawie wyrażonej zgody;</w:t>
      </w:r>
    </w:p>
    <w:p w:rsidR="00655B2F" w:rsidRDefault="00F039D6" w:rsidP="00655B2F">
      <w:pPr>
        <w:pStyle w:val="Tekstpodstawowy"/>
        <w:ind w:left="876" w:right="115"/>
      </w:pPr>
      <w:r>
        <w:t xml:space="preserve">2/ odbiorcami danych osobowych </w:t>
      </w:r>
      <w:r w:rsidR="00EA5CC7">
        <w:t>są:</w:t>
      </w:r>
      <w:r>
        <w:t xml:space="preserve"> </w:t>
      </w:r>
      <w:r w:rsidR="00FD71C9">
        <w:t xml:space="preserve">  BCK, </w:t>
      </w:r>
      <w:r>
        <w:t>podmioty na podstawie wyrażonej zgody mi. podmioty świadczące usługi na rzecz Administratora obsługujące system informatyczny, komisja konkursowa, portal społecznościowych (Facebook, Instagram</w:t>
      </w:r>
      <w:r w:rsidR="00FD71C9">
        <w:t>, YOUTUBE</w:t>
      </w:r>
      <w:r>
        <w:t>), prasa;</w:t>
      </w:r>
    </w:p>
    <w:p w:rsidR="00655B2F" w:rsidRDefault="00F039D6" w:rsidP="00655B2F">
      <w:pPr>
        <w:pStyle w:val="Tekstpodstawowy"/>
        <w:ind w:left="876" w:right="115"/>
      </w:pPr>
      <w:r>
        <w:t>3/ dane osobowe będą przetwarzane przez okres niezbędny do realizacji określonych celów;</w:t>
      </w:r>
    </w:p>
    <w:p w:rsidR="00274459" w:rsidRDefault="00F039D6" w:rsidP="00655B2F">
      <w:pPr>
        <w:pStyle w:val="Tekstpodstawowy"/>
        <w:ind w:left="876" w:right="115"/>
      </w:pPr>
      <w:r>
        <w:t>4/ osoba której dane dotyczą ma prawo dostępu do treści swoich danych oraz prawo do ich sprostowania, ograniczenia przetwarzania, prawo do przenoszenia danych, prawo do wniesienia sprzeciwu, prawo do cofnięcia zgody w dowolnym momencie oraz prawo do wniesienia skargi do Organu nadzorczego – Prezesa Urzędu Ochrony Danych Osobowych ul. Stawki 2, 00-193 Warszawa, gdy uzna, iż przetwarzanie danych osobowych jego dotyczących narusza przepisy ogólnego rozporządzenia o ochronie danych osobowych z dnia 27 kwietnia 2016r. (UE 2016/679);</w:t>
      </w:r>
    </w:p>
    <w:p w:rsidR="003A3CF5" w:rsidRDefault="003A3CF5" w:rsidP="00655B2F">
      <w:pPr>
        <w:pStyle w:val="Tekstpodstawowy"/>
        <w:ind w:left="876" w:right="115"/>
      </w:pPr>
      <w:r>
        <w:t>5/ Osoba, której dane dotyczą ma prawo cofnięcia dowolnym momencie zgody na przetwarzanie danych osobowych. Wycofanie zgody nie wpłynie na zgodność z prawem przetwarzania, którego dokonano na podstawie zgody przed jej wycofaniem.</w:t>
      </w:r>
    </w:p>
    <w:p w:rsidR="00274459" w:rsidRDefault="003A3CF5">
      <w:pPr>
        <w:pStyle w:val="Tekstpodstawowy"/>
        <w:ind w:left="864" w:right="119"/>
      </w:pPr>
      <w:r>
        <w:lastRenderedPageBreak/>
        <w:t>6</w:t>
      </w:r>
      <w:r w:rsidR="00F039D6">
        <w:t>/   dane   osobowe   nie   będą   podlegać   decyzji,   która   opiera   się   na   zautomatyzowanym   przetwarzaniu, w tym</w:t>
      </w:r>
      <w:r w:rsidR="00F039D6">
        <w:rPr>
          <w:spacing w:val="-1"/>
        </w:rPr>
        <w:t xml:space="preserve"> </w:t>
      </w:r>
      <w:r w:rsidR="00F039D6">
        <w:t>profilowaniu</w:t>
      </w:r>
      <w:r w:rsidR="00F039D6">
        <w:rPr>
          <w:color w:val="0000FF"/>
        </w:rPr>
        <w:t>;</w:t>
      </w:r>
    </w:p>
    <w:p w:rsidR="00274459" w:rsidRDefault="003A3CF5">
      <w:pPr>
        <w:pStyle w:val="Tekstpodstawowy"/>
        <w:ind w:left="864"/>
      </w:pPr>
      <w:r>
        <w:t>7</w:t>
      </w:r>
      <w:r w:rsidR="00F039D6">
        <w:t>/ podawanie danych osobowych jest dobrowolne, jedna</w:t>
      </w:r>
      <w:r w:rsidR="00D56F25">
        <w:t>k konieczne do realizacji celów, brak danych powoduje dyskwalifikację</w:t>
      </w:r>
    </w:p>
    <w:sectPr w:rsidR="00274459" w:rsidSect="00274459">
      <w:type w:val="continuous"/>
      <w:pgSz w:w="11910" w:h="16840"/>
      <w:pgMar w:top="1580" w:right="130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32C37"/>
    <w:multiLevelType w:val="hybridMultilevel"/>
    <w:tmpl w:val="0FF0DD12"/>
    <w:lvl w:ilvl="0" w:tplc="BC64E7C0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723E3DCE">
      <w:numFmt w:val="bullet"/>
      <w:lvlText w:val="•"/>
      <w:lvlJc w:val="left"/>
      <w:pPr>
        <w:ind w:left="1726" w:hanging="360"/>
      </w:pPr>
      <w:rPr>
        <w:rFonts w:hint="default"/>
        <w:lang w:val="pl-PL" w:eastAsia="en-US" w:bidi="ar-SA"/>
      </w:rPr>
    </w:lvl>
    <w:lvl w:ilvl="2" w:tplc="839C70C6">
      <w:numFmt w:val="bullet"/>
      <w:lvlText w:val="•"/>
      <w:lvlJc w:val="left"/>
      <w:pPr>
        <w:ind w:left="2573" w:hanging="360"/>
      </w:pPr>
      <w:rPr>
        <w:rFonts w:hint="default"/>
        <w:lang w:val="pl-PL" w:eastAsia="en-US" w:bidi="ar-SA"/>
      </w:rPr>
    </w:lvl>
    <w:lvl w:ilvl="3" w:tplc="CFBCFC1C">
      <w:numFmt w:val="bullet"/>
      <w:lvlText w:val="•"/>
      <w:lvlJc w:val="left"/>
      <w:pPr>
        <w:ind w:left="3419" w:hanging="360"/>
      </w:pPr>
      <w:rPr>
        <w:rFonts w:hint="default"/>
        <w:lang w:val="pl-PL" w:eastAsia="en-US" w:bidi="ar-SA"/>
      </w:rPr>
    </w:lvl>
    <w:lvl w:ilvl="4" w:tplc="556A3476">
      <w:numFmt w:val="bullet"/>
      <w:lvlText w:val="•"/>
      <w:lvlJc w:val="left"/>
      <w:pPr>
        <w:ind w:left="4266" w:hanging="360"/>
      </w:pPr>
      <w:rPr>
        <w:rFonts w:hint="default"/>
        <w:lang w:val="pl-PL" w:eastAsia="en-US" w:bidi="ar-SA"/>
      </w:rPr>
    </w:lvl>
    <w:lvl w:ilvl="5" w:tplc="0D26D342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01D4743A">
      <w:numFmt w:val="bullet"/>
      <w:lvlText w:val="•"/>
      <w:lvlJc w:val="left"/>
      <w:pPr>
        <w:ind w:left="5959" w:hanging="360"/>
      </w:pPr>
      <w:rPr>
        <w:rFonts w:hint="default"/>
        <w:lang w:val="pl-PL" w:eastAsia="en-US" w:bidi="ar-SA"/>
      </w:rPr>
    </w:lvl>
    <w:lvl w:ilvl="7" w:tplc="4906F4EA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6D3E4254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59"/>
    <w:rsid w:val="00274459"/>
    <w:rsid w:val="002E1DF2"/>
    <w:rsid w:val="003206A3"/>
    <w:rsid w:val="003A3CF5"/>
    <w:rsid w:val="0040093D"/>
    <w:rsid w:val="005015D5"/>
    <w:rsid w:val="00594170"/>
    <w:rsid w:val="00655B2F"/>
    <w:rsid w:val="006F1267"/>
    <w:rsid w:val="00830FF1"/>
    <w:rsid w:val="0092124F"/>
    <w:rsid w:val="00CC451A"/>
    <w:rsid w:val="00D30109"/>
    <w:rsid w:val="00D56F25"/>
    <w:rsid w:val="00E65B7A"/>
    <w:rsid w:val="00EA5CC7"/>
    <w:rsid w:val="00F039D6"/>
    <w:rsid w:val="00FD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9A51B-29C7-4FC1-AC73-40C8F075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445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4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74459"/>
    <w:pPr>
      <w:jc w:val="both"/>
    </w:pPr>
    <w:rPr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274459"/>
    <w:pPr>
      <w:ind w:left="156"/>
      <w:outlineLvl w:val="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274459"/>
    <w:pPr>
      <w:spacing w:line="293" w:lineRule="exact"/>
      <w:ind w:left="876" w:hanging="361"/>
    </w:pPr>
  </w:style>
  <w:style w:type="paragraph" w:customStyle="1" w:styleId="TableParagraph">
    <w:name w:val="Table Paragraph"/>
    <w:basedOn w:val="Normalny"/>
    <w:uiPriority w:val="1"/>
    <w:qFormat/>
    <w:rsid w:val="0027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edu@um.byt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</dc:creator>
  <cp:lastModifiedBy>Szkoła Podstawowa im. Jana Pawła II Sp Psary</cp:lastModifiedBy>
  <cp:revision>2</cp:revision>
  <dcterms:created xsi:type="dcterms:W3CDTF">2021-12-06T09:36:00Z</dcterms:created>
  <dcterms:modified xsi:type="dcterms:W3CDTF">2021-12-06T09:36:00Z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2021-09-06T00:00:00Z</vt:filetime>
  </property>
</Properties>
</file>