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9E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80729E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>„ORZEŁ BIAŁY – NASZA DUMA”</w:t>
      </w:r>
    </w:p>
    <w:p w:rsidR="00BB44FB" w:rsidRDefault="00BB44FB" w:rsidP="0080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80729E" w:rsidRPr="0080729E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 KONKURSU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r</w:t>
      </w: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egulaminu</w:t>
      </w:r>
    </w:p>
    <w:p w:rsidR="0080729E" w:rsidRDefault="0080729E" w:rsidP="008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Nin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iejszy regulamin, zwany dalej „r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egulaminem”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określa warunki uczestnictwa w konkursie plastycznym „Orzeł Biały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asza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duma”, zwanym dalej „k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onkursem”, a także kryteria oceny prac konkursowych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warunki nagradzania zwycięzców.</w:t>
      </w:r>
    </w:p>
    <w:p w:rsidR="0080729E" w:rsidRPr="009C5971" w:rsidRDefault="0080729E" w:rsidP="0080729E">
      <w:pPr>
        <w:spacing w:after="0" w:line="240" w:lineRule="auto"/>
        <w:ind w:left="426" w:hanging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C5971">
        <w:rPr>
          <w:rFonts w:ascii="Times New Roman" w:eastAsia="Times New Roman" w:hAnsi="Times New Roman"/>
          <w:sz w:val="24"/>
          <w:szCs w:val="24"/>
          <w:lang w:eastAsia="pl-PL"/>
        </w:rPr>
        <w:t xml:space="preserve">Honorowy patronat nad konkursem objął marszałek Senatu RP. </w:t>
      </w:r>
    </w:p>
    <w:p w:rsidR="0080729E" w:rsidRPr="00D43794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 k</w:t>
      </w: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onkursu</w:t>
      </w:r>
    </w:p>
    <w:p w:rsidR="0080729E" w:rsidRPr="00447525" w:rsidRDefault="0080729E" w:rsidP="0080729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Konkurs ma na celu:</w:t>
      </w:r>
    </w:p>
    <w:p w:rsidR="0080729E" w:rsidRPr="00447525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rozwijanie zainteresowania znaczeniem polskich symboli narodowych</w:t>
      </w:r>
      <w:r w:rsidRPr="00FE60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wśród dzieci i 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młodzieży,</w:t>
      </w:r>
    </w:p>
    <w:p w:rsidR="0080729E" w:rsidRPr="00EA726C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popularyzację wiedzy i świadomości o godle, jako jednym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najważniejszych 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symboli państwa polskiego od zarania </w:t>
      </w:r>
      <w:r w:rsidRPr="00EA726C">
        <w:rPr>
          <w:rFonts w:ascii="Times New Roman" w:eastAsia="Times New Roman" w:hAnsi="Times New Roman"/>
          <w:sz w:val="24"/>
          <w:szCs w:val="24"/>
          <w:lang w:eastAsia="pl-PL"/>
        </w:rPr>
        <w:t>dziejów do czasów współczesnych,</w:t>
      </w:r>
    </w:p>
    <w:p w:rsidR="0080729E" w:rsidRPr="00447525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propagowanie symbol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rła podczas wydarzeń patriotycznych,</w:t>
      </w:r>
    </w:p>
    <w:p w:rsidR="0080729E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motywowanie uczniów do rozwijania pasji historycznych i artystycznych,</w:t>
      </w:r>
    </w:p>
    <w:p w:rsidR="0080729E" w:rsidRPr="00DC0387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kreatywności dzieci i młodzieży w zakresie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technik sztuki plastycznej,</w:t>
      </w:r>
    </w:p>
    <w:p w:rsidR="0080729E" w:rsidRPr="00447525" w:rsidRDefault="0080729E" w:rsidP="008072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zaangażowanie </w:t>
      </w:r>
      <w:r w:rsidRPr="00EA726C">
        <w:rPr>
          <w:rFonts w:ascii="Times New Roman" w:eastAsia="Times New Roman" w:hAnsi="Times New Roman"/>
          <w:sz w:val="24"/>
          <w:szCs w:val="24"/>
          <w:lang w:eastAsia="pl-PL"/>
        </w:rPr>
        <w:t>nauczycieli,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dzieci i młodzieży w propagowanie pozytywnego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wzorca nowoczesnego patriotyzmu.</w:t>
      </w:r>
    </w:p>
    <w:p w:rsidR="0080729E" w:rsidRPr="00EA726C" w:rsidRDefault="0080729E" w:rsidP="0080729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wyniku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 wyłoni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eni 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>i nagrodz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eni zostaną </w:t>
      </w:r>
      <w:r w:rsidRPr="00EA726C">
        <w:rPr>
          <w:rFonts w:ascii="Times New Roman" w:eastAsia="Times New Roman" w:hAnsi="Times New Roman"/>
          <w:sz w:val="24"/>
          <w:szCs w:val="24"/>
          <w:lang w:eastAsia="pl-PL"/>
        </w:rPr>
        <w:t>autorzy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 najciekawszych plac plastycznych o tematyce wskazanej w § 5 regulaminu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 uwzględnieni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 kryteriów, o 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§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447525">
        <w:rPr>
          <w:rFonts w:ascii="Times New Roman" w:eastAsia="Times New Roman" w:hAnsi="Times New Roman"/>
          <w:sz w:val="24"/>
          <w:szCs w:val="24"/>
          <w:lang w:eastAsia="pl-PL"/>
        </w:rPr>
        <w:t xml:space="preserve"> regulaminu.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Organizatorzy k</w:t>
      </w: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onkursu</w:t>
      </w:r>
    </w:p>
    <w:p w:rsidR="0080729E" w:rsidRPr="00D43794" w:rsidRDefault="0080729E" w:rsidP="0080729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onkursu są:</w:t>
      </w:r>
    </w:p>
    <w:p w:rsidR="0080729E" w:rsidRPr="008A1B81" w:rsidRDefault="0080729E" w:rsidP="008072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 xml:space="preserve">senatorowie RP, którzy zadeklarowali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 xml:space="preserve"> swoi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okręgu wyborczym</w:t>
      </w: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0729E" w:rsidRPr="008A1B81" w:rsidRDefault="0080729E" w:rsidP="008072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1B81">
        <w:rPr>
          <w:rFonts w:ascii="Times New Roman" w:eastAsia="Times New Roman" w:hAnsi="Times New Roman"/>
          <w:sz w:val="24"/>
          <w:szCs w:val="24"/>
          <w:lang w:eastAsia="pl-PL"/>
        </w:rPr>
        <w:t xml:space="preserve">Kancelaria Senatu </w:t>
      </w:r>
    </w:p>
    <w:p w:rsidR="0080729E" w:rsidRDefault="0080729E" w:rsidP="008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– zwani dalej łącznie „Organizatorem”.</w:t>
      </w:r>
    </w:p>
    <w:p w:rsidR="0080729E" w:rsidRPr="00AD1247" w:rsidRDefault="0080729E" w:rsidP="0080729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60C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E60CF">
        <w:rPr>
          <w:rFonts w:ascii="Times New Roman" w:eastAsia="Times New Roman" w:hAnsi="Times New Roman"/>
          <w:sz w:val="24"/>
          <w:szCs w:val="24"/>
          <w:lang w:eastAsia="pl-PL"/>
        </w:rPr>
        <w:t>Partnerami</w:t>
      </w:r>
      <w:r w:rsidRPr="00AD1247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 są kuratoria oświaty poszczególnych województw.</w:t>
      </w:r>
    </w:p>
    <w:p w:rsidR="0080729E" w:rsidRDefault="0080729E" w:rsidP="0080729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Senatorowie organizujący konkurs mogą </w:t>
      </w:r>
      <w:r w:rsidRPr="00966544">
        <w:rPr>
          <w:rFonts w:ascii="Times New Roman" w:eastAsia="Times New Roman" w:hAnsi="Times New Roman"/>
          <w:sz w:val="24"/>
          <w:szCs w:val="24"/>
          <w:lang w:eastAsia="pl-PL"/>
        </w:rPr>
        <w:t xml:space="preserve">wskazać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lokalnych patronów medialnych konkursu.</w:t>
      </w:r>
    </w:p>
    <w:p w:rsidR="0080729E" w:rsidRPr="00D43794" w:rsidRDefault="0080729E" w:rsidP="008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 terytorialny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uczestnicy</w:t>
      </w:r>
    </w:p>
    <w:p w:rsidR="0080729E" w:rsidRPr="00D43794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zostanie prze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prowadz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ony w całym kraju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jest skierowany do uczniów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klas 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szkół podstawow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 oraz szkół ponad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podstawowych, mogą też wziąć w nim udział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podopieczn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placówek oświatowo-wychowawczych.</w:t>
      </w:r>
    </w:p>
    <w:p w:rsidR="0080729E" w:rsidRPr="00D43794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Praca konkursowa</w:t>
      </w:r>
    </w:p>
    <w:p w:rsidR="0080729E" w:rsidRPr="00D43794" w:rsidRDefault="0080729E" w:rsidP="008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Praca konkursowa powinna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spełni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ać następując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kryteria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80729E" w:rsidRPr="00D43794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>temat pracy konkursowej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godł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z orłem symbolizujące wszystkie okresy trwania państwowości polskiej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używane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czasów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Mieszka 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współczesnych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. Prace mogą </w:t>
      </w:r>
      <w:r w:rsidRPr="0096654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przedstawiać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artystyczne wizje autorów z zachowaniem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szacunku dla godła państwowego;</w:t>
      </w:r>
    </w:p>
    <w:p w:rsidR="0080729E" w:rsidRPr="00C77FC0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rozmiar</w:t>
      </w:r>
      <w:r w:rsidRPr="00C77F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konkursow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mieć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następujące wymiary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wysokość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40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 150 cm; szerokość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od 30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00 c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m; głębokość/grubość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>do 5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0 c</w:t>
      </w:r>
      <w:r w:rsidRPr="00C77FC0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; </w:t>
      </w:r>
    </w:p>
    <w:p w:rsidR="0080729E" w:rsidRPr="00D43794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2E1B">
        <w:rPr>
          <w:rFonts w:ascii="Times New Roman" w:eastAsia="Times New Roman" w:hAnsi="Times New Roman"/>
          <w:bCs/>
          <w:sz w:val="24"/>
          <w:szCs w:val="24"/>
          <w:lang w:eastAsia="pl-PL"/>
        </w:rPr>
        <w:t>forma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– dowolna zarówno płaska, jak i przestrzenna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w tym m.in. obraz, grafika, plakat, rzeźba, instalacja, drzeworyt 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d.;</w:t>
      </w:r>
    </w:p>
    <w:p w:rsidR="0080729E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2E1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materiały </w:t>
      </w:r>
      <w:r w:rsidRPr="00632E1B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632E1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papier,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tworzyw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sztuczne, drewno, szkło, metal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itp.; </w:t>
      </w:r>
    </w:p>
    <w:p w:rsidR="0080729E" w:rsidRPr="00D43794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praca ma wykonana samodzielnie przez pojedynczego autora;</w:t>
      </w:r>
    </w:p>
    <w:p w:rsidR="0080729E" w:rsidRPr="00C77FC0" w:rsidRDefault="0080729E" w:rsidP="008072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7FC0">
        <w:rPr>
          <w:rFonts w:ascii="Times New Roman" w:eastAsia="Times New Roman" w:hAnsi="Times New Roman"/>
          <w:sz w:val="24"/>
          <w:szCs w:val="24"/>
          <w:lang w:eastAsia="pl-PL"/>
        </w:rPr>
        <w:t xml:space="preserve">udziału w konkursie nie mogą brać prace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prezentowane</w:t>
      </w:r>
      <w:r w:rsidRPr="00C77FC0">
        <w:rPr>
          <w:rFonts w:ascii="Times New Roman" w:eastAsia="Times New Roman" w:hAnsi="Times New Roman"/>
          <w:sz w:val="24"/>
          <w:szCs w:val="24"/>
          <w:lang w:eastAsia="pl-PL"/>
        </w:rPr>
        <w:t xml:space="preserve"> w innych konkursach plastycznych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wystawach itp</w:t>
      </w:r>
      <w:r w:rsidRPr="00C77FC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29E" w:rsidRPr="00D43794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 udziału w konkursie</w:t>
      </w:r>
    </w:p>
    <w:p w:rsidR="0080729E" w:rsidRPr="00754335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konkursie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podanie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związanych z udziałem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nim są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całkowicie dobrowolne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80729E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Zgłoszenie pracy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konkursow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 jest równoznaczne z akceptacją regulaminu.</w:t>
      </w:r>
      <w:r w:rsidRPr="00B31B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0729E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zkoła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/placówka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 powinna dokonać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głoszenia udziału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onkursie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10 stycznia 2018r.</w:t>
      </w:r>
    </w:p>
    <w:p w:rsidR="0080729E" w:rsidRPr="005166D6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832">
        <w:rPr>
          <w:rFonts w:ascii="Times New Roman" w:eastAsia="Times New Roman" w:hAnsi="Times New Roman"/>
          <w:sz w:val="24"/>
          <w:szCs w:val="24"/>
          <w:lang w:eastAsia="pl-PL"/>
        </w:rPr>
        <w:t xml:space="preserve">Miejscem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udziału w konkursie i </w:t>
      </w:r>
      <w:r w:rsidRPr="001C2832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dostarczenia prac jest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biuro senatorskie</w:t>
      </w:r>
      <w:r w:rsidRPr="001C2832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właściwe dla szkoły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/placówki</w:t>
      </w:r>
      <w:r w:rsidRPr="001C2832">
        <w:rPr>
          <w:rFonts w:ascii="Times New Roman" w:eastAsia="Times New Roman" w:hAnsi="Times New Roman"/>
          <w:sz w:val="24"/>
          <w:szCs w:val="24"/>
          <w:lang w:eastAsia="pl-PL"/>
        </w:rPr>
        <w:t xml:space="preserve"> z danego okręgu wyborczego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ypadku okręgu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wyborczego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któr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ego senator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organizuje k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onkursu,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pracę należy zgłosić do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biur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 senatorskiego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innego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najbliższego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szkole/placówce 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okręgu wyborczego, z którego senator pr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zeprowadza k</w:t>
      </w:r>
      <w:r w:rsidRPr="001C2832">
        <w:rPr>
          <w:rFonts w:ascii="Times New Roman" w:eastAsia="Times New Roman" w:hAnsi="Times New Roman"/>
          <w:bCs/>
          <w:sz w:val="24"/>
          <w:szCs w:val="24"/>
          <w:lang w:eastAsia="pl-PL"/>
        </w:rPr>
        <w:t>onkurs.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Spis senatorów wraz z adresami biur senatorskich znajduje się w załączniku nr 3 do regulaminu.</w:t>
      </w:r>
    </w:p>
    <w:p w:rsidR="0080729E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2E1B">
        <w:rPr>
          <w:rFonts w:ascii="Times New Roman" w:eastAsia="Times New Roman" w:hAnsi="Times New Roman"/>
          <w:sz w:val="24"/>
          <w:szCs w:val="24"/>
          <w:lang w:eastAsia="pl-PL"/>
        </w:rPr>
        <w:t>Prace konkursowe można zgłaszać wyłącznie za pośrednictwem szkoły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placówki opiekuńczej</w:t>
      </w:r>
      <w:r w:rsidRPr="00632E1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właściwych dla </w:t>
      </w:r>
      <w:r w:rsidRPr="00012472">
        <w:rPr>
          <w:rFonts w:ascii="Times New Roman" w:eastAsia="Times New Roman" w:hAnsi="Times New Roman"/>
          <w:sz w:val="24"/>
          <w:szCs w:val="24"/>
          <w:lang w:eastAsia="pl-PL"/>
        </w:rPr>
        <w:t>uczestnik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12472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</w:t>
      </w:r>
      <w:r w:rsidRPr="00632E1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 instytucje </w:t>
      </w:r>
      <w:r w:rsidRPr="00632E1B">
        <w:rPr>
          <w:rFonts w:ascii="Times New Roman" w:eastAsia="Times New Roman" w:hAnsi="Times New Roman"/>
          <w:sz w:val="24"/>
          <w:szCs w:val="24"/>
          <w:lang w:eastAsia="pl-PL"/>
        </w:rPr>
        <w:t>przekazują organizatorowi prace konkursowe.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0729E" w:rsidRPr="00082F0E" w:rsidRDefault="0080729E" w:rsidP="008072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>Jedna szkoła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/placówka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może zgłosić nie więcej </w:t>
      </w:r>
      <w:r w:rsidRPr="009C5971">
        <w:rPr>
          <w:rFonts w:ascii="Times New Roman" w:eastAsia="Times New Roman" w:hAnsi="Times New Roman"/>
          <w:bCs/>
          <w:sz w:val="24"/>
          <w:szCs w:val="24"/>
          <w:lang w:eastAsia="pl-PL"/>
        </w:rPr>
        <w:t>niż 3 prace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Prace </w:t>
      </w:r>
      <w:r w:rsidRPr="0001247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powinny być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wykonane samodzielnie, a z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>głosz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musi </w:t>
      </w:r>
      <w:r w:rsidRPr="00082F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wskazywać autora. </w:t>
      </w:r>
    </w:p>
    <w:p w:rsidR="0080729E" w:rsidRPr="00002EB1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Komisja konkursowa</w:t>
      </w:r>
    </w:p>
    <w:p w:rsidR="0080729E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Prace konkursowe spełniające wymogi regulaminu poddane zostaną ocenie:</w:t>
      </w:r>
    </w:p>
    <w:p w:rsidR="0080729E" w:rsidRDefault="0080729E" w:rsidP="0080729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2A9D">
        <w:rPr>
          <w:rFonts w:ascii="Times New Roman" w:eastAsia="Times New Roman" w:hAnsi="Times New Roman"/>
          <w:sz w:val="24"/>
          <w:szCs w:val="24"/>
          <w:lang w:eastAsia="pl-PL"/>
        </w:rPr>
        <w:t>na etapie okręgowym – okręgowej komisji konkursowej, w skład której wchodzą osoby powołane przez senatora organizującego konkurs,</w:t>
      </w:r>
    </w:p>
    <w:p w:rsidR="0080729E" w:rsidRPr="00802A9D" w:rsidRDefault="0080729E" w:rsidP="0080729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2A9D">
        <w:rPr>
          <w:rFonts w:ascii="Times New Roman" w:eastAsia="Times New Roman" w:hAnsi="Times New Roman"/>
          <w:sz w:val="24"/>
          <w:szCs w:val="24"/>
          <w:lang w:eastAsia="pl-PL"/>
        </w:rPr>
        <w:t xml:space="preserve">na etapie ogólnopolskim – Centralnej Komisji Konkursowej, w skład której wchodzą: marszałek Senatu – przewodniczący komisji, przedstawiciele Kancelarii Senatu, eksperci z zakresu heraldyki, artysta plastyk. </w:t>
      </w:r>
    </w:p>
    <w:p w:rsidR="0080729E" w:rsidRPr="00983C90" w:rsidRDefault="0080729E" w:rsidP="0080729E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Okręgowe i centralna komisje k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czuwają nad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prawidłowoś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cią przebiegu konkursu, dokonują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oceny prac konkursowych, wyłania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12472">
        <w:rPr>
          <w:rFonts w:ascii="Times New Roman" w:eastAsia="Times New Roman" w:hAnsi="Times New Roman"/>
          <w:sz w:val="24"/>
          <w:szCs w:val="24"/>
          <w:lang w:eastAsia="pl-PL"/>
        </w:rPr>
        <w:t>najlepsze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nich 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przyznają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nagrody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wyróżnienia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29E" w:rsidRPr="00983C90" w:rsidRDefault="0080729E" w:rsidP="0080729E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Najlepsze 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prace konkursowe zostaną 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brane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zastosowani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następujących kryteriów oceny:</w:t>
      </w:r>
    </w:p>
    <w:p w:rsidR="0080729E" w:rsidRPr="00C35B8D" w:rsidRDefault="0080729E" w:rsidP="008072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B8D">
        <w:rPr>
          <w:rFonts w:ascii="Times New Roman" w:eastAsia="Times New Roman" w:hAnsi="Times New Roman"/>
          <w:sz w:val="24"/>
          <w:szCs w:val="24"/>
          <w:lang w:eastAsia="pl-PL"/>
        </w:rPr>
        <w:t>zgodność pracy z tematem konkursu,</w:t>
      </w:r>
    </w:p>
    <w:p w:rsidR="0080729E" w:rsidRPr="00C35B8D" w:rsidRDefault="0080729E" w:rsidP="008072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B8D">
        <w:rPr>
          <w:rFonts w:ascii="Times New Roman" w:eastAsia="Times New Roman" w:hAnsi="Times New Roman"/>
          <w:sz w:val="24"/>
          <w:szCs w:val="24"/>
          <w:lang w:eastAsia="pl-PL"/>
        </w:rPr>
        <w:t>oryginalność/kreatywność,</w:t>
      </w:r>
    </w:p>
    <w:p w:rsidR="0080729E" w:rsidRPr="00C35B8D" w:rsidRDefault="0080729E" w:rsidP="008072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B8D">
        <w:rPr>
          <w:rFonts w:ascii="Times New Roman" w:eastAsia="Times New Roman" w:hAnsi="Times New Roman"/>
          <w:sz w:val="24"/>
          <w:szCs w:val="24"/>
          <w:lang w:eastAsia="pl-PL"/>
        </w:rPr>
        <w:t>walory artystyczne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C35B8D">
        <w:rPr>
          <w:rFonts w:ascii="Times New Roman" w:eastAsia="Times New Roman" w:hAnsi="Times New Roman"/>
          <w:sz w:val="24"/>
          <w:szCs w:val="24"/>
          <w:lang w:eastAsia="pl-PL"/>
        </w:rPr>
        <w:t xml:space="preserve"> m.in. kompozycja, kolorystyka, technika wykonania.</w:t>
      </w:r>
    </w:p>
    <w:p w:rsidR="0080729E" w:rsidRPr="00D43794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nadesłanych w terminie prac konkursowych spełniających wymogi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okręgowe komisje konkursowe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wybier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ają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po jed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nej najlepszej pracy w każdej z 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następujących kategorii:</w:t>
      </w:r>
    </w:p>
    <w:p w:rsidR="0080729E" w:rsidRPr="00A71030" w:rsidRDefault="0080729E" w:rsidP="0080729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uczniowie klas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IV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–VII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 xml:space="preserve"> szkół podstawowych,</w:t>
      </w:r>
    </w:p>
    <w:p w:rsidR="0080729E" w:rsidRPr="00A71030" w:rsidRDefault="0080729E" w:rsidP="0080729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uczniowie szkół ponadpodstawowych.</w:t>
      </w:r>
    </w:p>
    <w:p w:rsidR="0080729E" w:rsidRPr="00983C90" w:rsidRDefault="0080729E" w:rsidP="0080729E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Okręgowe i centralna komisje k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ogą także przyznać wyróżnienia 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 xml:space="preserve">w każdej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 powyższych 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kategorii.</w:t>
      </w:r>
    </w:p>
    <w:p w:rsidR="0080729E" w:rsidRPr="00D43794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Wyłonienie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najlepszych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prac konkursow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na etapie okręgowym nastąpi do 20 kwietnia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8 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80729E" w:rsidRPr="00D43794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 rozstrzygnięć konkursu na poszczególnych etapach zostaną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sporządzone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protok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podpis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zą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członkowie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odpowiednio okręgowych i centralnej komisji k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29E" w:rsidRPr="00D43794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Decyzje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okręgowych i centralnej komisji k</w:t>
      </w:r>
      <w:r w:rsidRPr="00983C90">
        <w:rPr>
          <w:rFonts w:ascii="Times New Roman" w:eastAsia="Times New Roman" w:hAnsi="Times New Roman"/>
          <w:sz w:val="24"/>
          <w:szCs w:val="24"/>
          <w:lang w:eastAsia="pl-PL"/>
        </w:rPr>
        <w:t>onkursow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co do wyboru najlepszych prac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są ostateczne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i nie przysługuje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odwołanie.</w:t>
      </w:r>
    </w:p>
    <w:p w:rsidR="0080729E" w:rsidRPr="00D43794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wyników konkursu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etapie ogólnopolskim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wraz z prezentacją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najlepszych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prac nastąpi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 kwietnia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r. Informacja o terminie, miejscu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czasie ogłoszenia wyników konkursu zostanie zamieszczona na stron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ach internetowych Senatu,</w:t>
      </w:r>
      <w:r w:rsidRPr="007D0618">
        <w:rPr>
          <w:rFonts w:ascii="Times New Roman" w:eastAsia="Times New Roman" w:hAnsi="Times New Roman"/>
          <w:sz w:val="24"/>
          <w:szCs w:val="24"/>
          <w:lang w:eastAsia="pl-PL"/>
        </w:rPr>
        <w:t xml:space="preserve"> senatorów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organizujących </w:t>
      </w:r>
      <w:r w:rsidRPr="007D0618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7D0618">
        <w:rPr>
          <w:rFonts w:ascii="Times New Roman" w:eastAsia="Times New Roman" w:hAnsi="Times New Roman"/>
          <w:sz w:val="24"/>
          <w:szCs w:val="24"/>
          <w:lang w:eastAsia="pl-PL"/>
        </w:rPr>
        <w:t xml:space="preserve"> kuratoriów.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80729E" w:rsidRPr="004B6DED" w:rsidRDefault="0080729E" w:rsidP="0080729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Prace konkursowe, które nie zostały nagrodzone ani wyróżnione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winny zostać odebrane po ogłoszeniu wyników konkursu w terminie uzgodnionym z biurem senatorskim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E37550">
        <w:rPr>
          <w:rFonts w:ascii="Times New Roman" w:eastAsia="Times New Roman" w:hAnsi="Times New Roman"/>
          <w:sz w:val="24"/>
          <w:szCs w:val="24"/>
          <w:lang w:eastAsia="pl-PL"/>
        </w:rPr>
        <w:t xml:space="preserve">W wypadku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ich </w:t>
      </w:r>
      <w:r w:rsidRPr="00E37550">
        <w:rPr>
          <w:rFonts w:ascii="Times New Roman" w:eastAsia="Times New Roman" w:hAnsi="Times New Roman"/>
          <w:sz w:val="24"/>
          <w:szCs w:val="24"/>
          <w:lang w:eastAsia="pl-PL"/>
        </w:rPr>
        <w:t xml:space="preserve">nieodebrania organizator konkursu podejmie decyzję, co do dalszych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Pr="00E37550">
        <w:rPr>
          <w:rFonts w:ascii="Times New Roman" w:eastAsia="Times New Roman" w:hAnsi="Times New Roman"/>
          <w:sz w:val="24"/>
          <w:szCs w:val="24"/>
          <w:lang w:eastAsia="pl-PL"/>
        </w:rPr>
        <w:t xml:space="preserve"> losów</w:t>
      </w:r>
      <w:r>
        <w:rPr>
          <w:rFonts w:ascii="Times New Roman" w:eastAsia="Times New Roman" w:hAnsi="Times New Roman"/>
          <w:color w:val="C00000"/>
          <w:sz w:val="24"/>
          <w:szCs w:val="24"/>
          <w:lang w:eastAsia="pl-PL"/>
        </w:rPr>
        <w:t>.</w:t>
      </w:r>
    </w:p>
    <w:p w:rsidR="0080729E" w:rsidRPr="00D43794" w:rsidRDefault="0080729E" w:rsidP="008072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Nagrody</w:t>
      </w:r>
    </w:p>
    <w:p w:rsidR="0080729E" w:rsidRDefault="0080729E" w:rsidP="0080729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Zwycięzcy konkursu otrzymają nagrody rzeczowe, których rodzaj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wartość określi organizator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80729E" w:rsidRPr="008F5C63" w:rsidRDefault="0080729E" w:rsidP="0080729E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A0AF0">
        <w:rPr>
          <w:rFonts w:ascii="Times New Roman" w:eastAsia="Times New Roman" w:hAnsi="Times New Roman"/>
          <w:sz w:val="24"/>
          <w:szCs w:val="24"/>
          <w:lang w:eastAsia="pl-PL"/>
        </w:rPr>
        <w:t>etap okręgowy – senatorowie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organizujący </w:t>
      </w:r>
      <w:r w:rsidRPr="005A0AF0">
        <w:rPr>
          <w:rFonts w:ascii="Times New Roman" w:eastAsia="Times New Roman" w:hAnsi="Times New Roman"/>
          <w:sz w:val="24"/>
          <w:szCs w:val="24"/>
          <w:lang w:eastAsia="pl-PL"/>
        </w:rPr>
        <w:t>konkurs ustalają, fundują i wręczają</w:t>
      </w:r>
      <w:r w:rsidRPr="0028684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A0AF0">
        <w:rPr>
          <w:rFonts w:ascii="Times New Roman" w:eastAsia="Times New Roman" w:hAnsi="Times New Roman"/>
          <w:sz w:val="24"/>
          <w:szCs w:val="24"/>
          <w:lang w:eastAsia="pl-PL"/>
        </w:rPr>
        <w:t>nagrody</w:t>
      </w:r>
      <w:r w:rsidRPr="0028684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0729E" w:rsidRPr="00A71030" w:rsidRDefault="0080729E" w:rsidP="0080729E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dodatkową 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nagrodą za zwycięstwo w etapie okręgo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wym jest wyjazd laureata wraz z 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 xml:space="preserve">opiekunem do Senatu na uroczystość ogłoszenia wyników konkursu na zaproszenie i koszt senatora </w:t>
      </w:r>
      <w:r w:rsidRPr="007A6814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organizującego </w:t>
      </w:r>
      <w:r w:rsidRPr="00A71030">
        <w:rPr>
          <w:rFonts w:ascii="Times New Roman" w:eastAsia="Times New Roman" w:hAnsi="Times New Roman"/>
          <w:sz w:val="24"/>
          <w:szCs w:val="24"/>
          <w:lang w:eastAsia="pl-PL"/>
        </w:rPr>
        <w:t>konkurs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0729E" w:rsidRPr="005A0AF0" w:rsidRDefault="0080729E" w:rsidP="0080729E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0AF0">
        <w:rPr>
          <w:rFonts w:ascii="Times New Roman" w:eastAsia="Times New Roman" w:hAnsi="Times New Roman"/>
          <w:sz w:val="24"/>
          <w:szCs w:val="24"/>
          <w:lang w:eastAsia="pl-PL"/>
        </w:rPr>
        <w:t xml:space="preserve">etap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ogó</w:t>
      </w:r>
      <w:r w:rsidRPr="005A0AF0">
        <w:rPr>
          <w:rFonts w:ascii="Times New Roman" w:eastAsia="Times New Roman" w:hAnsi="Times New Roman"/>
          <w:sz w:val="24"/>
          <w:szCs w:val="24"/>
          <w:lang w:eastAsia="pl-PL"/>
        </w:rPr>
        <w:t>lnopolski – nagrody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funduje Kancelaria Senatu.</w:t>
      </w:r>
    </w:p>
    <w:p w:rsidR="0080729E" w:rsidRPr="00D43794" w:rsidRDefault="0080729E" w:rsidP="0080729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Wręczenie nagród rzeczowych nastąpi podczas uroczystości, o której uczestnicy konkursu zostaną poinf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ormowani w sposób wskazany w § 8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 ust. 9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egulaminu.</w:t>
      </w:r>
    </w:p>
    <w:p w:rsidR="0080729E" w:rsidRPr="00D43794" w:rsidRDefault="0080729E" w:rsidP="0080729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konkursu może dodatkowo uhonorować autorów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najlepszych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 xml:space="preserve">prac konkursowych poprzez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ich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publikację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umieszczenie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wizerunków ich autorów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na stron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ach internetowych Senatu,</w:t>
      </w:r>
      <w:r w:rsidRPr="007D0618">
        <w:rPr>
          <w:rFonts w:ascii="Times New Roman" w:eastAsia="Times New Roman" w:hAnsi="Times New Roman"/>
          <w:sz w:val="24"/>
          <w:szCs w:val="24"/>
          <w:lang w:eastAsia="pl-PL"/>
        </w:rPr>
        <w:t xml:space="preserve"> senatorów prowadzących konkurs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7D0618">
        <w:rPr>
          <w:rFonts w:ascii="Times New Roman" w:eastAsia="Times New Roman" w:hAnsi="Times New Roman"/>
          <w:sz w:val="24"/>
          <w:szCs w:val="24"/>
          <w:lang w:eastAsia="pl-PL"/>
        </w:rPr>
        <w:t xml:space="preserve"> kuratoriów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29E" w:rsidRPr="00D43794" w:rsidRDefault="0080729E" w:rsidP="0080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80729E" w:rsidRPr="00D43794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 osobowe</w:t>
      </w:r>
    </w:p>
    <w:p w:rsidR="0080729E" w:rsidRPr="00286843" w:rsidRDefault="0080729E" w:rsidP="0080729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6843">
        <w:rPr>
          <w:rFonts w:ascii="Times New Roman" w:eastAsia="Times New Roman" w:hAnsi="Times New Roman"/>
          <w:sz w:val="24"/>
          <w:szCs w:val="24"/>
          <w:lang w:eastAsia="pl-PL"/>
        </w:rPr>
        <w:t>Przystępując do konkursu, uczestnik wyraża zgodę na:</w:t>
      </w:r>
    </w:p>
    <w:p w:rsidR="0080729E" w:rsidRPr="00082F0E" w:rsidRDefault="0080729E" w:rsidP="008072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przetwarzanie przez organizatora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jego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 przeprowadzenia konkursu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jego 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lów, na warunkach określonych w ustawie z 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29 sierpnia 1997 r. o ochronie danych osobowych,</w:t>
      </w:r>
    </w:p>
    <w:p w:rsidR="0080729E" w:rsidRDefault="0080729E" w:rsidP="008072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nieodpłatną publikację (prezentowanie publicznie w dowolny sposób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 tym m.in. w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nternecie</w:t>
      </w:r>
      <w:proofErr w:type="spellEnd"/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) pracy konkursowej</w:t>
      </w:r>
      <w:r w:rsidRPr="007A68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uczestnika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Pr="00082F0E">
        <w:rPr>
          <w:rFonts w:ascii="Times New Roman" w:eastAsia="Times New Roman" w:hAnsi="Times New Roman"/>
          <w:sz w:val="24"/>
          <w:szCs w:val="24"/>
          <w:lang w:eastAsia="pl-PL"/>
        </w:rPr>
        <w:t>wizerunku, imienia, nazwiska, informacji o miejscowości, w której mieszka i/lub o szkole, do której uczęszcza, w ramach promocji konkursu oraz działalności organizatora.</w:t>
      </w:r>
    </w:p>
    <w:p w:rsidR="0080729E" w:rsidRDefault="0080729E" w:rsidP="0080729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6843">
        <w:rPr>
          <w:rFonts w:ascii="Times New Roman" w:eastAsia="Times New Roman" w:hAnsi="Times New Roman"/>
          <w:sz w:val="24"/>
          <w:szCs w:val="24"/>
          <w:lang w:eastAsia="pl-PL"/>
        </w:rPr>
        <w:t>Odmowa dostarczenia dokumentów wymaganych w regulaminie skutkuje odrzuceniem zgłoszonej pracy konkursowej.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Pr="00BB44FB" w:rsidRDefault="00BB44FB" w:rsidP="00BB44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BB44FB">
        <w:rPr>
          <w:rFonts w:ascii="Times New Roman" w:eastAsia="Times New Roman" w:hAnsi="Times New Roman"/>
          <w:sz w:val="28"/>
          <w:szCs w:val="28"/>
          <w:u w:val="single"/>
          <w:lang w:eastAsia="pl-PL"/>
        </w:rPr>
        <w:t>Cały  regulaminu  na stronie</w:t>
      </w:r>
      <w:r w:rsidRPr="00BB44FB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Pr="00BB44FB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t>kuratorium.katowice.pl/.../ogolnopolski-konkurs-plastyczny-orzel-bialy-nasza-duma/</w:t>
      </w:r>
    </w:p>
    <w:p w:rsidR="00BB44FB" w:rsidRP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44FB" w:rsidRPr="00BB44FB" w:rsidRDefault="00BB44FB" w:rsidP="00BB44FB">
      <w:pPr>
        <w:tabs>
          <w:tab w:val="left" w:pos="5529"/>
        </w:tabs>
        <w:rPr>
          <w:rFonts w:ascii="Times New Roman" w:hAnsi="Times New Roman"/>
        </w:rPr>
      </w:pPr>
      <w:r w:rsidRPr="00BB44FB">
        <w:rPr>
          <w:rFonts w:ascii="Times New Roman" w:hAnsi="Times New Roman"/>
          <w:b/>
        </w:rPr>
        <w:t xml:space="preserve">Załącznik nr 2 do regulaminu konkursu „Orzeł Biały – nasza duma” </w:t>
      </w:r>
      <w:r w:rsidRPr="00BB44FB">
        <w:rPr>
          <w:rFonts w:ascii="Times New Roman" w:hAnsi="Times New Roman"/>
        </w:rPr>
        <w:tab/>
      </w:r>
      <w:r w:rsidRPr="00BB44FB">
        <w:rPr>
          <w:rFonts w:ascii="Times New Roman" w:hAnsi="Times New Roman"/>
        </w:rPr>
        <w:tab/>
      </w:r>
      <w:r w:rsidRPr="00BB44FB">
        <w:rPr>
          <w:rFonts w:ascii="Times New Roman" w:hAnsi="Times New Roman"/>
        </w:rPr>
        <w:tab/>
      </w:r>
      <w:r w:rsidRPr="00BB44FB">
        <w:rPr>
          <w:rFonts w:ascii="Times New Roman" w:hAnsi="Times New Roman"/>
        </w:rPr>
        <w:tab/>
      </w:r>
      <w:r w:rsidRPr="00BB44FB">
        <w:rPr>
          <w:rFonts w:ascii="Times New Roman" w:hAnsi="Times New Roman"/>
        </w:rPr>
        <w:tab/>
      </w:r>
      <w:r w:rsidRPr="00BB44FB">
        <w:rPr>
          <w:rFonts w:ascii="Times New Roman" w:hAnsi="Times New Roman"/>
        </w:rPr>
        <w:tab/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.............................................................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(miejscowość, data)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.............................................................................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(imię i nazwisko uczestnika konkursu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………………………………………………….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(imię i nazwisko przedstawiciela ustawowego</w:t>
      </w:r>
      <w:r w:rsidRPr="00BB44FB">
        <w:rPr>
          <w:rFonts w:ascii="Times New Roman" w:hAnsi="Times New Roman"/>
          <w:rtl/>
        </w:rPr>
        <w:t>*</w:t>
      </w:r>
      <w:r w:rsidRPr="00BB44FB">
        <w:rPr>
          <w:rFonts w:ascii="Times New Roman" w:hAnsi="Times New Roman"/>
        </w:rPr>
        <w:t xml:space="preserve"> uczestnika konkursu)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BB44FB" w:rsidRPr="00BB44FB" w:rsidRDefault="00BB44FB" w:rsidP="00BB44FB">
      <w:pPr>
        <w:tabs>
          <w:tab w:val="left" w:pos="5529"/>
        </w:tabs>
        <w:rPr>
          <w:rFonts w:ascii="Times New Roman" w:hAnsi="Times New Roman"/>
          <w:u w:val="single"/>
        </w:rPr>
      </w:pPr>
      <w:r w:rsidRPr="00BB44FB">
        <w:rPr>
          <w:rFonts w:ascii="Times New Roman" w:hAnsi="Times New Roman"/>
        </w:rPr>
        <w:t>(adres do korespondencji i tel. kontaktowy przedstawiciela ustawowego uczestnika konkursu)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center"/>
        <w:rPr>
          <w:rFonts w:ascii="Times New Roman" w:hAnsi="Times New Roman"/>
          <w:b/>
        </w:rPr>
      </w:pPr>
    </w:p>
    <w:p w:rsidR="00BB44FB" w:rsidRPr="00BB44FB" w:rsidRDefault="00BB44FB" w:rsidP="00BB44FB">
      <w:pPr>
        <w:tabs>
          <w:tab w:val="left" w:pos="5529"/>
        </w:tabs>
        <w:ind w:left="4248" w:hanging="4248"/>
        <w:jc w:val="center"/>
        <w:rPr>
          <w:rFonts w:ascii="Times New Roman" w:hAnsi="Times New Roman"/>
          <w:b/>
        </w:rPr>
      </w:pPr>
      <w:r w:rsidRPr="00BB44FB">
        <w:rPr>
          <w:rFonts w:ascii="Times New Roman" w:hAnsi="Times New Roman"/>
          <w:b/>
        </w:rPr>
        <w:t>Oświadczenie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both"/>
        <w:rPr>
          <w:rFonts w:ascii="Times New Roman" w:hAnsi="Times New Roman"/>
          <w:b/>
        </w:rPr>
      </w:pPr>
      <w:r w:rsidRPr="00BB44FB">
        <w:rPr>
          <w:rFonts w:ascii="Times New Roman" w:hAnsi="Times New Roman"/>
          <w:b/>
        </w:rPr>
        <w:t xml:space="preserve">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both"/>
        <w:rPr>
          <w:rFonts w:ascii="Times New Roman" w:hAnsi="Times New Roman"/>
          <w:b/>
        </w:rPr>
      </w:pPr>
      <w:r w:rsidRPr="00BB44FB">
        <w:rPr>
          <w:rFonts w:ascii="Times New Roman" w:hAnsi="Times New Roman"/>
          <w:b/>
        </w:rPr>
        <w:t xml:space="preserve">Działając w imieniu: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...................................................................................................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center"/>
        <w:rPr>
          <w:rFonts w:ascii="Times New Roman" w:hAnsi="Times New Roman"/>
        </w:rPr>
      </w:pPr>
      <w:r w:rsidRPr="00BB44FB">
        <w:rPr>
          <w:rFonts w:ascii="Times New Roman" w:hAnsi="Times New Roman"/>
        </w:rPr>
        <w:t>(imię i nazwisko ucznia /uczestnika konkursu)</w:t>
      </w:r>
    </w:p>
    <w:p w:rsidR="00BB44FB" w:rsidRPr="00BB44FB" w:rsidRDefault="00BB44FB" w:rsidP="00BB44FB">
      <w:pPr>
        <w:tabs>
          <w:tab w:val="left" w:pos="5529"/>
        </w:tabs>
        <w:ind w:left="4248" w:hanging="4248"/>
        <w:rPr>
          <w:rFonts w:ascii="Times New Roman" w:hAnsi="Times New Roman"/>
        </w:rPr>
      </w:pPr>
      <w:r w:rsidRPr="00BB44FB">
        <w:rPr>
          <w:rFonts w:ascii="Times New Roman" w:hAnsi="Times New Roman"/>
          <w:b/>
        </w:rPr>
        <w:t>niniejszym oświadczam, co następuje</w:t>
      </w:r>
      <w:r w:rsidRPr="00BB44FB">
        <w:rPr>
          <w:rFonts w:ascii="Times New Roman" w:hAnsi="Times New Roman"/>
        </w:rPr>
        <w:t>: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jestem uprawniona/uprawniony do złożenia niniejszego oświadczenia/reprezentacji ww. uczestnika konkursu,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zapoznałam/</w:t>
      </w:r>
      <w:proofErr w:type="spellStart"/>
      <w:r w:rsidRPr="00BB44FB">
        <w:rPr>
          <w:rFonts w:ascii="Times New Roman" w:hAnsi="Times New Roman"/>
        </w:rPr>
        <w:t>łem</w:t>
      </w:r>
      <w:proofErr w:type="spellEnd"/>
      <w:r w:rsidRPr="00BB44FB">
        <w:rPr>
          <w:rFonts w:ascii="Times New Roman" w:hAnsi="Times New Roman"/>
        </w:rPr>
        <w:t xml:space="preserve"> się z regulaminem konkursu „Orzeł Biały – nasza duma”</w:t>
      </w:r>
      <w:r w:rsidRPr="00BB44FB">
        <w:rPr>
          <w:rFonts w:ascii="Times New Roman" w:hAnsi="Times New Roman"/>
          <w:bCs/>
        </w:rPr>
        <w:t>, akceptuję jego treść i zobowiązuję się do przestrzegania jego postanowień,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</w:rPr>
      </w:pPr>
      <w:r w:rsidRPr="00BB44FB">
        <w:rPr>
          <w:rFonts w:ascii="Times New Roman" w:hAnsi="Times New Roman"/>
          <w:color w:val="000000"/>
        </w:rPr>
        <w:t xml:space="preserve">wyrażam zgodę na nieodpłatną publikację pracy konkursowej oraz wizerunku uczestnika w </w:t>
      </w:r>
      <w:proofErr w:type="spellStart"/>
      <w:r w:rsidRPr="00BB44FB">
        <w:rPr>
          <w:rFonts w:ascii="Times New Roman" w:hAnsi="Times New Roman"/>
          <w:color w:val="000000"/>
        </w:rPr>
        <w:t>internecie</w:t>
      </w:r>
      <w:proofErr w:type="spellEnd"/>
      <w:r w:rsidRPr="00BB44FB">
        <w:rPr>
          <w:rFonts w:ascii="Times New Roman" w:hAnsi="Times New Roman"/>
          <w:color w:val="000000"/>
        </w:rPr>
        <w:t xml:space="preserve"> i w wybranych przez organizatora konkursu mediach, a także na publiczne prezentowanie wizerunku i pracy konkursowej uczestnika na wystawach oraz w trakcie uroczystości o patriotycznym charakterze</w:t>
      </w:r>
      <w:r w:rsidRPr="00BB44FB">
        <w:rPr>
          <w:rFonts w:ascii="Times New Roman" w:hAnsi="Times New Roman"/>
          <w:iCs/>
          <w:color w:val="000000"/>
        </w:rPr>
        <w:t>,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</w:rPr>
      </w:pPr>
      <w:r w:rsidRPr="00BB44FB">
        <w:rPr>
          <w:rFonts w:ascii="Times New Roman" w:hAnsi="Times New Roman"/>
          <w:color w:val="000000"/>
        </w:rPr>
        <w:t xml:space="preserve">wyrażam zgodę na przetwarzanie przez organizatora konkursu danych osobowych uczestnika dla potrzeb przeprowadzenia konkursu oraz w celach związanych z prezentacją jego pracy konkursowej podczas wydarzeń i uroczystości o charakterze patriotycznym, na warunkach określonych w ustawie z 29 sierpnia 1997 r. o ochronie danych osobowych, 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</w:rPr>
      </w:pPr>
      <w:r w:rsidRPr="00BB44FB">
        <w:rPr>
          <w:rFonts w:ascii="Times New Roman" w:hAnsi="Times New Roman"/>
          <w:color w:val="000000"/>
        </w:rPr>
        <w:t>zgłoszona do konkursu praca jest wynikiem osobistej działalności twórczej uczestnika, przysługuje mu do ww. pracy ogół autorskich praw majątkowych i osobistych,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 xml:space="preserve">z chwilą przekazania pracy konkursowej organizatorowi konkursu uczestnik nieodpłatnie, </w:t>
      </w:r>
      <w:r w:rsidRPr="00BB44FB">
        <w:rPr>
          <w:rFonts w:ascii="Times New Roman" w:hAnsi="Times New Roman"/>
          <w:iCs/>
        </w:rPr>
        <w:t>bezterminowo i na zasadzie wyłączności</w:t>
      </w:r>
      <w:r w:rsidRPr="00BB44FB">
        <w:rPr>
          <w:rFonts w:ascii="Times New Roman" w:hAnsi="Times New Roman"/>
        </w:rPr>
        <w:t xml:space="preserve"> przenosi na Kancelarię Senatu</w:t>
      </w:r>
      <w:r w:rsidRPr="00BB44FB">
        <w:rPr>
          <w:rFonts w:ascii="Times New Roman" w:hAnsi="Times New Roman"/>
          <w:iCs/>
        </w:rPr>
        <w:t xml:space="preserve"> autorskie prawa majątkowe </w:t>
      </w:r>
      <w:r w:rsidRPr="00BB44FB">
        <w:rPr>
          <w:rFonts w:ascii="Times New Roman" w:hAnsi="Times New Roman"/>
        </w:rPr>
        <w:t xml:space="preserve">do tej pracy </w:t>
      </w:r>
      <w:r w:rsidRPr="00BB44FB">
        <w:rPr>
          <w:rFonts w:ascii="Times New Roman" w:hAnsi="Times New Roman"/>
          <w:iCs/>
        </w:rPr>
        <w:t>na następujących polach eksploatacji w rozumieniu przepisów ustawy z 4 lutego 1994 r. o prawie autorskim i prawach pokrewnych:</w:t>
      </w:r>
    </w:p>
    <w:p w:rsidR="00BB44FB" w:rsidRPr="00BB44FB" w:rsidRDefault="00BB44FB" w:rsidP="00BB44FB">
      <w:pPr>
        <w:tabs>
          <w:tab w:val="left" w:pos="1134"/>
        </w:tabs>
        <w:ind w:left="1134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lastRenderedPageBreak/>
        <w:t>a)</w:t>
      </w:r>
      <w:r w:rsidRPr="00BB44FB">
        <w:rPr>
          <w:rFonts w:ascii="Times New Roman" w:hAnsi="Times New Roman"/>
        </w:rPr>
        <w:tab/>
        <w:t>w zakresie rozpowszechniania pracy konkursowej, w tym w szczególności jej publiczne prezentowanie, wystawianie, wyświetlanie, nadawanie i reemitowanie, a także udostępnianie w taki sposób, aby każdy mógł mieć do niej dostęp w miejscu i czasie przez siebie wybranym,</w:t>
      </w:r>
    </w:p>
    <w:p w:rsidR="00BB44FB" w:rsidRPr="00BB44FB" w:rsidRDefault="00BB44FB" w:rsidP="00BB44FB">
      <w:pPr>
        <w:tabs>
          <w:tab w:val="left" w:pos="1134"/>
        </w:tabs>
        <w:ind w:left="1134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b)</w:t>
      </w:r>
      <w:r w:rsidRPr="00BB44FB">
        <w:rPr>
          <w:rFonts w:ascii="Times New Roman" w:hAnsi="Times New Roman"/>
        </w:rPr>
        <w:tab/>
        <w:t>w zakresie utrwalania i zwielokrotniania pracy konkursowej dowolną techniką i w dowolnej liczbie egzemplarzy, na dowolnych nośnikach danych,</w:t>
      </w:r>
    </w:p>
    <w:p w:rsidR="00BB44FB" w:rsidRPr="00BB44FB" w:rsidRDefault="00BB44FB" w:rsidP="00BB44FB">
      <w:pPr>
        <w:tabs>
          <w:tab w:val="left" w:pos="1134"/>
        </w:tabs>
        <w:ind w:left="1134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c)</w:t>
      </w:r>
      <w:r w:rsidRPr="00BB44FB">
        <w:rPr>
          <w:rFonts w:ascii="Times New Roman" w:hAnsi="Times New Roman"/>
        </w:rPr>
        <w:tab/>
        <w:t xml:space="preserve">w zakresie przechowywania i przekazywania pracy konkursowej w tym w szczególności wprowadzanie pracy do pamięci komputerów i innych urządzeń, przesyłanie jej sieciami wewnętrznymi i z wykorzystaniem </w:t>
      </w:r>
      <w:proofErr w:type="spellStart"/>
      <w:r w:rsidRPr="00BB44FB">
        <w:rPr>
          <w:rFonts w:ascii="Times New Roman" w:hAnsi="Times New Roman"/>
        </w:rPr>
        <w:t>internetu</w:t>
      </w:r>
      <w:proofErr w:type="spellEnd"/>
      <w:r w:rsidRPr="00BB44FB">
        <w:rPr>
          <w:rFonts w:ascii="Times New Roman" w:hAnsi="Times New Roman"/>
        </w:rPr>
        <w:t>,</w:t>
      </w:r>
    </w:p>
    <w:p w:rsidR="00BB44FB" w:rsidRPr="00BB44FB" w:rsidRDefault="00BB44FB" w:rsidP="00BB44FB">
      <w:pPr>
        <w:tabs>
          <w:tab w:val="left" w:pos="1134"/>
        </w:tabs>
        <w:ind w:left="1134" w:hanging="567"/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d)</w:t>
      </w:r>
      <w:r w:rsidRPr="00BB44FB">
        <w:rPr>
          <w:rFonts w:ascii="Times New Roman" w:hAnsi="Times New Roman"/>
        </w:rPr>
        <w:tab/>
        <w:t>w zakresie obrotu oryginałem i egzemplarzami, na których pracę konkursową utrwalono, w tym w szczególności wprowadzanie pracy do obrotu, sprzedaż, użyczanie, najem, odpłatne lub nieodpłatne udostępnianie na innych podstawach;</w:t>
      </w:r>
    </w:p>
    <w:p w:rsidR="00BB44FB" w:rsidRPr="00BB44FB" w:rsidRDefault="00BB44FB" w:rsidP="00BB44FB">
      <w:pPr>
        <w:numPr>
          <w:ilvl w:val="0"/>
          <w:numId w:val="1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</w:rPr>
      </w:pPr>
      <w:r w:rsidRPr="00BB44FB">
        <w:rPr>
          <w:rFonts w:ascii="Times New Roman" w:hAnsi="Times New Roman"/>
          <w:color w:val="000000"/>
        </w:rPr>
        <w:t>z chwilą przekazania pracy konkursowej organizatorowi konkursu uczestnik wraz z autorskimi prawami majątkowymi do pracy konkursowej przenosi nieodpłatnie na Kancelarię Senatu</w:t>
      </w:r>
      <w:r w:rsidRPr="00BB44FB">
        <w:rPr>
          <w:rFonts w:ascii="Times New Roman" w:hAnsi="Times New Roman"/>
          <w:iCs/>
          <w:color w:val="000000"/>
        </w:rPr>
        <w:t xml:space="preserve"> </w:t>
      </w:r>
      <w:r w:rsidRPr="00BB44FB">
        <w:rPr>
          <w:rFonts w:ascii="Times New Roman" w:hAnsi="Times New Roman"/>
          <w:color w:val="000000"/>
        </w:rPr>
        <w:t>własność wydanego organizatorowi konkursu egzemplarza pracy konkursowej i wyłączne prawo do opracowywania pracy konkursowej oraz zezwalania na wykonywanie zależnego prawa autorskiego do ww. pracy.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right"/>
        <w:rPr>
          <w:rFonts w:ascii="Times New Roman" w:hAnsi="Times New Roman"/>
        </w:rPr>
      </w:pPr>
      <w:r w:rsidRPr="00BB44FB">
        <w:rPr>
          <w:rFonts w:ascii="Times New Roman" w:hAnsi="Times New Roman"/>
        </w:rPr>
        <w:t xml:space="preserve">......................................................................... 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right"/>
        <w:rPr>
          <w:rFonts w:ascii="Times New Roman" w:hAnsi="Times New Roman"/>
        </w:rPr>
      </w:pPr>
      <w:r w:rsidRPr="00BB44FB">
        <w:rPr>
          <w:rFonts w:ascii="Times New Roman" w:hAnsi="Times New Roman"/>
        </w:rPr>
        <w:t xml:space="preserve">(miejscowość, data) 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right"/>
        <w:rPr>
          <w:rFonts w:ascii="Times New Roman" w:hAnsi="Times New Roman"/>
        </w:rPr>
      </w:pPr>
      <w:r w:rsidRPr="00BB44FB">
        <w:rPr>
          <w:rFonts w:ascii="Times New Roman" w:hAnsi="Times New Roman"/>
        </w:rPr>
        <w:t xml:space="preserve">                                                                        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right"/>
        <w:rPr>
          <w:rFonts w:ascii="Times New Roman" w:hAnsi="Times New Roman"/>
        </w:rPr>
      </w:pPr>
      <w:r w:rsidRPr="00BB44FB">
        <w:rPr>
          <w:rFonts w:ascii="Times New Roman" w:hAnsi="Times New Roman"/>
        </w:rPr>
        <w:t xml:space="preserve">…..................................................................... </w:t>
      </w:r>
    </w:p>
    <w:p w:rsidR="00BB44FB" w:rsidRPr="00BB44FB" w:rsidRDefault="00BB44FB" w:rsidP="00BB44FB">
      <w:pPr>
        <w:tabs>
          <w:tab w:val="left" w:pos="5529"/>
        </w:tabs>
        <w:ind w:left="4248" w:hanging="4248"/>
        <w:jc w:val="right"/>
        <w:rPr>
          <w:rFonts w:ascii="Times New Roman" w:hAnsi="Times New Roman"/>
        </w:rPr>
      </w:pPr>
      <w:r w:rsidRPr="00BB44FB">
        <w:rPr>
          <w:rFonts w:ascii="Times New Roman" w:hAnsi="Times New Roman"/>
        </w:rPr>
        <w:t>(podpis uczestnika lub przedstawiciela ustawowego</w:t>
      </w:r>
      <w:r w:rsidRPr="00BB44FB">
        <w:rPr>
          <w:rFonts w:ascii="Times New Roman" w:hAnsi="Times New Roman"/>
          <w:rtl/>
        </w:rPr>
        <w:t>*</w:t>
      </w:r>
      <w:r w:rsidRPr="00BB44FB">
        <w:rPr>
          <w:rFonts w:ascii="Times New Roman" w:hAnsi="Times New Roman"/>
        </w:rPr>
        <w:t xml:space="preserve"> uczestnika konkursu)</w:t>
      </w:r>
    </w:p>
    <w:p w:rsidR="00BB44FB" w:rsidRPr="00BB44FB" w:rsidRDefault="00BB44FB" w:rsidP="00BB44FB">
      <w:pPr>
        <w:tabs>
          <w:tab w:val="left" w:pos="5529"/>
        </w:tabs>
        <w:jc w:val="both"/>
        <w:rPr>
          <w:rFonts w:ascii="Times New Roman" w:hAnsi="Times New Roman"/>
        </w:rPr>
      </w:pPr>
    </w:p>
    <w:p w:rsidR="00BB44FB" w:rsidRPr="00BB44FB" w:rsidRDefault="00BB44FB" w:rsidP="00BB44FB">
      <w:pPr>
        <w:tabs>
          <w:tab w:val="left" w:pos="5529"/>
        </w:tabs>
        <w:jc w:val="both"/>
        <w:rPr>
          <w:rFonts w:ascii="Times New Roman" w:hAnsi="Times New Roman"/>
        </w:rPr>
      </w:pPr>
    </w:p>
    <w:p w:rsidR="00BB44FB" w:rsidRPr="00BB44FB" w:rsidRDefault="00BB44FB" w:rsidP="00BB44FB">
      <w:pPr>
        <w:tabs>
          <w:tab w:val="left" w:pos="5529"/>
        </w:tabs>
        <w:jc w:val="both"/>
        <w:rPr>
          <w:rFonts w:ascii="Times New Roman" w:hAnsi="Times New Roman"/>
        </w:rPr>
      </w:pPr>
      <w:r w:rsidRPr="00BB44FB">
        <w:rPr>
          <w:rFonts w:ascii="Times New Roman" w:hAnsi="Times New Roman"/>
        </w:rPr>
        <w:t>* Za przedstawiciela ustawowego osoby małoletniej – uczestnika konkursu – uważa się rodzica dziecka lub jego opiekuna prawnego.</w:t>
      </w:r>
    </w:p>
    <w:p w:rsidR="00BB44FB" w:rsidRPr="00BB44FB" w:rsidRDefault="00BB44FB" w:rsidP="00BB4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729E" w:rsidRPr="00286843" w:rsidRDefault="0080729E" w:rsidP="0080729E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lang w:eastAsia="pl-PL"/>
        </w:rPr>
      </w:pPr>
      <w:r w:rsidRPr="0080729E"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lang w:eastAsia="pl-PL"/>
        </w:rPr>
        <w:t>PRACE PROSZĘ DOSTARCZYĆ DO SEKRETARIATU SZKOŁY</w:t>
      </w:r>
    </w:p>
    <w:p w:rsidR="0080729E" w:rsidRPr="0080729E" w:rsidRDefault="0080729E" w:rsidP="0080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u w:val="single"/>
          <w:lang w:eastAsia="pl-PL"/>
        </w:rPr>
      </w:pPr>
      <w:r w:rsidRPr="0080729E"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u w:val="single"/>
          <w:lang w:eastAsia="pl-PL"/>
        </w:rPr>
        <w:t>DO 7 MARCA 2018R.</w:t>
      </w:r>
    </w:p>
    <w:p w:rsidR="0080729E" w:rsidRP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lang w:eastAsia="pl-PL"/>
        </w:rPr>
      </w:pPr>
      <w:r w:rsidRPr="0080729E"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lang w:eastAsia="pl-PL"/>
        </w:rPr>
        <w:t>WRAZ Z WYPEŁNIONĄ ZGODĄ</w:t>
      </w:r>
    </w:p>
    <w:p w:rsidR="0080729E" w:rsidRP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color w:val="4472C4" w:themeColor="accent5"/>
          <w:sz w:val="28"/>
          <w:szCs w:val="28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0729E" w:rsidRDefault="0080729E" w:rsidP="0080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D29D5" w:rsidRDefault="004D29D5"/>
    <w:sectPr w:rsidR="004D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287"/>
    <w:multiLevelType w:val="hybridMultilevel"/>
    <w:tmpl w:val="622EF5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532BB7"/>
    <w:multiLevelType w:val="hybridMultilevel"/>
    <w:tmpl w:val="98383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E6623C"/>
    <w:multiLevelType w:val="multilevel"/>
    <w:tmpl w:val="C29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F3F7E"/>
    <w:multiLevelType w:val="multilevel"/>
    <w:tmpl w:val="4878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21B6A"/>
    <w:multiLevelType w:val="multilevel"/>
    <w:tmpl w:val="DBD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CC7"/>
    <w:multiLevelType w:val="hybridMultilevel"/>
    <w:tmpl w:val="85F805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9109A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5585E"/>
    <w:multiLevelType w:val="hybridMultilevel"/>
    <w:tmpl w:val="C798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A7622"/>
    <w:multiLevelType w:val="multilevel"/>
    <w:tmpl w:val="AF18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A1057"/>
    <w:multiLevelType w:val="hybridMultilevel"/>
    <w:tmpl w:val="29D8C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2CCC"/>
    <w:multiLevelType w:val="multilevel"/>
    <w:tmpl w:val="8CC0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93A9B"/>
    <w:multiLevelType w:val="hybridMultilevel"/>
    <w:tmpl w:val="1F404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0D1"/>
    <w:multiLevelType w:val="hybridMultilevel"/>
    <w:tmpl w:val="3FF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F4E45"/>
    <w:multiLevelType w:val="hybridMultilevel"/>
    <w:tmpl w:val="CE4E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8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E"/>
    <w:rsid w:val="004D29D5"/>
    <w:rsid w:val="0080729E"/>
    <w:rsid w:val="00B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6FA2"/>
  <w15:chartTrackingRefBased/>
  <w15:docId w15:val="{8B4B9427-A3EC-4EC4-A0F6-EDE2F682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2018-01-29T21:05:00Z</dcterms:created>
  <dcterms:modified xsi:type="dcterms:W3CDTF">2018-01-29T21:19:00Z</dcterms:modified>
</cp:coreProperties>
</file>