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AE" w:rsidRPr="002873AE" w:rsidRDefault="002873AE" w:rsidP="002873AE">
      <w:pPr>
        <w:rPr>
          <w:rFonts w:ascii="Georgia" w:hAnsi="Georgia"/>
          <w:b/>
          <w:sz w:val="24"/>
          <w:szCs w:val="24"/>
        </w:rPr>
      </w:pPr>
      <w:r w:rsidRPr="002873AE">
        <w:rPr>
          <w:rFonts w:ascii="Georgia" w:hAnsi="Georgia"/>
          <w:b/>
          <w:sz w:val="24"/>
          <w:szCs w:val="24"/>
        </w:rPr>
        <w:t>PODSUMOWANIE (NOTATKA):</w:t>
      </w:r>
    </w:p>
    <w:p w:rsidR="002873AE" w:rsidRPr="002873AE" w:rsidRDefault="002873AE" w:rsidP="002873AE">
      <w:pPr>
        <w:pStyle w:val="NormalnyWeb"/>
        <w:numPr>
          <w:ilvl w:val="0"/>
          <w:numId w:val="1"/>
        </w:numPr>
        <w:rPr>
          <w:rFonts w:ascii="Georgia" w:hAnsi="Georgia"/>
          <w:b/>
        </w:rPr>
      </w:pPr>
      <w:r w:rsidRPr="002873AE">
        <w:rPr>
          <w:rFonts w:ascii="Georgia" w:hAnsi="Georgia"/>
          <w:b/>
        </w:rPr>
        <w:t>Każdy magnes jest dipolem, tzn. posiada dwa bieguny: północny (N) i południowy (S).</w:t>
      </w:r>
    </w:p>
    <w:p w:rsidR="002873AE" w:rsidRPr="002873AE" w:rsidRDefault="002873AE" w:rsidP="002873AE">
      <w:pPr>
        <w:pStyle w:val="NormalnyWeb"/>
        <w:numPr>
          <w:ilvl w:val="0"/>
          <w:numId w:val="1"/>
        </w:numPr>
        <w:rPr>
          <w:rFonts w:ascii="Georgia" w:hAnsi="Georgia"/>
          <w:b/>
        </w:rPr>
      </w:pPr>
      <w:r w:rsidRPr="002873AE">
        <w:rPr>
          <w:rFonts w:ascii="Georgia" w:hAnsi="Georgia"/>
          <w:b/>
        </w:rPr>
        <w:t>Wokół magnesu występuje przestrzeń, w której działa siła magnetyczna. Przestrzeń ta nazywana jest polem magnetycznym.</w:t>
      </w:r>
    </w:p>
    <w:p w:rsidR="002873AE" w:rsidRPr="002873AE" w:rsidRDefault="002873AE" w:rsidP="002873AE">
      <w:pPr>
        <w:pStyle w:val="NormalnyWeb"/>
        <w:numPr>
          <w:ilvl w:val="0"/>
          <w:numId w:val="1"/>
        </w:numPr>
        <w:rPr>
          <w:rFonts w:ascii="Georgia" w:hAnsi="Georgia"/>
          <w:b/>
        </w:rPr>
      </w:pPr>
      <w:r w:rsidRPr="002873AE">
        <w:rPr>
          <w:rFonts w:ascii="Georgia" w:hAnsi="Georgia"/>
          <w:b/>
        </w:rPr>
        <w:t>Pole magnetyczne przedstawia się symbolicznie za pomocą linii. Liniom tym nadaje się zwroty od bieguna północnego do południowego.</w:t>
      </w:r>
    </w:p>
    <w:p w:rsidR="002873AE" w:rsidRPr="002873AE" w:rsidRDefault="002873AE" w:rsidP="002873AE">
      <w:pPr>
        <w:pStyle w:val="NormalnyWeb"/>
        <w:numPr>
          <w:ilvl w:val="0"/>
          <w:numId w:val="1"/>
        </w:numPr>
        <w:rPr>
          <w:rFonts w:ascii="Georgia" w:hAnsi="Georgia"/>
          <w:b/>
        </w:rPr>
      </w:pPr>
      <w:r w:rsidRPr="002873AE">
        <w:rPr>
          <w:rFonts w:ascii="Georgia" w:hAnsi="Georgia"/>
          <w:b/>
        </w:rPr>
        <w:t>Bieguny jednoimienne odpychają się, a różnoimienne – przyciągają.</w:t>
      </w:r>
    </w:p>
    <w:p w:rsidR="002873AE" w:rsidRPr="002873AE" w:rsidRDefault="002873AE" w:rsidP="002873AE">
      <w:pPr>
        <w:pStyle w:val="NormalnyWeb"/>
        <w:numPr>
          <w:ilvl w:val="0"/>
          <w:numId w:val="1"/>
        </w:numPr>
        <w:rPr>
          <w:rFonts w:ascii="Georgia" w:hAnsi="Georgia"/>
          <w:b/>
        </w:rPr>
      </w:pPr>
      <w:r w:rsidRPr="002873AE">
        <w:rPr>
          <w:rFonts w:ascii="Georgia" w:hAnsi="Georgia"/>
          <w:b/>
        </w:rPr>
        <w:t>Jeżeli magnes przetniemy na dwie części, to każda z nich stanie się dwubiegunowym magnesem.</w:t>
      </w:r>
    </w:p>
    <w:p w:rsidR="002873AE" w:rsidRPr="002873AE" w:rsidRDefault="002873AE" w:rsidP="002873AE">
      <w:pPr>
        <w:pStyle w:val="NormalnyWeb"/>
        <w:numPr>
          <w:ilvl w:val="0"/>
          <w:numId w:val="1"/>
        </w:numPr>
        <w:rPr>
          <w:rFonts w:ascii="Georgia" w:hAnsi="Georgia"/>
          <w:b/>
        </w:rPr>
      </w:pPr>
      <w:r w:rsidRPr="002873AE">
        <w:rPr>
          <w:rFonts w:ascii="Georgia" w:hAnsi="Georgia"/>
          <w:b/>
        </w:rPr>
        <w:t>Przedmioty wykonane z żelaza, kobaltu, niklu lub zawierające ich domieszki są przyciągane przez magnes. Materiały te nazywamy ferromagnetykami.</w:t>
      </w:r>
    </w:p>
    <w:p w:rsidR="002873AE" w:rsidRPr="002873AE" w:rsidRDefault="002873AE" w:rsidP="002873AE">
      <w:pPr>
        <w:pStyle w:val="NormalnyWeb"/>
        <w:numPr>
          <w:ilvl w:val="0"/>
          <w:numId w:val="1"/>
        </w:numPr>
        <w:rPr>
          <w:rFonts w:ascii="Georgia" w:hAnsi="Georgia"/>
          <w:b/>
        </w:rPr>
      </w:pPr>
      <w:r w:rsidRPr="002873AE">
        <w:rPr>
          <w:rFonts w:ascii="Georgia" w:hAnsi="Georgia"/>
          <w:b/>
        </w:rPr>
        <w:t>Ziemia wytwarza wokół siebie pole magnetyczne. Północny biegun tego pola znajduje się blisko południowego bieguna geograficznego, a południowy biegun tego pola – w pobliżu północnego bieguna geograficznego. Oba bieguny magnetyczne bez przerwy zmieniają swoje położenie.</w:t>
      </w:r>
    </w:p>
    <w:p w:rsidR="00C15747" w:rsidRDefault="00C15747"/>
    <w:p w:rsidR="00946115" w:rsidRDefault="004979C5">
      <w:r>
        <w:rPr>
          <w:noProof/>
          <w:lang w:eastAsia="pl-PL"/>
        </w:rPr>
        <w:drawing>
          <wp:inline distT="0" distB="0" distL="0" distR="0" wp14:anchorId="7DC69102" wp14:editId="45B60518">
            <wp:extent cx="6051961" cy="3857625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54" cy="386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AE" w:rsidRDefault="002873AE">
      <w:pPr>
        <w:rPr>
          <w:b/>
          <w:color w:val="E36C0A" w:themeColor="accent6" w:themeShade="BF"/>
          <w:sz w:val="32"/>
        </w:rPr>
      </w:pPr>
    </w:p>
    <w:p w:rsidR="002873AE" w:rsidRDefault="002873AE">
      <w:pPr>
        <w:rPr>
          <w:b/>
          <w:color w:val="E36C0A" w:themeColor="accent6" w:themeShade="BF"/>
          <w:sz w:val="32"/>
        </w:rPr>
      </w:pPr>
    </w:p>
    <w:p w:rsidR="002873AE" w:rsidRDefault="002873AE">
      <w:pPr>
        <w:rPr>
          <w:b/>
          <w:color w:val="E36C0A" w:themeColor="accent6" w:themeShade="BF"/>
          <w:sz w:val="32"/>
        </w:rPr>
      </w:pPr>
    </w:p>
    <w:p w:rsidR="002873AE" w:rsidRDefault="002873AE">
      <w:pPr>
        <w:rPr>
          <w:b/>
          <w:color w:val="E36C0A" w:themeColor="accent6" w:themeShade="BF"/>
          <w:sz w:val="32"/>
        </w:rPr>
      </w:pPr>
    </w:p>
    <w:p w:rsidR="002C14D4" w:rsidRDefault="002C14D4">
      <w:r w:rsidRPr="002C14D4">
        <w:rPr>
          <w:b/>
          <w:color w:val="E36C0A" w:themeColor="accent6" w:themeShade="BF"/>
          <w:sz w:val="32"/>
        </w:rPr>
        <w:lastRenderedPageBreak/>
        <w:t>9.</w:t>
      </w:r>
      <w:bookmarkStart w:id="0" w:name="_GoBack"/>
      <w:bookmarkEnd w:id="0"/>
      <w:r w:rsidR="002873AE">
        <w:rPr>
          <w:noProof/>
          <w:lang w:eastAsia="pl-PL"/>
        </w:rPr>
        <w:drawing>
          <wp:inline distT="0" distB="0" distL="0" distR="0" wp14:anchorId="20DF364A" wp14:editId="2E326D61">
            <wp:extent cx="3619500" cy="36099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1"/>
                    <a:stretch/>
                  </pic:blipFill>
                  <pic:spPr bwMode="auto">
                    <a:xfrm>
                      <a:off x="0" y="0"/>
                      <a:ext cx="36195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3AE" w:rsidRDefault="002873AE"/>
    <w:p w:rsidR="002873AE" w:rsidRDefault="002873AE"/>
    <w:p w:rsidR="002873AE" w:rsidRDefault="002873AE"/>
    <w:p w:rsidR="002C14D4" w:rsidRDefault="002C14D4">
      <w:r w:rsidRPr="002C14D4">
        <w:rPr>
          <w:b/>
          <w:color w:val="E36C0A" w:themeColor="accent6" w:themeShade="BF"/>
          <w:sz w:val="32"/>
        </w:rPr>
        <w:t>10.</w:t>
      </w:r>
      <w:r>
        <w:rPr>
          <w:noProof/>
          <w:lang w:eastAsia="pl-PL"/>
        </w:rPr>
        <w:drawing>
          <wp:inline distT="0" distB="0" distL="0" distR="0">
            <wp:extent cx="5381625" cy="27622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"/>
                    <a:stretch/>
                  </pic:blipFill>
                  <pic:spPr bwMode="auto">
                    <a:xfrm>
                      <a:off x="0" y="0"/>
                      <a:ext cx="5381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977" w:rsidRDefault="00467977"/>
    <w:p w:rsidR="00467977" w:rsidRDefault="00467977"/>
    <w:sectPr w:rsidR="00467977" w:rsidSect="002C14D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0B" w:rsidRDefault="00434F0B" w:rsidP="002C14D4">
      <w:pPr>
        <w:spacing w:after="0" w:line="240" w:lineRule="auto"/>
      </w:pPr>
      <w:r>
        <w:separator/>
      </w:r>
    </w:p>
  </w:endnote>
  <w:endnote w:type="continuationSeparator" w:id="0">
    <w:p w:rsidR="00434F0B" w:rsidRDefault="00434F0B" w:rsidP="002C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0B" w:rsidRDefault="00434F0B" w:rsidP="002C14D4">
      <w:pPr>
        <w:spacing w:after="0" w:line="240" w:lineRule="auto"/>
      </w:pPr>
      <w:r>
        <w:separator/>
      </w:r>
    </w:p>
  </w:footnote>
  <w:footnote w:type="continuationSeparator" w:id="0">
    <w:p w:rsidR="00434F0B" w:rsidRDefault="00434F0B" w:rsidP="002C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3AE" w:rsidRDefault="002C14D4" w:rsidP="002C14D4">
    <w:pPr>
      <w:pStyle w:val="Nagwek"/>
      <w:jc w:val="center"/>
      <w:rPr>
        <w:sz w:val="32"/>
      </w:rPr>
    </w:pPr>
    <w:r w:rsidRPr="002C14D4">
      <w:rPr>
        <w:sz w:val="32"/>
      </w:rPr>
      <w:t>KARTA PRACY – DZIAŁ 11</w:t>
    </w:r>
    <w:r w:rsidR="002873AE">
      <w:rPr>
        <w:sz w:val="32"/>
      </w:rPr>
      <w:t xml:space="preserve"> </w:t>
    </w:r>
  </w:p>
  <w:p w:rsidR="002C14D4" w:rsidRDefault="002873AE" w:rsidP="002C14D4">
    <w:pPr>
      <w:pStyle w:val="Nagwek"/>
      <w:jc w:val="center"/>
      <w:rPr>
        <w:sz w:val="32"/>
      </w:rPr>
    </w:pPr>
    <w:r>
      <w:rPr>
        <w:sz w:val="32"/>
      </w:rPr>
      <w:t xml:space="preserve"> zad.1-10</w:t>
    </w:r>
  </w:p>
  <w:p w:rsidR="002873AE" w:rsidRPr="002C14D4" w:rsidRDefault="002873AE" w:rsidP="002C14D4">
    <w:pPr>
      <w:pStyle w:val="Nagwek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941"/>
    <w:multiLevelType w:val="multilevel"/>
    <w:tmpl w:val="5120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47"/>
    <w:rsid w:val="002873AE"/>
    <w:rsid w:val="002C14D4"/>
    <w:rsid w:val="00430345"/>
    <w:rsid w:val="00434F0B"/>
    <w:rsid w:val="00467977"/>
    <w:rsid w:val="004979C5"/>
    <w:rsid w:val="006A49DF"/>
    <w:rsid w:val="0087515C"/>
    <w:rsid w:val="00946115"/>
    <w:rsid w:val="00C15747"/>
    <w:rsid w:val="00C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31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4D4"/>
  </w:style>
  <w:style w:type="paragraph" w:styleId="Stopka">
    <w:name w:val="footer"/>
    <w:basedOn w:val="Normalny"/>
    <w:link w:val="StopkaZnak"/>
    <w:uiPriority w:val="99"/>
    <w:unhideWhenUsed/>
    <w:rsid w:val="002C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D4"/>
  </w:style>
  <w:style w:type="paragraph" w:styleId="NormalnyWeb">
    <w:name w:val="Normal (Web)"/>
    <w:basedOn w:val="Normalny"/>
    <w:uiPriority w:val="99"/>
    <w:semiHidden/>
    <w:unhideWhenUsed/>
    <w:rsid w:val="004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31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4D4"/>
  </w:style>
  <w:style w:type="paragraph" w:styleId="Stopka">
    <w:name w:val="footer"/>
    <w:basedOn w:val="Normalny"/>
    <w:link w:val="StopkaZnak"/>
    <w:uiPriority w:val="99"/>
    <w:unhideWhenUsed/>
    <w:rsid w:val="002C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D4"/>
  </w:style>
  <w:style w:type="paragraph" w:styleId="NormalnyWeb">
    <w:name w:val="Normal (Web)"/>
    <w:basedOn w:val="Normalny"/>
    <w:uiPriority w:val="99"/>
    <w:semiHidden/>
    <w:unhideWhenUsed/>
    <w:rsid w:val="004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3</cp:revision>
  <dcterms:created xsi:type="dcterms:W3CDTF">2020-04-27T19:32:00Z</dcterms:created>
  <dcterms:modified xsi:type="dcterms:W3CDTF">2020-04-27T20:50:00Z</dcterms:modified>
</cp:coreProperties>
</file>