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ED" w:rsidRPr="009118A2" w:rsidRDefault="00E372ED" w:rsidP="00E372ED">
      <w:pPr>
        <w:pStyle w:val="NormalnyWeb"/>
        <w:rPr>
          <w:rFonts w:ascii="Georgia" w:hAnsi="Georgia"/>
          <w:sz w:val="28"/>
          <w:szCs w:val="28"/>
        </w:rPr>
      </w:pPr>
      <w:r>
        <w:rPr>
          <w:rStyle w:val="47e3"/>
          <w:rFonts w:ascii="Georgia" w:hAnsi="Georgia"/>
          <w:b/>
          <w:bCs/>
          <w:color w:val="0000FF"/>
          <w:sz w:val="28"/>
          <w:szCs w:val="28"/>
        </w:rPr>
        <w:t>24</w:t>
      </w:r>
      <w:r w:rsidRPr="009118A2">
        <w:rPr>
          <w:rStyle w:val="47e3"/>
          <w:rFonts w:ascii="Georgia" w:hAnsi="Georgia"/>
          <w:b/>
          <w:bCs/>
          <w:color w:val="0000FF"/>
          <w:sz w:val="28"/>
          <w:szCs w:val="28"/>
        </w:rPr>
        <w:t>.04.2020</w:t>
      </w:r>
    </w:p>
    <w:p w:rsidR="00E372ED" w:rsidRPr="009118A2" w:rsidRDefault="00E372ED" w:rsidP="00E372ED">
      <w:pPr>
        <w:pStyle w:val="NormalnyWeb"/>
        <w:rPr>
          <w:rFonts w:ascii="Georgia" w:hAnsi="Georgia"/>
          <w:sz w:val="28"/>
          <w:szCs w:val="28"/>
        </w:rPr>
      </w:pPr>
      <w:r w:rsidRPr="009118A2">
        <w:rPr>
          <w:rFonts w:ascii="Georgia" w:hAnsi="Georgia"/>
          <w:sz w:val="28"/>
          <w:szCs w:val="28"/>
        </w:rPr>
        <w:t> </w:t>
      </w:r>
      <w:r w:rsidRPr="009118A2">
        <w:rPr>
          <w:rStyle w:val="4yxo"/>
          <w:rFonts w:ascii="Georgia" w:hAnsi="Georgia"/>
          <w:b/>
          <w:bCs/>
          <w:color w:val="FF0000"/>
          <w:sz w:val="28"/>
          <w:szCs w:val="28"/>
        </w:rPr>
        <w:t>MATERIAŁY:</w:t>
      </w:r>
    </w:p>
    <w:p w:rsidR="00E372ED" w:rsidRPr="009118A2" w:rsidRDefault="00E372ED" w:rsidP="00E372E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4yxo"/>
          <w:rFonts w:ascii="Georgia" w:hAnsi="Georgia"/>
          <w:sz w:val="28"/>
          <w:szCs w:val="28"/>
        </w:rPr>
      </w:pPr>
      <w:r w:rsidRPr="009118A2">
        <w:rPr>
          <w:rStyle w:val="4yxo"/>
          <w:rFonts w:ascii="Georgia" w:hAnsi="Georgia"/>
          <w:color w:val="000000"/>
          <w:sz w:val="28"/>
          <w:szCs w:val="28"/>
        </w:rPr>
        <w:t>podręcznik str.</w:t>
      </w:r>
      <w:r>
        <w:rPr>
          <w:rStyle w:val="4yxo"/>
          <w:rFonts w:ascii="Georgia" w:hAnsi="Georgia"/>
          <w:color w:val="000000"/>
          <w:sz w:val="28"/>
          <w:szCs w:val="28"/>
        </w:rPr>
        <w:t>169</w:t>
      </w:r>
    </w:p>
    <w:p w:rsidR="00E372ED" w:rsidRPr="009118A2" w:rsidRDefault="00E372ED" w:rsidP="00E372E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4yxo"/>
          <w:rFonts w:ascii="Georgia" w:hAnsi="Georgia"/>
          <w:sz w:val="28"/>
          <w:szCs w:val="28"/>
        </w:rPr>
      </w:pPr>
      <w:r>
        <w:rPr>
          <w:rStyle w:val="4yxo"/>
          <w:rFonts w:ascii="Georgia" w:hAnsi="Georgia"/>
          <w:color w:val="000000"/>
          <w:sz w:val="28"/>
          <w:szCs w:val="28"/>
        </w:rPr>
        <w:t>filmik</w:t>
      </w:r>
    </w:p>
    <w:p w:rsidR="004E762B" w:rsidRPr="00E372ED" w:rsidRDefault="004E762B">
      <w:pPr>
        <w:rPr>
          <w:rFonts w:ascii="Georgia" w:hAnsi="Georgia" w:cs="Arial"/>
          <w:b/>
          <w:i/>
          <w:sz w:val="32"/>
          <w:szCs w:val="32"/>
        </w:rPr>
      </w:pPr>
      <w:r w:rsidRPr="00E372ED">
        <w:rPr>
          <w:rFonts w:ascii="Georgia" w:hAnsi="Georgia" w:cs="Arial"/>
          <w:b/>
          <w:i/>
          <w:sz w:val="32"/>
          <w:szCs w:val="32"/>
        </w:rPr>
        <w:t>Temat:</w:t>
      </w:r>
      <w:r w:rsidRPr="00E372ED">
        <w:rPr>
          <w:rFonts w:ascii="Georgia" w:hAnsi="Georgia" w:cs="Arial"/>
          <w:b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b/>
          <w:i/>
          <w:sz w:val="32"/>
          <w:szCs w:val="32"/>
        </w:rPr>
        <w:t xml:space="preserve">Prawo Pascala. Ciśnienie hydrostatyczne </w:t>
      </w:r>
    </w:p>
    <w:p w:rsidR="004E762B" w:rsidRPr="00E372ED" w:rsidRDefault="004E762B">
      <w:pPr>
        <w:rPr>
          <w:rFonts w:ascii="Georgia" w:hAnsi="Georgia" w:cs="Arial"/>
          <w:sz w:val="32"/>
          <w:szCs w:val="32"/>
        </w:rPr>
      </w:pPr>
      <w:r w:rsidRPr="00E372ED">
        <w:rPr>
          <w:rFonts w:ascii="Georgia" w:hAnsi="Georgia" w:cs="Arial"/>
          <w:sz w:val="32"/>
          <w:szCs w:val="32"/>
        </w:rPr>
        <w:t>Cel lekcji: poznasz wzór na wartość siły parcia, poznasz treść prawa Pascala.</w:t>
      </w:r>
    </w:p>
    <w:p w:rsidR="00E372ED" w:rsidRPr="009118A2" w:rsidRDefault="00E372ED" w:rsidP="00E372ED">
      <w:pPr>
        <w:pStyle w:val="NormalnyWeb"/>
        <w:rPr>
          <w:rFonts w:ascii="Georgia" w:hAnsi="Georgia"/>
          <w:sz w:val="28"/>
          <w:szCs w:val="28"/>
        </w:rPr>
      </w:pPr>
      <w:r w:rsidRPr="009118A2">
        <w:rPr>
          <w:rStyle w:val="4yxo"/>
          <w:rFonts w:ascii="Georgia" w:hAnsi="Georgia"/>
          <w:b/>
          <w:bCs/>
          <w:color w:val="FF0000"/>
          <w:sz w:val="28"/>
          <w:szCs w:val="28"/>
        </w:rPr>
        <w:t>ZADANIA I ĆWICZENIA DO WYKONANIA:</w:t>
      </w:r>
    </w:p>
    <w:p w:rsidR="004E762B" w:rsidRPr="00E372ED" w:rsidRDefault="004E762B">
      <w:pPr>
        <w:rPr>
          <w:rFonts w:ascii="Georgia" w:hAnsi="Georgia" w:cs="Arial"/>
          <w:sz w:val="32"/>
          <w:szCs w:val="32"/>
        </w:rPr>
      </w:pPr>
      <w:r w:rsidRPr="00E372ED">
        <w:rPr>
          <w:rFonts w:ascii="Georgia" w:hAnsi="Georgia" w:cs="Arial"/>
          <w:sz w:val="32"/>
          <w:szCs w:val="32"/>
        </w:rPr>
        <w:t xml:space="preserve">Obejrzyj film: </w:t>
      </w:r>
      <w:hyperlink r:id="rId6" w:history="1">
        <w:r w:rsidRPr="00E372ED">
          <w:rPr>
            <w:rStyle w:val="Hipercze"/>
            <w:rFonts w:ascii="Georgia" w:hAnsi="Georgia" w:cs="Arial"/>
            <w:sz w:val="32"/>
            <w:szCs w:val="32"/>
          </w:rPr>
          <w:t>https://www.youtube.com/watch?v=kBK-V3NTOn8</w:t>
        </w:r>
      </w:hyperlink>
    </w:p>
    <w:p w:rsidR="004E762B" w:rsidRPr="00E372ED" w:rsidRDefault="004E762B">
      <w:pPr>
        <w:rPr>
          <w:rFonts w:ascii="Georgia" w:hAnsi="Georgia" w:cs="Arial"/>
          <w:sz w:val="32"/>
          <w:szCs w:val="32"/>
        </w:rPr>
      </w:pPr>
      <w:r w:rsidRPr="00E372ED">
        <w:rPr>
          <w:rFonts w:ascii="Georgia" w:hAnsi="Georgia" w:cs="Arial"/>
          <w:sz w:val="32"/>
          <w:szCs w:val="32"/>
        </w:rPr>
        <w:t xml:space="preserve">Zapisz temat </w:t>
      </w:r>
      <w:r w:rsidRPr="00E372ED">
        <w:rPr>
          <w:rFonts w:ascii="Georgia" w:hAnsi="Georgia" w:cs="Arial"/>
          <w:sz w:val="32"/>
          <w:szCs w:val="32"/>
        </w:rPr>
        <w:t xml:space="preserve">i notatkę </w:t>
      </w:r>
      <w:r w:rsidRPr="00E372ED">
        <w:rPr>
          <w:rFonts w:ascii="Georgia" w:hAnsi="Georgia" w:cs="Arial"/>
          <w:sz w:val="32"/>
          <w:szCs w:val="32"/>
        </w:rPr>
        <w:t>w zeszycie.</w:t>
      </w:r>
    </w:p>
    <w:p w:rsidR="004E762B" w:rsidRPr="00E372ED" w:rsidRDefault="004E762B" w:rsidP="004E762B">
      <w:pPr>
        <w:pStyle w:val="Akapitzlist"/>
        <w:numPr>
          <w:ilvl w:val="0"/>
          <w:numId w:val="1"/>
        </w:numPr>
        <w:rPr>
          <w:rFonts w:ascii="Georgia" w:hAnsi="Georgia" w:cs="Arial"/>
          <w:i/>
          <w:sz w:val="32"/>
          <w:szCs w:val="32"/>
        </w:rPr>
      </w:pPr>
      <w:r w:rsidRPr="00E372ED">
        <w:rPr>
          <w:rFonts w:ascii="Georgia" w:hAnsi="Georgia" w:cs="Arial"/>
          <w:i/>
          <w:sz w:val="32"/>
          <w:szCs w:val="32"/>
        </w:rPr>
        <w:t>Reguła: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prawo Pascala</w:t>
      </w:r>
      <w:r w:rsidRPr="00E372ED">
        <w:rPr>
          <w:rFonts w:ascii="Georgia" w:hAnsi="Georgia" w:cs="Arial"/>
          <w:i/>
          <w:sz w:val="32"/>
          <w:szCs w:val="32"/>
        </w:rPr>
        <w:br/>
      </w:r>
      <w:r w:rsidRPr="00E372ED">
        <w:rPr>
          <w:rFonts w:ascii="Georgia" w:hAnsi="Georgia" w:cs="Arial"/>
          <w:i/>
          <w:sz w:val="32"/>
          <w:szCs w:val="32"/>
        </w:rPr>
        <w:t>Jeżeli na ciecz lub gaz będziemy wywierać parcie z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zewnątrz, to wytworzy ono w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cieczy lub gazie dodatkowe ciśnienie jednakowe w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całej objętości tej cieczy lub tego gazu.</w:t>
      </w:r>
      <w:r w:rsidRPr="00E372ED">
        <w:rPr>
          <w:rFonts w:ascii="Georgia" w:hAnsi="Georgia" w:cs="Arial"/>
          <w:i/>
          <w:sz w:val="32"/>
          <w:szCs w:val="32"/>
        </w:rPr>
        <w:br/>
      </w:r>
      <w:r w:rsidRPr="00E372ED">
        <w:rPr>
          <w:rFonts w:ascii="Georgia" w:hAnsi="Georgia" w:cs="Arial"/>
          <w:i/>
          <w:sz w:val="32"/>
          <w:szCs w:val="32"/>
        </w:rPr>
        <w:t xml:space="preserve">Opisana przez prawo Pascala właściwość cieczy 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i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gazów wynika z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faktu, iż w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tych ciałach oddziaływania międzycząsteczkowe mogą być przenoszone jednakowo we wszystkich kierunkach. Ciśnienie wytworzone w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zbiorniku będzie jednakowe i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równe ciśnieniu zewnętrznemu.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</w:p>
    <w:p w:rsidR="004E762B" w:rsidRPr="00E372ED" w:rsidRDefault="004E762B" w:rsidP="004E762B">
      <w:pPr>
        <w:pStyle w:val="Akapitzlist"/>
        <w:numPr>
          <w:ilvl w:val="0"/>
          <w:numId w:val="1"/>
        </w:numPr>
        <w:rPr>
          <w:rFonts w:ascii="Georgia" w:hAnsi="Georgia" w:cs="Arial"/>
          <w:i/>
          <w:sz w:val="32"/>
          <w:szCs w:val="32"/>
        </w:rPr>
      </w:pPr>
      <w:r w:rsidRPr="00E372ED">
        <w:rPr>
          <w:rFonts w:ascii="Georgia" w:hAnsi="Georgia" w:cs="Arial"/>
          <w:i/>
          <w:sz w:val="32"/>
          <w:szCs w:val="32"/>
        </w:rPr>
        <w:t>W cieczach i w gazach ciśnienie zewnętrzne przekazywane jest jednakowo we wszystkich kierunkach.</w:t>
      </w:r>
    </w:p>
    <w:p w:rsidR="004E762B" w:rsidRPr="00E372ED" w:rsidRDefault="004E762B" w:rsidP="004E762B">
      <w:pPr>
        <w:pStyle w:val="Akapitzlist"/>
        <w:numPr>
          <w:ilvl w:val="0"/>
          <w:numId w:val="1"/>
        </w:numPr>
        <w:rPr>
          <w:rFonts w:ascii="Georgia" w:hAnsi="Georgia" w:cs="Arial"/>
          <w:i/>
          <w:sz w:val="32"/>
          <w:szCs w:val="32"/>
        </w:rPr>
      </w:pPr>
      <w:r w:rsidRPr="00E372ED">
        <w:rPr>
          <w:rFonts w:ascii="Georgia" w:hAnsi="Georgia" w:cs="Arial"/>
          <w:i/>
          <w:sz w:val="32"/>
          <w:szCs w:val="32"/>
        </w:rPr>
        <w:t>Prawo Pascala znalazło szerokie zastosowanie w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konstrukcji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pras,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podnośników,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pomp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i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hydraulicznych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układów hamulcowych.</w:t>
      </w:r>
    </w:p>
    <w:p w:rsidR="004E762B" w:rsidRPr="00E372ED" w:rsidRDefault="004E762B" w:rsidP="004E762B">
      <w:pPr>
        <w:pStyle w:val="Akapitzlist"/>
        <w:numPr>
          <w:ilvl w:val="0"/>
          <w:numId w:val="1"/>
        </w:numPr>
        <w:rPr>
          <w:rFonts w:ascii="Georgia" w:hAnsi="Georgia" w:cs="Arial"/>
          <w:sz w:val="32"/>
          <w:szCs w:val="32"/>
        </w:rPr>
      </w:pPr>
      <w:r w:rsidRPr="00E372ED">
        <w:rPr>
          <w:rFonts w:ascii="Georgia" w:hAnsi="Georgia" w:cs="Arial"/>
          <w:i/>
          <w:sz w:val="32"/>
          <w:szCs w:val="32"/>
        </w:rPr>
        <w:t>Zasada działania podnośnika hydraulicznego opiera się na prawie Pascala.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Jego zadaniem jest zwielokrotnienie zewnętrznej siły nacisku i</w:t>
      </w:r>
      <w:r w:rsidRPr="00E372ED">
        <w:rPr>
          <w:rFonts w:ascii="Georgia" w:hAnsi="Georgia" w:cs="Arial"/>
          <w:i/>
          <w:sz w:val="32"/>
          <w:szCs w:val="32"/>
        </w:rPr>
        <w:t xml:space="preserve"> </w:t>
      </w:r>
      <w:r w:rsidRPr="00E372ED">
        <w:rPr>
          <w:rFonts w:ascii="Georgia" w:hAnsi="Georgia" w:cs="Arial"/>
          <w:i/>
          <w:sz w:val="32"/>
          <w:szCs w:val="32"/>
        </w:rPr>
        <w:t>wykorzystanie jej do wykonania pracy.</w:t>
      </w:r>
      <w:r w:rsidRPr="00E372ED">
        <w:rPr>
          <w:rFonts w:ascii="Georgia" w:hAnsi="Georgia" w:cs="Arial"/>
          <w:sz w:val="32"/>
          <w:szCs w:val="32"/>
        </w:rPr>
        <w:t xml:space="preserve"> </w:t>
      </w:r>
    </w:p>
    <w:p w:rsidR="00E372ED" w:rsidRDefault="00E372ED" w:rsidP="004E762B">
      <w:pPr>
        <w:pStyle w:val="Akapitzlist"/>
        <w:jc w:val="center"/>
        <w:rPr>
          <w:rFonts w:ascii="Georgia" w:hAnsi="Georgia" w:cs="Arial"/>
          <w:b/>
          <w:sz w:val="32"/>
          <w:szCs w:val="32"/>
        </w:rPr>
      </w:pPr>
    </w:p>
    <w:p w:rsidR="00E372ED" w:rsidRPr="00E372ED" w:rsidRDefault="004E762B" w:rsidP="004E762B">
      <w:pPr>
        <w:pStyle w:val="Akapitzlist"/>
        <w:jc w:val="center"/>
        <w:rPr>
          <w:rFonts w:ascii="Georgia" w:hAnsi="Georgia" w:cs="Arial"/>
          <w:b/>
          <w:sz w:val="32"/>
          <w:szCs w:val="32"/>
        </w:rPr>
      </w:pPr>
      <w:r w:rsidRPr="00E372ED">
        <w:rPr>
          <w:rFonts w:ascii="Georgia" w:hAnsi="Georgia" w:cs="Arial"/>
          <w:b/>
          <w:sz w:val="32"/>
          <w:szCs w:val="32"/>
        </w:rPr>
        <w:t>Na podstawie materiałów  (podręcznik,</w:t>
      </w:r>
      <w:r w:rsidR="00E372ED">
        <w:rPr>
          <w:rFonts w:ascii="Georgia" w:hAnsi="Georgia" w:cs="Arial"/>
          <w:b/>
          <w:sz w:val="32"/>
          <w:szCs w:val="32"/>
        </w:rPr>
        <w:t xml:space="preserve"> </w:t>
      </w:r>
      <w:r w:rsidRPr="00E372ED">
        <w:rPr>
          <w:rFonts w:ascii="Georgia" w:hAnsi="Georgia" w:cs="Arial"/>
          <w:b/>
          <w:sz w:val="32"/>
          <w:szCs w:val="32"/>
        </w:rPr>
        <w:t xml:space="preserve">notatka, film) </w:t>
      </w:r>
    </w:p>
    <w:p w:rsidR="0037244A" w:rsidRPr="00E372ED" w:rsidRDefault="004E762B" w:rsidP="004E762B">
      <w:pPr>
        <w:pStyle w:val="Akapitzlist"/>
        <w:jc w:val="center"/>
        <w:rPr>
          <w:rFonts w:ascii="Georgia" w:hAnsi="Georgia" w:cs="Arial"/>
          <w:b/>
          <w:sz w:val="32"/>
          <w:szCs w:val="32"/>
        </w:rPr>
      </w:pPr>
      <w:r w:rsidRPr="00E372ED">
        <w:rPr>
          <w:rFonts w:ascii="Georgia" w:hAnsi="Georgia" w:cs="Arial"/>
          <w:b/>
          <w:sz w:val="32"/>
          <w:szCs w:val="32"/>
        </w:rPr>
        <w:t>- w</w:t>
      </w:r>
      <w:r w:rsidRPr="00E372ED">
        <w:rPr>
          <w:rFonts w:ascii="Georgia" w:hAnsi="Georgia" w:cs="Arial"/>
          <w:b/>
          <w:sz w:val="32"/>
          <w:szCs w:val="32"/>
        </w:rPr>
        <w:t xml:space="preserve">ykonaj zadania: </w:t>
      </w:r>
      <w:r w:rsidRPr="00E372ED">
        <w:rPr>
          <w:rFonts w:ascii="Georgia" w:hAnsi="Georgia" w:cs="Arial"/>
          <w:b/>
          <w:sz w:val="32"/>
          <w:szCs w:val="32"/>
        </w:rPr>
        <w:t>1 – uzupełnij,</w:t>
      </w:r>
    </w:p>
    <w:p w:rsidR="004E762B" w:rsidRPr="00E372ED" w:rsidRDefault="004E762B" w:rsidP="004E762B">
      <w:pPr>
        <w:pStyle w:val="Akapitzlist"/>
        <w:jc w:val="center"/>
        <w:rPr>
          <w:rFonts w:ascii="Georgia" w:hAnsi="Georgia" w:cs="Arial"/>
          <w:b/>
          <w:color w:val="00B050"/>
          <w:sz w:val="32"/>
          <w:szCs w:val="32"/>
        </w:rPr>
      </w:pPr>
      <w:r w:rsidRPr="00E372ED">
        <w:rPr>
          <w:rFonts w:ascii="Georgia" w:hAnsi="Georgia" w:cs="Arial"/>
          <w:b/>
          <w:color w:val="00B050"/>
          <w:sz w:val="32"/>
          <w:szCs w:val="32"/>
        </w:rPr>
        <w:t>Zadanie 2 – dla chętnych</w:t>
      </w:r>
    </w:p>
    <w:p w:rsidR="00E372ED" w:rsidRDefault="00E372ED" w:rsidP="004E762B">
      <w:pPr>
        <w:pStyle w:val="Akapitzlist"/>
        <w:jc w:val="center"/>
        <w:rPr>
          <w:rFonts w:ascii="Georgia" w:hAnsi="Georgia" w:cs="Arial"/>
          <w:b/>
          <w:color w:val="00B050"/>
          <w:sz w:val="44"/>
          <w:szCs w:val="36"/>
        </w:rPr>
      </w:pPr>
    </w:p>
    <w:p w:rsidR="00E372ED" w:rsidRDefault="00E372ED" w:rsidP="004E762B">
      <w:pPr>
        <w:pStyle w:val="Akapitzlist"/>
        <w:jc w:val="center"/>
        <w:rPr>
          <w:rFonts w:ascii="Georgia" w:hAnsi="Georgia" w:cs="Arial"/>
          <w:b/>
          <w:color w:val="00B050"/>
          <w:sz w:val="44"/>
          <w:szCs w:val="36"/>
        </w:rPr>
      </w:pPr>
    </w:p>
    <w:p w:rsidR="00E372ED" w:rsidRDefault="00E372ED" w:rsidP="004E762B">
      <w:pPr>
        <w:pStyle w:val="Akapitzlist"/>
        <w:jc w:val="center"/>
        <w:rPr>
          <w:rFonts w:ascii="Georgia" w:hAnsi="Georgia" w:cs="Arial"/>
          <w:b/>
          <w:color w:val="00B050"/>
          <w:sz w:val="44"/>
          <w:szCs w:val="36"/>
        </w:rPr>
      </w:pPr>
      <w:bookmarkStart w:id="0" w:name="_GoBack"/>
      <w:bookmarkEnd w:id="0"/>
      <w:r>
        <w:rPr>
          <w:rFonts w:ascii="Georgia" w:hAnsi="Georgia" w:cs="Arial"/>
          <w:b/>
          <w:color w:val="00B050"/>
          <w:sz w:val="44"/>
          <w:szCs w:val="36"/>
        </w:rPr>
        <w:lastRenderedPageBreak/>
        <w:t>ZADANIE 1</w:t>
      </w:r>
    </w:p>
    <w:p w:rsidR="00E372ED" w:rsidRDefault="00E372ED" w:rsidP="004E762B">
      <w:pPr>
        <w:pStyle w:val="Akapitzlist"/>
        <w:jc w:val="center"/>
        <w:rPr>
          <w:rFonts w:ascii="Georgia" w:hAnsi="Georgia" w:cs="Arial"/>
          <w:b/>
          <w:noProof/>
          <w:color w:val="00B050"/>
          <w:sz w:val="44"/>
          <w:szCs w:val="36"/>
          <w:lang w:eastAsia="pl-PL"/>
        </w:rPr>
      </w:pPr>
    </w:p>
    <w:p w:rsidR="00E372ED" w:rsidRDefault="00E372ED" w:rsidP="004E762B">
      <w:pPr>
        <w:pStyle w:val="Akapitzlist"/>
        <w:jc w:val="center"/>
        <w:rPr>
          <w:rFonts w:ascii="Georgia" w:hAnsi="Georgia" w:cs="Arial"/>
          <w:b/>
          <w:color w:val="00B050"/>
          <w:sz w:val="44"/>
          <w:szCs w:val="36"/>
        </w:rPr>
      </w:pPr>
      <w:r>
        <w:rPr>
          <w:rFonts w:ascii="Georgia" w:hAnsi="Georgia" w:cs="Arial"/>
          <w:b/>
          <w:noProof/>
          <w:color w:val="00B050"/>
          <w:sz w:val="44"/>
          <w:szCs w:val="36"/>
          <w:lang w:eastAsia="pl-PL"/>
        </w:rPr>
        <w:drawing>
          <wp:inline distT="0" distB="0" distL="0" distR="0">
            <wp:extent cx="6276469" cy="34495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3"/>
                    <a:stretch/>
                  </pic:blipFill>
                  <pic:spPr bwMode="auto">
                    <a:xfrm>
                      <a:off x="0" y="0"/>
                      <a:ext cx="6276513" cy="344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2ED" w:rsidRPr="00E372ED" w:rsidRDefault="00E372ED" w:rsidP="00E372ED"/>
    <w:p w:rsidR="00E372ED" w:rsidRDefault="00E372ED" w:rsidP="00E372ED">
      <w:pPr>
        <w:pStyle w:val="Akapitzlist"/>
        <w:ind w:left="2160"/>
        <w:rPr>
          <w:rFonts w:ascii="Georgia" w:hAnsi="Georgia" w:cs="Arial"/>
          <w:b/>
          <w:color w:val="00B050"/>
          <w:sz w:val="44"/>
          <w:szCs w:val="36"/>
        </w:rPr>
      </w:pPr>
      <w:r>
        <w:rPr>
          <w:rFonts w:ascii="Georgia" w:hAnsi="Georgia" w:cs="Arial"/>
          <w:b/>
          <w:color w:val="00B050"/>
          <w:sz w:val="44"/>
          <w:szCs w:val="36"/>
        </w:rPr>
        <w:t>** ZADANIE 2</w:t>
      </w:r>
    </w:p>
    <w:p w:rsidR="00E372ED" w:rsidRDefault="00E372ED" w:rsidP="00E372ED">
      <w:pPr>
        <w:pStyle w:val="Akapitzlist"/>
        <w:ind w:left="2160"/>
        <w:rPr>
          <w:rFonts w:ascii="Georgia" w:hAnsi="Georgia" w:cs="Arial"/>
          <w:b/>
          <w:color w:val="00B050"/>
          <w:sz w:val="44"/>
          <w:szCs w:val="36"/>
        </w:rPr>
      </w:pPr>
    </w:p>
    <w:p w:rsidR="00E372ED" w:rsidRDefault="00E372ED" w:rsidP="00E372ED">
      <w:pPr>
        <w:pStyle w:val="Akapitzlist"/>
        <w:ind w:left="2160"/>
        <w:jc w:val="both"/>
        <w:rPr>
          <w:rFonts w:ascii="Georgia" w:hAnsi="Georgia" w:cs="Arial"/>
          <w:b/>
          <w:color w:val="00B050"/>
          <w:sz w:val="44"/>
          <w:szCs w:val="36"/>
        </w:rPr>
      </w:pPr>
      <w:r>
        <w:rPr>
          <w:rFonts w:ascii="Georgia" w:hAnsi="Georgia" w:cs="Arial"/>
          <w:b/>
          <w:noProof/>
          <w:color w:val="00B050"/>
          <w:sz w:val="44"/>
          <w:szCs w:val="36"/>
          <w:lang w:eastAsia="pl-PL"/>
        </w:rPr>
        <w:drawing>
          <wp:inline distT="0" distB="0" distL="0" distR="0">
            <wp:extent cx="5048250" cy="3028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2ED" w:rsidSect="00E37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1DD"/>
    <w:multiLevelType w:val="hybridMultilevel"/>
    <w:tmpl w:val="0DF23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7DE2"/>
    <w:multiLevelType w:val="multilevel"/>
    <w:tmpl w:val="223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F024A"/>
    <w:multiLevelType w:val="hybridMultilevel"/>
    <w:tmpl w:val="9A56523A"/>
    <w:lvl w:ilvl="0" w:tplc="D7461596">
      <w:numFmt w:val="bullet"/>
      <w:lvlText w:val=""/>
      <w:lvlJc w:val="left"/>
      <w:pPr>
        <w:ind w:left="2160" w:hanging="72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D36781E"/>
    <w:multiLevelType w:val="hybridMultilevel"/>
    <w:tmpl w:val="31249246"/>
    <w:lvl w:ilvl="0" w:tplc="2F7ACC7C">
      <w:numFmt w:val="bullet"/>
      <w:lvlText w:val=""/>
      <w:lvlJc w:val="left"/>
      <w:pPr>
        <w:ind w:left="1440" w:hanging="72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2B"/>
    <w:rsid w:val="0037244A"/>
    <w:rsid w:val="004E762B"/>
    <w:rsid w:val="00E3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76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6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ED"/>
    <w:rPr>
      <w:rFonts w:ascii="Tahoma" w:hAnsi="Tahoma" w:cs="Tahoma"/>
      <w:sz w:val="16"/>
      <w:szCs w:val="16"/>
    </w:rPr>
  </w:style>
  <w:style w:type="character" w:customStyle="1" w:styleId="4yxo">
    <w:name w:val="_4yxo"/>
    <w:basedOn w:val="Domylnaczcionkaakapitu"/>
    <w:rsid w:val="00E372ED"/>
  </w:style>
  <w:style w:type="paragraph" w:styleId="NormalnyWeb">
    <w:name w:val="Normal (Web)"/>
    <w:basedOn w:val="Normalny"/>
    <w:uiPriority w:val="99"/>
    <w:unhideWhenUsed/>
    <w:rsid w:val="00E3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47e3">
    <w:name w:val="_47e3"/>
    <w:basedOn w:val="Domylnaczcionkaakapitu"/>
    <w:rsid w:val="00E37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76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6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ED"/>
    <w:rPr>
      <w:rFonts w:ascii="Tahoma" w:hAnsi="Tahoma" w:cs="Tahoma"/>
      <w:sz w:val="16"/>
      <w:szCs w:val="16"/>
    </w:rPr>
  </w:style>
  <w:style w:type="character" w:customStyle="1" w:styleId="4yxo">
    <w:name w:val="_4yxo"/>
    <w:basedOn w:val="Domylnaczcionkaakapitu"/>
    <w:rsid w:val="00E372ED"/>
  </w:style>
  <w:style w:type="paragraph" w:styleId="NormalnyWeb">
    <w:name w:val="Normal (Web)"/>
    <w:basedOn w:val="Normalny"/>
    <w:uiPriority w:val="99"/>
    <w:unhideWhenUsed/>
    <w:rsid w:val="00E3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47e3">
    <w:name w:val="_47e3"/>
    <w:basedOn w:val="Domylnaczcionkaakapitu"/>
    <w:rsid w:val="00E3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BK-V3NTOn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2020-04-27T21:23:00Z</dcterms:created>
  <dcterms:modified xsi:type="dcterms:W3CDTF">2020-04-27T21:38:00Z</dcterms:modified>
</cp:coreProperties>
</file>