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35" w:rsidRPr="00B24D35" w:rsidRDefault="00B24D35" w:rsidP="00B24D35">
      <w:pPr>
        <w:rPr>
          <w:rFonts w:ascii="Georgia" w:hAnsi="Georgia"/>
          <w:sz w:val="28"/>
          <w:szCs w:val="32"/>
        </w:rPr>
      </w:pPr>
      <w:r w:rsidRPr="00B24D35">
        <w:rPr>
          <w:rStyle w:val="Uwydatnienie"/>
          <w:rFonts w:ascii="Georgia" w:hAnsi="Georgia"/>
          <w:b/>
          <w:sz w:val="28"/>
          <w:szCs w:val="32"/>
        </w:rPr>
        <w:t>Zasady gry SUDOKU.</w:t>
      </w:r>
      <w:r w:rsidRPr="00B24D35">
        <w:rPr>
          <w:rFonts w:ascii="Georgia" w:hAnsi="Georgia"/>
          <w:sz w:val="28"/>
          <w:szCs w:val="32"/>
        </w:rPr>
        <w:br/>
      </w:r>
      <w:r w:rsidRPr="00B24D35">
        <w:rPr>
          <w:rFonts w:ascii="Georgia" w:hAnsi="Georgia"/>
          <w:sz w:val="28"/>
          <w:szCs w:val="32"/>
        </w:rPr>
        <w:br/>
        <w:t xml:space="preserve">Gra </w:t>
      </w:r>
      <w:proofErr w:type="spellStart"/>
      <w:r w:rsidRPr="00B24D35">
        <w:rPr>
          <w:rFonts w:ascii="Georgia" w:hAnsi="Georgia"/>
          <w:sz w:val="28"/>
          <w:szCs w:val="32"/>
        </w:rPr>
        <w:t>Sudoku</w:t>
      </w:r>
      <w:proofErr w:type="spellEnd"/>
      <w:r w:rsidRPr="00B24D35">
        <w:rPr>
          <w:rFonts w:ascii="Georgia" w:hAnsi="Georgia"/>
          <w:sz w:val="28"/>
          <w:szCs w:val="32"/>
        </w:rPr>
        <w:t xml:space="preserve"> tradycyjnie odbywa się w siatce 9x9. Siatka ta dodatkowo podzielona jest na </w:t>
      </w:r>
      <w:proofErr w:type="spellStart"/>
      <w:r w:rsidRPr="00B24D35">
        <w:rPr>
          <w:rFonts w:ascii="Georgia" w:hAnsi="Georgia"/>
          <w:sz w:val="28"/>
          <w:szCs w:val="32"/>
        </w:rPr>
        <w:t>podsiatki</w:t>
      </w:r>
      <w:proofErr w:type="spellEnd"/>
      <w:r w:rsidRPr="00B24D35">
        <w:rPr>
          <w:rFonts w:ascii="Georgia" w:hAnsi="Georgia"/>
          <w:sz w:val="28"/>
          <w:szCs w:val="32"/>
        </w:rPr>
        <w:t xml:space="preserve"> kwadratów 3x3.  </w:t>
      </w:r>
      <w:r w:rsidRPr="00B24D35">
        <w:rPr>
          <w:rFonts w:ascii="Georgia" w:hAnsi="Georgia"/>
          <w:sz w:val="28"/>
          <w:szCs w:val="32"/>
        </w:rPr>
        <w:br/>
        <w:t xml:space="preserve">Na początku gry w </w:t>
      </w:r>
      <w:proofErr w:type="spellStart"/>
      <w:r w:rsidRPr="00B24D35">
        <w:rPr>
          <w:rFonts w:ascii="Georgia" w:hAnsi="Georgia"/>
          <w:sz w:val="28"/>
          <w:szCs w:val="32"/>
        </w:rPr>
        <w:t>Sudoku</w:t>
      </w:r>
      <w:proofErr w:type="spellEnd"/>
      <w:r w:rsidRPr="00B24D35">
        <w:rPr>
          <w:rFonts w:ascii="Georgia" w:hAnsi="Georgia"/>
          <w:sz w:val="28"/>
          <w:szCs w:val="32"/>
        </w:rPr>
        <w:t xml:space="preserve"> niektóre komórki siatki są już wypełnione. </w:t>
      </w:r>
      <w:r w:rsidRPr="00B24D35">
        <w:rPr>
          <w:rFonts w:ascii="Georgia" w:hAnsi="Georgia"/>
          <w:sz w:val="28"/>
          <w:szCs w:val="32"/>
        </w:rPr>
        <w:br/>
        <w:t xml:space="preserve">Cel </w:t>
      </w:r>
      <w:proofErr w:type="spellStart"/>
      <w:r w:rsidRPr="00B24D35">
        <w:rPr>
          <w:rFonts w:ascii="Georgia" w:hAnsi="Georgia"/>
          <w:sz w:val="28"/>
          <w:szCs w:val="32"/>
        </w:rPr>
        <w:t>Sudoku</w:t>
      </w:r>
      <w:proofErr w:type="spellEnd"/>
      <w:r w:rsidRPr="00B24D35">
        <w:rPr>
          <w:rFonts w:ascii="Georgia" w:hAnsi="Georgia"/>
          <w:sz w:val="28"/>
          <w:szCs w:val="32"/>
        </w:rPr>
        <w:t xml:space="preserve"> jest całkiem prosty: należy wypełnić każdą pustą komórkę cyfrą od 1 do 9, pamiętając jednak o kilku zasadach.        </w:t>
      </w:r>
      <w:r w:rsidRPr="00B24D35">
        <w:rPr>
          <w:rFonts w:ascii="Georgia" w:hAnsi="Georgia"/>
          <w:sz w:val="28"/>
          <w:szCs w:val="32"/>
        </w:rPr>
        <w:br/>
        <w:t xml:space="preserve">Należy przestrzegać następujących wytycznych: </w:t>
      </w:r>
      <w:r w:rsidRPr="00B24D35">
        <w:rPr>
          <w:rFonts w:ascii="Georgia" w:hAnsi="Georgia"/>
          <w:sz w:val="28"/>
          <w:szCs w:val="32"/>
        </w:rPr>
        <w:br/>
        <w:t> 1. W każdym rzędzie każda cyfra może wystąpić tylko raz.</w:t>
      </w:r>
      <w:r w:rsidRPr="00B24D35">
        <w:rPr>
          <w:rFonts w:ascii="Georgia" w:hAnsi="Georgia"/>
          <w:sz w:val="28"/>
          <w:szCs w:val="32"/>
        </w:rPr>
        <w:br/>
        <w:t> 2. W każdej kolumnie każda cyfra może wystąpić tylko raz.</w:t>
      </w:r>
      <w:r w:rsidRPr="00B24D35">
        <w:rPr>
          <w:rFonts w:ascii="Georgia" w:hAnsi="Georgia"/>
          <w:sz w:val="28"/>
          <w:szCs w:val="32"/>
        </w:rPr>
        <w:br/>
        <w:t xml:space="preserve"> 3. W każdej </w:t>
      </w:r>
      <w:proofErr w:type="spellStart"/>
      <w:r w:rsidRPr="00B24D35">
        <w:rPr>
          <w:rFonts w:ascii="Georgia" w:hAnsi="Georgia"/>
          <w:sz w:val="28"/>
          <w:szCs w:val="32"/>
        </w:rPr>
        <w:t>podsiatce</w:t>
      </w:r>
      <w:proofErr w:type="spellEnd"/>
      <w:r w:rsidRPr="00B24D35">
        <w:rPr>
          <w:rFonts w:ascii="Georgia" w:hAnsi="Georgia"/>
          <w:sz w:val="28"/>
          <w:szCs w:val="32"/>
        </w:rPr>
        <w:t xml:space="preserve"> 3x3 (lub obszarze) każda cyfra może wystąpić tylko raz.</w:t>
      </w:r>
    </w:p>
    <w:p w:rsidR="00B24D35" w:rsidRPr="00B24D35" w:rsidRDefault="00B24D35" w:rsidP="00B24D35">
      <w:pPr>
        <w:jc w:val="center"/>
        <w:rPr>
          <w:rFonts w:ascii="Georgia" w:hAnsi="Georgia"/>
          <w:b/>
          <w:i/>
          <w:sz w:val="28"/>
          <w:szCs w:val="32"/>
          <w:lang w:val="en-US"/>
        </w:rPr>
      </w:pPr>
      <w:r w:rsidRPr="00B24D35">
        <w:rPr>
          <w:rFonts w:ascii="Georgia" w:hAnsi="Georgia"/>
          <w:noProof/>
          <w:sz w:val="28"/>
          <w:szCs w:val="32"/>
          <w:lang w:eastAsia="pl-PL"/>
        </w:rPr>
        <w:drawing>
          <wp:inline distT="0" distB="0" distL="0" distR="0" wp14:anchorId="2973B79B" wp14:editId="575772D3">
            <wp:extent cx="3152775" cy="3386314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953" t="20900" r="53867" b="10053"/>
                    <a:stretch/>
                  </pic:blipFill>
                  <pic:spPr bwMode="auto">
                    <a:xfrm>
                      <a:off x="0" y="0"/>
                      <a:ext cx="3152910" cy="3386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4D35">
        <w:rPr>
          <w:rFonts w:ascii="Georgia" w:hAnsi="Georgia"/>
          <w:sz w:val="28"/>
          <w:szCs w:val="32"/>
          <w:lang w:val="en-US"/>
        </w:rPr>
        <w:br/>
      </w:r>
      <w:r w:rsidRPr="00B24D35">
        <w:rPr>
          <w:rFonts w:ascii="Georgia" w:hAnsi="Georgia"/>
          <w:b/>
          <w:i/>
          <w:sz w:val="28"/>
          <w:szCs w:val="32"/>
          <w:lang w:val="en-US"/>
        </w:rPr>
        <w:t>LINK DO GRY ON-LINE:</w:t>
      </w:r>
    </w:p>
    <w:p w:rsidR="00B24D35" w:rsidRPr="00B24D35" w:rsidRDefault="00B24D35" w:rsidP="00B24D35">
      <w:pPr>
        <w:jc w:val="center"/>
        <w:rPr>
          <w:rFonts w:ascii="Georgia" w:hAnsi="Georgia"/>
          <w:b/>
          <w:i/>
          <w:sz w:val="28"/>
          <w:szCs w:val="32"/>
          <w:lang w:val="en-US"/>
        </w:rPr>
      </w:pPr>
      <w:hyperlink r:id="rId6" w:history="1">
        <w:r w:rsidRPr="00B24D35">
          <w:rPr>
            <w:rStyle w:val="Hipercze"/>
            <w:rFonts w:ascii="Georgia" w:hAnsi="Georgia"/>
            <w:b/>
            <w:i/>
            <w:sz w:val="28"/>
            <w:szCs w:val="32"/>
            <w:lang w:val="en-US"/>
          </w:rPr>
          <w:t>https://sudoku.com/pl</w:t>
        </w:r>
      </w:hyperlink>
    </w:p>
    <w:p w:rsidR="00601A2A" w:rsidRPr="00B24D35" w:rsidRDefault="00B24D35" w:rsidP="00B24D35">
      <w:pPr>
        <w:rPr>
          <w:rFonts w:ascii="Georgia" w:hAnsi="Georgia"/>
          <w:sz w:val="28"/>
          <w:szCs w:val="32"/>
        </w:rPr>
      </w:pPr>
      <w:r w:rsidRPr="00B24D35">
        <w:rPr>
          <w:rFonts w:ascii="Georgia" w:hAnsi="Georgia"/>
          <w:sz w:val="28"/>
          <w:szCs w:val="32"/>
          <w:lang w:val="en-US"/>
        </w:rPr>
        <w:br/>
      </w:r>
      <w:r w:rsidRPr="00B24D35">
        <w:rPr>
          <w:rStyle w:val="Uwydatnienie"/>
          <w:rFonts w:ascii="Georgia" w:hAnsi="Georgia"/>
          <w:b/>
          <w:sz w:val="28"/>
          <w:szCs w:val="32"/>
        </w:rPr>
        <w:t>Zasady gry KAKURO.</w:t>
      </w:r>
      <w:r w:rsidRPr="00B24D35">
        <w:rPr>
          <w:rFonts w:ascii="Georgia" w:hAnsi="Georgia"/>
          <w:sz w:val="28"/>
          <w:szCs w:val="32"/>
        </w:rPr>
        <w:br/>
      </w:r>
      <w:r w:rsidRPr="00B24D35">
        <w:rPr>
          <w:rFonts w:ascii="Georgia" w:hAnsi="Georgia"/>
          <w:sz w:val="28"/>
          <w:szCs w:val="32"/>
        </w:rPr>
        <w:br/>
      </w:r>
      <w:proofErr w:type="spellStart"/>
      <w:r w:rsidRPr="00B24D35">
        <w:rPr>
          <w:rFonts w:ascii="Georgia" w:hAnsi="Georgia"/>
          <w:sz w:val="28"/>
          <w:szCs w:val="32"/>
        </w:rPr>
        <w:t>Kakuro</w:t>
      </w:r>
      <w:proofErr w:type="spellEnd"/>
      <w:r w:rsidRPr="00B24D35">
        <w:rPr>
          <w:rFonts w:ascii="Georgia" w:hAnsi="Georgia"/>
          <w:sz w:val="28"/>
          <w:szCs w:val="32"/>
        </w:rPr>
        <w:t xml:space="preserve"> to gra liczbowa. Jednak w przeciwieństwie do </w:t>
      </w:r>
      <w:proofErr w:type="spellStart"/>
      <w:r w:rsidRPr="00B24D35">
        <w:rPr>
          <w:rFonts w:ascii="Georgia" w:hAnsi="Georgia"/>
          <w:sz w:val="28"/>
          <w:szCs w:val="32"/>
        </w:rPr>
        <w:t>Sudoku</w:t>
      </w:r>
      <w:proofErr w:type="spellEnd"/>
      <w:r w:rsidRPr="00B24D35">
        <w:rPr>
          <w:rFonts w:ascii="Georgia" w:hAnsi="Georgia"/>
          <w:sz w:val="28"/>
          <w:szCs w:val="32"/>
        </w:rPr>
        <w:t xml:space="preserve"> ta gra wymaga myślenia matematycznego. </w:t>
      </w:r>
      <w:r w:rsidRPr="00B24D35">
        <w:rPr>
          <w:rFonts w:ascii="Georgia" w:hAnsi="Georgia"/>
          <w:sz w:val="28"/>
          <w:szCs w:val="32"/>
        </w:rPr>
        <w:br/>
        <w:t xml:space="preserve">Każda siatka </w:t>
      </w:r>
      <w:proofErr w:type="spellStart"/>
      <w:r w:rsidRPr="00B24D35">
        <w:rPr>
          <w:rFonts w:ascii="Georgia" w:hAnsi="Georgia"/>
          <w:sz w:val="28"/>
          <w:szCs w:val="32"/>
        </w:rPr>
        <w:t>Kakuro</w:t>
      </w:r>
      <w:proofErr w:type="spellEnd"/>
      <w:r w:rsidRPr="00B24D35">
        <w:rPr>
          <w:rFonts w:ascii="Georgia" w:hAnsi="Georgia"/>
          <w:sz w:val="28"/>
          <w:szCs w:val="32"/>
        </w:rPr>
        <w:t xml:space="preserve"> zawiera czarne i białe kwadraty i pozycję startową, jak w krzyżówce. W każdy biały kwadrat należy wpisać cyfrę od 1 do 9, jednak w każdej sekwencji cyfr (w poziomie i w pionie) cyfry nie mogą się </w:t>
      </w:r>
      <w:r w:rsidRPr="00B24D35">
        <w:rPr>
          <w:rFonts w:ascii="Georgia" w:hAnsi="Georgia"/>
          <w:sz w:val="28"/>
          <w:szCs w:val="32"/>
        </w:rPr>
        <w:lastRenderedPageBreak/>
        <w:t>powtarzać.   </w:t>
      </w:r>
      <w:r w:rsidRPr="00B24D35">
        <w:rPr>
          <w:rFonts w:ascii="Georgia" w:hAnsi="Georgia"/>
          <w:sz w:val="28"/>
          <w:szCs w:val="32"/>
        </w:rPr>
        <w:br/>
        <w:t>Celem jest wpisanie jednej cyfry w każdą białą komórkę w linii poziomej i pionowej, aby po zsumowaniu dawały łączną liczbę znajdującą się w czarnym polu w siatce. Na przykład, jeśli dana suma wynosi 4, a odpowiedź składa się z dwóch komórek, możliwe rozwiązania to 1-3 lub 3-1. Rozwiązanie 2-2 jest niemożliwe, ponieważ cyfra 2 zostałaby użyta dwukrotnie. Liczba w dolnej połowie siatki oznacza sumę liczb w pionie, natomiast liczba w górnej połowie siatki — sumę w poziomie.  </w:t>
      </w:r>
      <w:r w:rsidRPr="00B24D35">
        <w:rPr>
          <w:rFonts w:ascii="Georgia" w:hAnsi="Georgia"/>
          <w:sz w:val="28"/>
          <w:szCs w:val="32"/>
        </w:rPr>
        <w:br/>
        <w:t>Podkreślając raz jeszcze — żadna cyfra nie może się powtórzyć w rozwiązaniu.</w:t>
      </w:r>
    </w:p>
    <w:p w:rsidR="00B24D35" w:rsidRPr="00B24D35" w:rsidRDefault="00B24D35" w:rsidP="00B24D35">
      <w:pPr>
        <w:jc w:val="center"/>
        <w:rPr>
          <w:rFonts w:ascii="Georgia" w:hAnsi="Georgia"/>
          <w:sz w:val="28"/>
          <w:szCs w:val="32"/>
        </w:rPr>
      </w:pPr>
      <w:r w:rsidRPr="00B24D35">
        <w:rPr>
          <w:rFonts w:ascii="Georgia" w:hAnsi="Georgia"/>
          <w:noProof/>
          <w:sz w:val="28"/>
          <w:szCs w:val="32"/>
          <w:lang w:eastAsia="pl-PL"/>
        </w:rPr>
        <w:drawing>
          <wp:inline distT="0" distB="0" distL="0" distR="0" wp14:anchorId="50DCE75C" wp14:editId="45A4A50A">
            <wp:extent cx="5753100" cy="3695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D35" w:rsidRPr="00B24D35" w:rsidRDefault="00B24D35" w:rsidP="00B24D35">
      <w:pPr>
        <w:jc w:val="center"/>
        <w:rPr>
          <w:rFonts w:ascii="Georgia" w:hAnsi="Georgia"/>
          <w:sz w:val="28"/>
          <w:szCs w:val="32"/>
          <w:lang w:val="en-US"/>
        </w:rPr>
      </w:pPr>
      <w:r w:rsidRPr="00B24D35">
        <w:rPr>
          <w:rFonts w:ascii="Georgia" w:hAnsi="Georgia"/>
          <w:b/>
          <w:i/>
          <w:sz w:val="28"/>
          <w:szCs w:val="32"/>
          <w:lang w:val="en-US"/>
        </w:rPr>
        <w:t>LINK DO GRY ON-LINE:</w:t>
      </w:r>
      <w:bookmarkStart w:id="0" w:name="_GoBack"/>
      <w:bookmarkEnd w:id="0"/>
    </w:p>
    <w:p w:rsidR="00B24D35" w:rsidRPr="00B24D35" w:rsidRDefault="00B24D35" w:rsidP="00B24D35">
      <w:pPr>
        <w:jc w:val="center"/>
        <w:rPr>
          <w:rFonts w:ascii="Georgia" w:hAnsi="Georgia"/>
          <w:b/>
          <w:i/>
          <w:sz w:val="28"/>
          <w:szCs w:val="32"/>
        </w:rPr>
      </w:pPr>
      <w:hyperlink r:id="rId8" w:history="1">
        <w:r w:rsidRPr="00B24D35">
          <w:rPr>
            <w:rStyle w:val="Hipercze"/>
            <w:rFonts w:ascii="Georgia" w:hAnsi="Georgia"/>
            <w:b/>
            <w:i/>
            <w:sz w:val="28"/>
            <w:szCs w:val="32"/>
          </w:rPr>
          <w:t>https://www.gry.org/gry/kakuro/</w:t>
        </w:r>
      </w:hyperlink>
    </w:p>
    <w:p w:rsidR="00B24D35" w:rsidRPr="00B24D35" w:rsidRDefault="00B24D35" w:rsidP="00B24D35">
      <w:pPr>
        <w:jc w:val="center"/>
        <w:rPr>
          <w:rFonts w:ascii="Georgia" w:hAnsi="Georgia"/>
          <w:sz w:val="28"/>
          <w:szCs w:val="32"/>
        </w:rPr>
      </w:pPr>
    </w:p>
    <w:sectPr w:rsidR="00B24D35" w:rsidRPr="00B2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35"/>
    <w:rsid w:val="00601A2A"/>
    <w:rsid w:val="00B2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24D3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24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24D3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24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y.org/gry/kaku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oku.com/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2020-06-23T19:00:00Z</dcterms:created>
  <dcterms:modified xsi:type="dcterms:W3CDTF">2020-06-23T19:09:00Z</dcterms:modified>
</cp:coreProperties>
</file>