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2F" w:rsidRDefault="008E062F" w:rsidP="008E062F">
      <w:pPr>
        <w:jc w:val="center"/>
        <w:rPr>
          <w:rFonts w:ascii="Georgia" w:hAnsi="Georgia"/>
          <w:sz w:val="36"/>
        </w:rPr>
      </w:pPr>
      <w:r w:rsidRPr="00EC755C">
        <w:rPr>
          <w:rFonts w:ascii="Georgia" w:hAnsi="Georgia"/>
          <w:sz w:val="36"/>
        </w:rPr>
        <w:t>SPRAWDZIAN KL</w:t>
      </w:r>
      <w:r>
        <w:rPr>
          <w:rFonts w:ascii="Georgia" w:hAnsi="Georgia"/>
          <w:sz w:val="36"/>
        </w:rPr>
        <w:t>.</w:t>
      </w:r>
      <w:r w:rsidRPr="00EC755C">
        <w:rPr>
          <w:rFonts w:ascii="Georgia" w:hAnsi="Georgia"/>
          <w:sz w:val="36"/>
        </w:rPr>
        <w:t xml:space="preserve"> 7</w:t>
      </w:r>
      <w:r>
        <w:rPr>
          <w:rFonts w:ascii="Georgia" w:hAnsi="Georgia"/>
          <w:sz w:val="36"/>
        </w:rPr>
        <w:t xml:space="preserve"> – Graniastosłupy – 12 zadań</w:t>
      </w:r>
    </w:p>
    <w:p w:rsidR="008E062F" w:rsidRDefault="008E062F" w:rsidP="008E062F">
      <w:pPr>
        <w:rPr>
          <w:rFonts w:ascii="Georgia" w:hAnsi="Georgia"/>
          <w:sz w:val="36"/>
        </w:rPr>
      </w:pPr>
      <w:r>
        <w:rPr>
          <w:rFonts w:ascii="Georgia" w:hAnsi="Georgia"/>
          <w:sz w:val="36"/>
        </w:rPr>
        <w:t>Imię i nazwisko:</w:t>
      </w:r>
    </w:p>
    <w:p w:rsidR="008E062F" w:rsidRDefault="008E062F">
      <w:pPr>
        <w:rPr>
          <w:noProof/>
          <w:lang w:eastAsia="pl-PL"/>
        </w:rPr>
      </w:pPr>
    </w:p>
    <w:p w:rsidR="00C64C33" w:rsidRDefault="008E062F">
      <w:r>
        <w:rPr>
          <w:noProof/>
          <w:lang w:eastAsia="pl-PL"/>
        </w:rPr>
        <w:drawing>
          <wp:inline distT="0" distB="0" distL="0" distR="0">
            <wp:extent cx="6589266" cy="4862946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61"/>
                    <a:stretch/>
                  </pic:blipFill>
                  <pic:spPr bwMode="auto">
                    <a:xfrm>
                      <a:off x="0" y="0"/>
                      <a:ext cx="6589266" cy="486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62F" w:rsidRPr="00FD1F29" w:rsidRDefault="008E062F" w:rsidP="008E06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FD1F29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4.</w:t>
      </w:r>
      <w:r w:rsidRPr="00FD1F29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 xml:space="preserve"> Liczba wierzchołków graniastosłupa siedmiokątnego wynosi:</w:t>
      </w:r>
    </w:p>
    <w:p w:rsidR="008E062F" w:rsidRDefault="008E062F" w:rsidP="008E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62F" w:rsidRPr="008E062F" w:rsidRDefault="008E062F" w:rsidP="008E062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 8</w:t>
      </w:r>
      <w:r w:rsidRPr="008E0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B.14</w:t>
      </w:r>
      <w:r w:rsidRPr="008E0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C.21</w:t>
      </w:r>
      <w:r w:rsidRPr="008E0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D.7</w:t>
      </w:r>
    </w:p>
    <w:p w:rsidR="008E062F" w:rsidRDefault="008E062F" w:rsidP="008E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62F" w:rsidRPr="00FD1F29" w:rsidRDefault="008E062F" w:rsidP="008E06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FD1F29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 xml:space="preserve">5. </w:t>
      </w:r>
      <w:r w:rsidRPr="00FD1F29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Ściany boczne graniastosłupów prostych są:</w:t>
      </w:r>
    </w:p>
    <w:p w:rsidR="008E062F" w:rsidRDefault="008E062F" w:rsidP="008E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62F" w:rsidRPr="00854E4C" w:rsidRDefault="00854E4C" w:rsidP="008E062F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trójkątami</w:t>
      </w:r>
      <w:r w:rsidR="008E062F" w:rsidRPr="008E0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B. </w:t>
      </w:r>
      <w:r w:rsidR="008E062F" w:rsidRPr="00854E4C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dowolnymi wielokątami</w:t>
      </w:r>
      <w:r w:rsidR="008E062F" w:rsidRPr="00854E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E062F" w:rsidRPr="008E0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C. </w:t>
      </w:r>
      <w:r w:rsidR="008E062F" w:rsidRPr="00854E4C">
        <w:rPr>
          <w:rFonts w:ascii="Times New Roman" w:eastAsia="Times New Roman" w:hAnsi="Times New Roman" w:cs="Times New Roman"/>
          <w:sz w:val="24"/>
          <w:szCs w:val="24"/>
          <w:lang w:eastAsia="pl-PL"/>
        </w:rPr>
        <w:t>kołami</w:t>
      </w:r>
      <w:r w:rsidR="008E062F" w:rsidRPr="008E0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E062F" w:rsidRPr="008E0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D. </w:t>
      </w:r>
      <w:r w:rsidR="008E062F" w:rsidRPr="00854E4C">
        <w:rPr>
          <w:rFonts w:ascii="Times New Roman" w:eastAsia="Times New Roman" w:hAnsi="Times New Roman" w:cs="Times New Roman"/>
          <w:sz w:val="24"/>
          <w:szCs w:val="24"/>
          <w:lang w:eastAsia="pl-PL"/>
        </w:rPr>
        <w:t>prostokątami</w:t>
      </w:r>
    </w:p>
    <w:p w:rsidR="008E062F" w:rsidRPr="00FD1F29" w:rsidRDefault="008E062F" w:rsidP="008E0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E0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D1F29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 xml:space="preserve">6. </w:t>
      </w:r>
      <w:bookmarkStart w:id="0" w:name="_GoBack"/>
      <w:bookmarkEnd w:id="0"/>
      <w:r w:rsidRPr="00FD1F29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Podstawą graniastosłupa, który ma 30 krawędzi, jest:</w:t>
      </w:r>
    </w:p>
    <w:p w:rsidR="008E062F" w:rsidRDefault="008E062F" w:rsidP="008E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62F" w:rsidRDefault="008E062F" w:rsidP="008E06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pięciokąt </w:t>
      </w:r>
    </w:p>
    <w:p w:rsidR="008E062F" w:rsidRPr="008E062F" w:rsidRDefault="008E062F" w:rsidP="008E06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sześciokąt </w:t>
      </w:r>
    </w:p>
    <w:p w:rsidR="008E062F" w:rsidRDefault="008E062F" w:rsidP="008E06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dziesięciokąt </w:t>
      </w:r>
    </w:p>
    <w:p w:rsidR="008E062F" w:rsidRDefault="008E062F" w:rsidP="008E06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E062F">
        <w:rPr>
          <w:rFonts w:ascii="Times New Roman" w:eastAsia="Times New Roman" w:hAnsi="Times New Roman" w:cs="Times New Roman"/>
          <w:sz w:val="24"/>
          <w:szCs w:val="24"/>
          <w:lang w:eastAsia="pl-PL"/>
        </w:rPr>
        <w:t>piętnastokąt</w:t>
      </w:r>
      <w:proofErr w:type="spellEnd"/>
    </w:p>
    <w:p w:rsidR="00854E4C" w:rsidRDefault="00854E4C" w:rsidP="0085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E4C" w:rsidRDefault="00854E4C" w:rsidP="0085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E4C" w:rsidRDefault="00854E4C" w:rsidP="0085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E4C" w:rsidRDefault="00854E4C" w:rsidP="0085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E4C" w:rsidRDefault="00854E4C" w:rsidP="0085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E4C" w:rsidRPr="00854E4C" w:rsidRDefault="00854E4C" w:rsidP="0085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62F" w:rsidRPr="00854E4C" w:rsidRDefault="008E062F" w:rsidP="00854E4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8E06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4E4C" w:rsidRPr="00854E4C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 xml:space="preserve">7. </w:t>
      </w:r>
      <w:r w:rsidRPr="00854E4C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Który z poniższych rysunków nie przedstawia siatki graniastosłupa?</w:t>
      </w:r>
    </w:p>
    <w:p w:rsidR="008E062F" w:rsidRDefault="008E062F" w:rsidP="008E0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460875" cy="1108075"/>
            <wp:effectExtent l="0" t="0" r="0" b="0"/>
            <wp:docPr id="4" name="Obraz 4" descr="https://gwo.pl/programy/matematyka/images/gim2VIII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wo.pl/programy/matematyka/images/gim2VIII4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E4C" w:rsidRDefault="00854E4C" w:rsidP="00854E4C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854E4C" w:rsidRPr="008E062F" w:rsidRDefault="00854E4C" w:rsidP="00854E4C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</w:p>
    <w:p w:rsidR="00854E4C" w:rsidRDefault="00854E4C" w:rsidP="00854E4C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</w:p>
    <w:p w:rsidR="00854E4C" w:rsidRPr="00854E4C" w:rsidRDefault="00854E4C" w:rsidP="00854E4C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</w:p>
    <w:p w:rsidR="00854E4C" w:rsidRPr="00854E4C" w:rsidRDefault="00854E4C" w:rsidP="008E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E4C" w:rsidRPr="008E062F" w:rsidRDefault="00854E4C" w:rsidP="008E0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62F" w:rsidRPr="008E062F" w:rsidRDefault="008E062F" w:rsidP="008E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62F" w:rsidRDefault="00854E4C" w:rsidP="008E06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854E4C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8.</w:t>
      </w:r>
      <w:r w:rsidRPr="00854E4C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 xml:space="preserve"> </w:t>
      </w:r>
      <w:r w:rsidR="008E062F" w:rsidRPr="00854E4C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Pole powierzchni całkowitej prostopadłościanu o krawędziach 2cm, 3cm i 4cm wynosi:</w:t>
      </w:r>
    </w:p>
    <w:p w:rsidR="00854E4C" w:rsidRDefault="00854E4C" w:rsidP="00854E4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52cm</w:t>
      </w:r>
    </w:p>
    <w:p w:rsidR="00854E4C" w:rsidRPr="008E062F" w:rsidRDefault="00854E4C" w:rsidP="00854E4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8E0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4E4C" w:rsidRDefault="00854E4C" w:rsidP="00854E4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26cm</w:t>
      </w:r>
    </w:p>
    <w:p w:rsidR="00854E4C" w:rsidRPr="00854E4C" w:rsidRDefault="00854E4C" w:rsidP="00854E4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4C">
        <w:rPr>
          <w:rFonts w:ascii="Times New Roman" w:eastAsia="Times New Roman" w:hAnsi="Times New Roman" w:cs="Times New Roman"/>
          <w:sz w:val="24"/>
          <w:szCs w:val="24"/>
          <w:lang w:eastAsia="pl-PL"/>
        </w:rPr>
        <w:t>26cm</w:t>
      </w:r>
      <w:r w:rsidRPr="00854E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854E4C" w:rsidRPr="00854E4C" w:rsidRDefault="00854E4C" w:rsidP="008E06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</w:p>
    <w:p w:rsidR="008E062F" w:rsidRDefault="00854E4C" w:rsidP="008E06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854E4C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9.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 xml:space="preserve"> </w:t>
      </w:r>
      <w:r w:rsidR="008E062F" w:rsidRPr="00854E4C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 xml:space="preserve">Graniastosłup prosty trójkątny o krawędzi bocznej 10cm ma w </w:t>
      </w:r>
      <w:r w:rsidR="008E062F" w:rsidRPr="00FD1F29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podstawie trójkąt</w:t>
      </w:r>
      <w:r w:rsidR="008E062F" w:rsidRPr="00854E4C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 xml:space="preserve"> </w:t>
      </w:r>
      <w:r w:rsidR="008E062F" w:rsidRPr="00FD1F29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 xml:space="preserve">prostokątny </w:t>
      </w:r>
      <w:r w:rsidR="008E062F" w:rsidRPr="00854E4C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o bokach 3cm, 4cm i 5cm. Pole powierzchni całkowitej tego graniastosłupa wynosi:</w:t>
      </w:r>
    </w:p>
    <w:p w:rsidR="00854E4C" w:rsidRDefault="00854E4C" w:rsidP="00854E4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62F">
        <w:rPr>
          <w:rFonts w:ascii="Times New Roman" w:eastAsia="Times New Roman" w:hAnsi="Times New Roman" w:cs="Times New Roman"/>
          <w:sz w:val="24"/>
          <w:szCs w:val="24"/>
          <w:lang w:eastAsia="pl-PL"/>
        </w:rPr>
        <w:t>135cm²</w:t>
      </w:r>
    </w:p>
    <w:p w:rsidR="00854E4C" w:rsidRDefault="00854E4C" w:rsidP="00854E4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4C">
        <w:rPr>
          <w:rFonts w:ascii="Times New Roman" w:eastAsia="Times New Roman" w:hAnsi="Times New Roman" w:cs="Times New Roman"/>
          <w:sz w:val="24"/>
          <w:szCs w:val="24"/>
          <w:lang w:eastAsia="pl-PL"/>
        </w:rPr>
        <w:t>126cm²</w:t>
      </w:r>
    </w:p>
    <w:p w:rsidR="00854E4C" w:rsidRDefault="00854E4C" w:rsidP="00854E4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62F">
        <w:rPr>
          <w:rFonts w:ascii="Times New Roman" w:eastAsia="Times New Roman" w:hAnsi="Times New Roman" w:cs="Times New Roman"/>
          <w:sz w:val="24"/>
          <w:szCs w:val="24"/>
          <w:lang w:eastAsia="pl-PL"/>
        </w:rPr>
        <w:t>132cm²</w:t>
      </w:r>
    </w:p>
    <w:p w:rsidR="00854E4C" w:rsidRPr="00854E4C" w:rsidRDefault="00854E4C" w:rsidP="00854E4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62F">
        <w:rPr>
          <w:rFonts w:ascii="Times New Roman" w:eastAsia="Times New Roman" w:hAnsi="Times New Roman" w:cs="Times New Roman"/>
          <w:sz w:val="24"/>
          <w:szCs w:val="24"/>
          <w:lang w:eastAsia="pl-PL"/>
        </w:rPr>
        <w:t>127,5cm²</w:t>
      </w:r>
    </w:p>
    <w:p w:rsidR="00854E4C" w:rsidRPr="00FD1F29" w:rsidRDefault="00854E4C" w:rsidP="008E06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8E062F" w:rsidRPr="00FD1F29" w:rsidRDefault="00854E4C">
      <w:pPr>
        <w:rPr>
          <w:rStyle w:val="scutext"/>
          <w:rFonts w:ascii="Times New Roman" w:hAnsi="Times New Roman" w:cs="Times New Roman"/>
          <w:i/>
          <w:sz w:val="28"/>
          <w:szCs w:val="28"/>
        </w:rPr>
      </w:pPr>
      <w:r w:rsidRPr="00FD1F29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10.</w:t>
      </w:r>
      <w:r w:rsidRPr="00FD1F29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Pr="00FD1F29">
        <w:rPr>
          <w:rStyle w:val="scutext"/>
          <w:rFonts w:ascii="Times New Roman" w:hAnsi="Times New Roman" w:cs="Times New Roman"/>
          <w:i/>
          <w:sz w:val="28"/>
          <w:szCs w:val="28"/>
        </w:rPr>
        <w:t>Graniastosłup prosty czworokątny</w:t>
      </w:r>
      <w:r w:rsidR="00FD1F29" w:rsidRPr="00FD1F29">
        <w:rPr>
          <w:rStyle w:val="scutext"/>
          <w:rFonts w:ascii="Times New Roman" w:hAnsi="Times New Roman" w:cs="Times New Roman"/>
          <w:i/>
          <w:sz w:val="28"/>
          <w:szCs w:val="28"/>
        </w:rPr>
        <w:t xml:space="preserve"> o postawie trapezu</w:t>
      </w:r>
      <w:r w:rsidRPr="00FD1F29">
        <w:rPr>
          <w:rStyle w:val="scutext"/>
          <w:rFonts w:ascii="Times New Roman" w:hAnsi="Times New Roman" w:cs="Times New Roman"/>
          <w:i/>
          <w:sz w:val="28"/>
          <w:szCs w:val="28"/>
        </w:rPr>
        <w:t>. Objętość tego graniastosłupa wynosi:</w:t>
      </w:r>
    </w:p>
    <w:p w:rsidR="00854E4C" w:rsidRDefault="00854E4C">
      <w:r>
        <w:rPr>
          <w:noProof/>
          <w:lang w:eastAsia="pl-PL"/>
        </w:rPr>
        <w:drawing>
          <wp:inline distT="0" distB="0" distL="0" distR="0">
            <wp:extent cx="1647825" cy="1419225"/>
            <wp:effectExtent l="0" t="0" r="9525" b="9525"/>
            <wp:docPr id="5" name="Obraz 5" descr="Jednostki objętości. Objętość graniastosłupa - Epodreczni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Jednostki objętości. Objętość graniastosłupa - Epodreczniki.p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6" r="24261"/>
                    <a:stretch/>
                  </pic:blipFill>
                  <pic:spPr bwMode="auto">
                    <a:xfrm>
                      <a:off x="0" y="0"/>
                      <a:ext cx="1647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4E4C" w:rsidSect="008E0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5FA"/>
    <w:multiLevelType w:val="hybridMultilevel"/>
    <w:tmpl w:val="204C7A8A"/>
    <w:lvl w:ilvl="0" w:tplc="640472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3780"/>
    <w:multiLevelType w:val="hybridMultilevel"/>
    <w:tmpl w:val="204C7A8A"/>
    <w:lvl w:ilvl="0" w:tplc="640472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433D0"/>
    <w:multiLevelType w:val="hybridMultilevel"/>
    <w:tmpl w:val="204C7A8A"/>
    <w:lvl w:ilvl="0" w:tplc="640472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23A51"/>
    <w:multiLevelType w:val="hybridMultilevel"/>
    <w:tmpl w:val="1BF04D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1591F"/>
    <w:multiLevelType w:val="hybridMultilevel"/>
    <w:tmpl w:val="204C7A8A"/>
    <w:lvl w:ilvl="0" w:tplc="640472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33"/>
    <w:rsid w:val="00854E4C"/>
    <w:rsid w:val="008E062F"/>
    <w:rsid w:val="00C64C33"/>
    <w:rsid w:val="00CE1E77"/>
    <w:rsid w:val="00F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C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62F"/>
    <w:rPr>
      <w:rFonts w:ascii="Tahoma" w:hAnsi="Tahoma" w:cs="Tahoma"/>
      <w:sz w:val="16"/>
      <w:szCs w:val="16"/>
    </w:rPr>
  </w:style>
  <w:style w:type="character" w:customStyle="1" w:styleId="scutytul2">
    <w:name w:val="scu_tytul2"/>
    <w:basedOn w:val="Domylnaczcionkaakapitu"/>
    <w:rsid w:val="008E062F"/>
  </w:style>
  <w:style w:type="character" w:customStyle="1" w:styleId="scutext">
    <w:name w:val="scu_text"/>
    <w:basedOn w:val="Domylnaczcionkaakapitu"/>
    <w:rsid w:val="008E062F"/>
  </w:style>
  <w:style w:type="paragraph" w:styleId="Akapitzlist">
    <w:name w:val="List Paragraph"/>
    <w:basedOn w:val="Normalny"/>
    <w:uiPriority w:val="34"/>
    <w:qFormat/>
    <w:rsid w:val="008E0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C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62F"/>
    <w:rPr>
      <w:rFonts w:ascii="Tahoma" w:hAnsi="Tahoma" w:cs="Tahoma"/>
      <w:sz w:val="16"/>
      <w:szCs w:val="16"/>
    </w:rPr>
  </w:style>
  <w:style w:type="character" w:customStyle="1" w:styleId="scutytul2">
    <w:name w:val="scu_tytul2"/>
    <w:basedOn w:val="Domylnaczcionkaakapitu"/>
    <w:rsid w:val="008E062F"/>
  </w:style>
  <w:style w:type="character" w:customStyle="1" w:styleId="scutext">
    <w:name w:val="scu_text"/>
    <w:basedOn w:val="Domylnaczcionkaakapitu"/>
    <w:rsid w:val="008E062F"/>
  </w:style>
  <w:style w:type="paragraph" w:styleId="Akapitzlist">
    <w:name w:val="List Paragraph"/>
    <w:basedOn w:val="Normalny"/>
    <w:uiPriority w:val="34"/>
    <w:qFormat/>
    <w:rsid w:val="008E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2020-06-07T18:36:00Z</dcterms:created>
  <dcterms:modified xsi:type="dcterms:W3CDTF">2020-06-07T20:01:00Z</dcterms:modified>
</cp:coreProperties>
</file>