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0F" w:rsidRPr="009B7E0F" w:rsidRDefault="009B7E0F" w:rsidP="009B7E0F">
      <w:pPr>
        <w:rPr>
          <w:b/>
        </w:rPr>
      </w:pPr>
      <w:r w:rsidRPr="009B7E0F">
        <w:rPr>
          <w:b/>
        </w:rPr>
        <w:t xml:space="preserve">Załącznik nr 3 </w:t>
      </w:r>
      <w:bookmarkStart w:id="0" w:name="_GoBack"/>
      <w:bookmarkEnd w:id="0"/>
    </w:p>
    <w:p w:rsidR="009B7E0F" w:rsidRPr="009B7E0F" w:rsidRDefault="009B7E0F" w:rsidP="009B7E0F">
      <w:pPr>
        <w:jc w:val="center"/>
        <w:rPr>
          <w:b/>
        </w:rPr>
      </w:pPr>
      <w:r w:rsidRPr="009B7E0F">
        <w:rPr>
          <w:b/>
        </w:rPr>
        <w:t>KLAUZULA INFORMACYJNA</w:t>
      </w:r>
    </w:p>
    <w:p w:rsidR="009B7E0F" w:rsidRDefault="009B7E0F" w:rsidP="009B7E0F">
      <w:pPr>
        <w:jc w:val="both"/>
      </w:pPr>
      <w: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(zwane dalej RODO) </w:t>
      </w:r>
      <w:proofErr w:type="spellStart"/>
      <w:r>
        <w:t>Profispot</w:t>
      </w:r>
      <w:proofErr w:type="spellEnd"/>
      <w:r>
        <w:t xml:space="preserve"> Sp. z o.o. z siedzibą w Gdańsku (80-175) przy ul. Leszczynowej 84A/10, wpisaną pod numerem KRS: 0000414942 do Krajowego Rejestru Sądowego, której akta są przechowywane przez Sąd Rejonowy Gdańsk-Północ, VII Wydział Gospodarczy Krajowego Rejestru Sądowego, kapitał zakładowy 190 000 zł, posiadającą numer identyfikacji podatkowej NIP 957-106-44-75, REGON 221627009, uprzejmie informuje: </w:t>
      </w:r>
    </w:p>
    <w:p w:rsidR="009B7E0F" w:rsidRDefault="009B7E0F" w:rsidP="009B7E0F">
      <w:pPr>
        <w:jc w:val="both"/>
      </w:pPr>
      <w:r>
        <w:t xml:space="preserve">1. Administratorem danych osobowych (ADO) jest: </w:t>
      </w:r>
      <w:proofErr w:type="spellStart"/>
      <w:r>
        <w:t>Profispot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 z o.o., z siedzibą przy ul. Leszczynowej 84A/10 w Gdańsku (80-175),  </w:t>
      </w:r>
    </w:p>
    <w:p w:rsidR="009B7E0F" w:rsidRDefault="009B7E0F" w:rsidP="009B7E0F">
      <w:pPr>
        <w:jc w:val="both"/>
      </w:pPr>
      <w:r>
        <w:t xml:space="preserve"> 2. Z inspektorem ochrony danych można skontaktować się pod adresem e-mail: anita@profispot.pl, 3. Dane osobowe przetwarzane będą na podstawie art. 6 ust 1 lit. f RODO, czyli w celu realizacji prawnie uzasadnionych interesów administratora. Prawnie uzasadnionym interesem ADO jest realizacja, obsługa oraz archiwizacja korespondencji związanej z realizacją umowy zawartej z Energą SA z siedzibą w Gdańsku. </w:t>
      </w:r>
    </w:p>
    <w:p w:rsidR="009B7E0F" w:rsidRDefault="009B7E0F" w:rsidP="009B7E0F">
      <w:pPr>
        <w:jc w:val="both"/>
      </w:pPr>
      <w:r>
        <w:t xml:space="preserve">4. Twoje dane osobowe przekazane zostały do </w:t>
      </w:r>
      <w:proofErr w:type="spellStart"/>
      <w:r>
        <w:t>Profispot</w:t>
      </w:r>
      <w:proofErr w:type="spellEnd"/>
      <w:r>
        <w:t xml:space="preserve"> Sp. z o.o. przez Zleceniodawcę – Energę SA z siedzibą w Gdańsku, w związku z Umową współpracy. 5. Zakres Twoich danych, jaki został przekazany do celów realizacji Umowy to: imię, nazwisko, stanowisko, służbowy adres e-mail, służbowy numer telefonu. </w:t>
      </w:r>
    </w:p>
    <w:p w:rsidR="009B7E0F" w:rsidRDefault="009B7E0F" w:rsidP="009B7E0F">
      <w:pPr>
        <w:jc w:val="both"/>
      </w:pPr>
      <w:r>
        <w:t xml:space="preserve">6. Odbiorcą danych osobowych mogą zostać:  a. </w:t>
      </w:r>
      <w:proofErr w:type="spellStart"/>
      <w:r>
        <w:t>Profispot</w:t>
      </w:r>
      <w:proofErr w:type="spellEnd"/>
      <w:r>
        <w:t xml:space="preserve"> Sp. z o.o. </w:t>
      </w:r>
    </w:p>
    <w:p w:rsidR="009B7E0F" w:rsidRDefault="009B7E0F" w:rsidP="009B7E0F">
      <w:pPr>
        <w:jc w:val="both"/>
      </w:pPr>
      <w:r>
        <w:t xml:space="preserve">7. Dane będą przetwarzane do chwili pozytywnego rozpatrzenia wniesionego przez Ciebie sprzeciwu wobec przetwarzania danych. </w:t>
      </w:r>
    </w:p>
    <w:p w:rsidR="009B7E0F" w:rsidRDefault="009B7E0F" w:rsidP="009B7E0F">
      <w:pPr>
        <w:jc w:val="both"/>
      </w:pPr>
      <w:r>
        <w:t xml:space="preserve"> 8. Informujemy o przysługującym prawie do: </w:t>
      </w:r>
    </w:p>
    <w:p w:rsidR="009B7E0F" w:rsidRDefault="009B7E0F" w:rsidP="009B7E0F">
      <w:pPr>
        <w:jc w:val="both"/>
      </w:pPr>
      <w:r>
        <w:t xml:space="preserve"> a. dostępu do swoich danych osobowych i żądania ich kopii, </w:t>
      </w:r>
    </w:p>
    <w:p w:rsidR="009B7E0F" w:rsidRDefault="009B7E0F" w:rsidP="009B7E0F">
      <w:pPr>
        <w:jc w:val="both"/>
      </w:pPr>
      <w:r>
        <w:t xml:space="preserve"> b. sprostowania (poprawienia) swoich danych osobowych, </w:t>
      </w:r>
    </w:p>
    <w:p w:rsidR="009B7E0F" w:rsidRDefault="009B7E0F" w:rsidP="009B7E0F">
      <w:pPr>
        <w:jc w:val="both"/>
      </w:pPr>
      <w:r>
        <w:t xml:space="preserve"> c. żądania ograniczenia przetwarzania swoich danych,  </w:t>
      </w:r>
    </w:p>
    <w:p w:rsidR="009B7E0F" w:rsidRDefault="009B7E0F" w:rsidP="009B7E0F">
      <w:pPr>
        <w:jc w:val="both"/>
      </w:pPr>
      <w:r>
        <w:t xml:space="preserve">d. usunięcia danych, </w:t>
      </w:r>
    </w:p>
    <w:p w:rsidR="009B7E0F" w:rsidRDefault="009B7E0F" w:rsidP="009B7E0F">
      <w:pPr>
        <w:jc w:val="both"/>
      </w:pPr>
      <w:r>
        <w:t xml:space="preserve">e. w stosunku do danych przetwarzanych na podstawie prawnie uzasadnionych interesów realizowanych przez administratora przysługuje Tobie prawo złożenia sprzeciwu wobec przetwarzania danych osobowych.  </w:t>
      </w:r>
    </w:p>
    <w:p w:rsidR="00631E16" w:rsidRDefault="009B7E0F" w:rsidP="009B7E0F">
      <w:pPr>
        <w:jc w:val="both"/>
      </w:pPr>
      <w:r>
        <w:t>Z uprawnień można skorzystać kontaktując się pisemnie z ADO lub IOD (pkt 1 lub 2).  Informujemy o prawie wniesienia skargi do Prezesa Urzędu Ochrony Danych Osobowych.</w:t>
      </w:r>
    </w:p>
    <w:sectPr w:rsidR="0063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FE"/>
    <w:rsid w:val="00631E16"/>
    <w:rsid w:val="009B7E0F"/>
    <w:rsid w:val="00E1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2020-05-10T13:05:00Z</dcterms:created>
  <dcterms:modified xsi:type="dcterms:W3CDTF">2020-05-10T13:06:00Z</dcterms:modified>
</cp:coreProperties>
</file>