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720" w:firstLine="0"/>
        <w:jc w:val="right"/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Za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łącznik 15</w:t>
      </w:r>
    </w:p>
    <w:p>
      <w:pPr>
        <w:spacing w:before="0" w:after="0" w:line="259"/>
        <w:ind w:right="0" w:left="720" w:firstLine="0"/>
        <w:jc w:val="right"/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Do Zarz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ądzenia Dyrektora Nr 26/2020</w:t>
      </w:r>
    </w:p>
    <w:p>
      <w:pPr>
        <w:spacing w:before="0" w:after="0" w:line="259"/>
        <w:ind w:right="0" w:left="720" w:firstLine="0"/>
        <w:jc w:val="right"/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z dnia 28.08.2020 r. </w:t>
      </w:r>
    </w:p>
    <w:p>
      <w:pPr>
        <w:spacing w:before="0" w:after="0" w:line="259"/>
        <w:ind w:right="0" w:left="72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9"/>
        <w:ind w:right="0" w:left="72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EBFAFF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EBFAFF" w:val="clear"/>
        </w:rPr>
        <w:t xml:space="preserve">Procedura dy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EBFAFF" w:val="clear"/>
        </w:rPr>
        <w:t xml:space="preserve">żur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EBFAFF" w:val="clear"/>
        </w:rPr>
        <w:t xml:space="preserve">ów nauczycieli i harmonogram przebywania uczniów na korytarzach szko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EBFAFF" w:val="clear"/>
        </w:rPr>
        <w:t xml:space="preserve">ły podczas przerw między lekcjami.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</w:pPr>
    </w:p>
    <w:p>
      <w:pPr>
        <w:numPr>
          <w:ilvl w:val="0"/>
          <w:numId w:val="4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 okresie trwania epidemii Covid-19, przerwy mi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ędzy lekcjami nie są sygnalizowane dzwonkiem.</w:t>
      </w:r>
    </w:p>
    <w:p>
      <w:pPr>
        <w:numPr>
          <w:ilvl w:val="0"/>
          <w:numId w:val="4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Nauczyciele 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zobowiązani do przestrzegania godzinowego rozkładu zajęć oraz informowania uczni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 o czasie przerwy i trwania lekcji.</w:t>
      </w:r>
    </w:p>
    <w:p>
      <w:pPr>
        <w:numPr>
          <w:ilvl w:val="0"/>
          <w:numId w:val="4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Nauczyciel pe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łni dyżur zgodnie z ustalonym przez dyrektora szkoły harmonogramem dyżur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ów.</w:t>
      </w:r>
    </w:p>
    <w:p>
      <w:pPr>
        <w:numPr>
          <w:ilvl w:val="0"/>
          <w:numId w:val="4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Przed rozpocz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ęciem nauczyciel dezynfekuje ręce oraz nakłada maseczkę lub przyłbicę.</w:t>
      </w:r>
    </w:p>
    <w:p>
      <w:pPr>
        <w:numPr>
          <w:ilvl w:val="0"/>
          <w:numId w:val="4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Nauczyciel wyposa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żony w środki bezpieczeństwa pilnuje by uczniowie przebywali na korytarzu zgodnie harmonogramem oraz posiadali maseczki, a także zachowywali wzajemny dystans od siebie.</w:t>
      </w:r>
    </w:p>
    <w:p>
      <w:pPr>
        <w:numPr>
          <w:ilvl w:val="0"/>
          <w:numId w:val="4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Podczas przerwy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śniadaniowej uczniowie pozostają w sali pod opieką nauczyciela wyznaczonego w harmonogramie.</w:t>
      </w:r>
    </w:p>
    <w:p>
      <w:pPr>
        <w:numPr>
          <w:ilvl w:val="0"/>
          <w:numId w:val="4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śniadaniu, nauczyciel prowadzi dzieci do łazienki w celu dokonania przez nie czynności higienicznych zgodnie z instrukcją mycia i dezynfekcji rąk. Po spożytym posiłku dzieci myją ręce i twarz w łazience i wycierają dokładnie w ręczniki jednorazowe.</w:t>
      </w:r>
    </w:p>
    <w:p>
      <w:pPr>
        <w:numPr>
          <w:ilvl w:val="0"/>
          <w:numId w:val="4"/>
        </w:numPr>
        <w:suppressAutoHyphens w:val="true"/>
        <w:spacing w:before="0" w:after="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Pracownik obs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ługi myje i dezynfekuje miejsca spożywania posiłk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 przez dzieci zgodnie z instrukcj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w procedurze.</w:t>
      </w:r>
    </w:p>
    <w:p>
      <w:pPr>
        <w:suppressAutoHyphens w:val="true"/>
        <w:spacing w:before="0" w:after="0" w:line="276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7"/>
        </w:numPr>
        <w:suppressAutoHyphens w:val="true"/>
        <w:spacing w:before="0" w:after="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Nauczyciel oddzia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łu przedszkolnego, uwzględniając potrzeby dzieci oraz zasady reżimu sanitarnego, sam decyduje o czasie wyjścia do toalety.</w:t>
      </w:r>
    </w:p>
    <w:p>
      <w:pPr>
        <w:spacing w:before="0" w:after="160" w:line="259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9"/>
        </w:numPr>
        <w:suppressAutoHyphens w:val="true"/>
        <w:spacing w:before="0" w:after="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Przerwa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śniadaniowa dla oddziału przedszkolnego rozpoczyna się o godzinie 10.25 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Harmonogram przerw miedzy lekcjami.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Śniadanie</w:t>
      </w:r>
    </w:p>
    <w:tbl>
      <w:tblPr/>
      <w:tblGrid>
        <w:gridCol w:w="2693"/>
        <w:gridCol w:w="2553"/>
        <w:gridCol w:w="2553"/>
        <w:gridCol w:w="2553"/>
      </w:tblGrid>
      <w:tr>
        <w:trPr>
          <w:trHeight w:val="1" w:hRule="atLeast"/>
          <w:jc w:val="center"/>
        </w:trPr>
        <w:tc>
          <w:tcPr>
            <w:tcW w:w="269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Pocz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ątek przerwy</w:t>
            </w:r>
          </w:p>
        </w:tc>
        <w:tc>
          <w:tcPr>
            <w:tcW w:w="255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Koniec przerwy</w:t>
            </w:r>
          </w:p>
        </w:tc>
        <w:tc>
          <w:tcPr>
            <w:tcW w:w="255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Klasy I - III</w:t>
            </w:r>
          </w:p>
        </w:tc>
        <w:tc>
          <w:tcPr>
            <w:tcW w:w="255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Klasy IV - VIII</w:t>
            </w:r>
          </w:p>
        </w:tc>
      </w:tr>
      <w:tr>
        <w:trPr>
          <w:trHeight w:val="384" w:hRule="auto"/>
          <w:jc w:val="center"/>
        </w:trPr>
        <w:tc>
          <w:tcPr>
            <w:tcW w:w="269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8.35</w:t>
            </w:r>
          </w:p>
        </w:tc>
        <w:tc>
          <w:tcPr>
            <w:tcW w:w="255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8.45</w:t>
            </w:r>
          </w:p>
        </w:tc>
        <w:tc>
          <w:tcPr>
            <w:tcW w:w="255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szatnia</w:t>
            </w:r>
          </w:p>
        </w:tc>
        <w:tc>
          <w:tcPr>
            <w:tcW w:w="255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Pojedyncze wyj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ścia do toalety</w:t>
            </w:r>
          </w:p>
        </w:tc>
      </w:tr>
      <w:tr>
        <w:trPr>
          <w:trHeight w:val="1" w:hRule="atLeast"/>
          <w:jc w:val="center"/>
        </w:trPr>
        <w:tc>
          <w:tcPr>
            <w:tcW w:w="269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9.30</w:t>
            </w:r>
          </w:p>
        </w:tc>
        <w:tc>
          <w:tcPr>
            <w:tcW w:w="255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9.40</w:t>
            </w:r>
          </w:p>
        </w:tc>
        <w:tc>
          <w:tcPr>
            <w:tcW w:w="255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W salach</w:t>
            </w:r>
          </w:p>
        </w:tc>
        <w:tc>
          <w:tcPr>
            <w:tcW w:w="255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Na korytarzu</w:t>
            </w:r>
          </w:p>
        </w:tc>
      </w:tr>
      <w:tr>
        <w:trPr>
          <w:trHeight w:val="1" w:hRule="atLeast"/>
          <w:jc w:val="center"/>
        </w:trPr>
        <w:tc>
          <w:tcPr>
            <w:tcW w:w="269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10.25</w:t>
            </w:r>
          </w:p>
        </w:tc>
        <w:tc>
          <w:tcPr>
            <w:tcW w:w="255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10.40</w:t>
            </w:r>
          </w:p>
        </w:tc>
        <w:tc>
          <w:tcPr>
            <w:tcW w:w="255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Śniadanie w klasie</w:t>
            </w:r>
          </w:p>
        </w:tc>
        <w:tc>
          <w:tcPr>
            <w:tcW w:w="255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Śniadanie w klasie</w:t>
            </w:r>
          </w:p>
        </w:tc>
      </w:tr>
      <w:tr>
        <w:trPr>
          <w:trHeight w:val="1" w:hRule="atLeast"/>
          <w:jc w:val="center"/>
        </w:trPr>
        <w:tc>
          <w:tcPr>
            <w:tcW w:w="269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11.25</w:t>
            </w:r>
          </w:p>
        </w:tc>
        <w:tc>
          <w:tcPr>
            <w:tcW w:w="255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11.35</w:t>
            </w:r>
          </w:p>
        </w:tc>
        <w:tc>
          <w:tcPr>
            <w:tcW w:w="255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Na korytarzu i toaleta</w:t>
            </w:r>
          </w:p>
        </w:tc>
        <w:tc>
          <w:tcPr>
            <w:tcW w:w="255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W salach /Pojedyncze wyj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ścia do toalety</w:t>
            </w:r>
          </w:p>
        </w:tc>
      </w:tr>
      <w:tr>
        <w:trPr>
          <w:trHeight w:val="1" w:hRule="atLeast"/>
          <w:jc w:val="center"/>
        </w:trPr>
        <w:tc>
          <w:tcPr>
            <w:tcW w:w="269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12.20</w:t>
            </w:r>
          </w:p>
        </w:tc>
        <w:tc>
          <w:tcPr>
            <w:tcW w:w="255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12.30</w:t>
            </w:r>
          </w:p>
        </w:tc>
        <w:tc>
          <w:tcPr>
            <w:tcW w:w="255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W salach /Pojedyncze wyj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ścia do toalety</w:t>
            </w:r>
          </w:p>
        </w:tc>
        <w:tc>
          <w:tcPr>
            <w:tcW w:w="255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Na korytarzu i toaleta</w:t>
            </w:r>
          </w:p>
        </w:tc>
      </w:tr>
      <w:tr>
        <w:trPr>
          <w:trHeight w:val="1" w:hRule="atLeast"/>
          <w:jc w:val="center"/>
        </w:trPr>
        <w:tc>
          <w:tcPr>
            <w:tcW w:w="269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13.15</w:t>
            </w:r>
          </w:p>
        </w:tc>
        <w:tc>
          <w:tcPr>
            <w:tcW w:w="255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13.25</w:t>
            </w:r>
          </w:p>
        </w:tc>
        <w:tc>
          <w:tcPr>
            <w:tcW w:w="255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Na korytarzu i toaleta</w:t>
            </w:r>
          </w:p>
        </w:tc>
        <w:tc>
          <w:tcPr>
            <w:tcW w:w="255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W salach /Pojedyncze wyj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ścia do toalety</w:t>
            </w:r>
          </w:p>
        </w:tc>
      </w:tr>
      <w:tr>
        <w:trPr>
          <w:trHeight w:val="1" w:hRule="atLeast"/>
          <w:jc w:val="center"/>
        </w:trPr>
        <w:tc>
          <w:tcPr>
            <w:tcW w:w="269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14.10</w:t>
            </w:r>
          </w:p>
        </w:tc>
        <w:tc>
          <w:tcPr>
            <w:tcW w:w="255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14.15</w:t>
            </w:r>
          </w:p>
        </w:tc>
        <w:tc>
          <w:tcPr>
            <w:tcW w:w="255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W salach /Pojedyncze wyj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ścia do toalety</w:t>
            </w:r>
          </w:p>
        </w:tc>
        <w:tc>
          <w:tcPr>
            <w:tcW w:w="255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Na korytarzu i toaleta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4">
    <w:abstractNumId w:val="12"/>
  </w:num>
  <w:num w:numId="7">
    <w:abstractNumId w:val="6"/>
  </w: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