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łącznik 14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ądzenia Dyrektora Nr 26/2020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 dnia 28.08.2020 r.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FFB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FFBFF" w:val="clear"/>
        </w:rPr>
        <w:t xml:space="preserve">Procedura przestrzegania zasad ochrony w czasie zaj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FFBFF" w:val="clear"/>
        </w:rPr>
        <w:t xml:space="preserve">ęć rewalidacyjnych </w:t>
        <w:br/>
        <w:t xml:space="preserve">i specjalistycznych.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Uczniowie bezpo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średnio po wejściu do sali dezynfekują ręce.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Uczniowie zajmuj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swoje miejsce przeznaczone do prowadzenia zajęć, nie chodzą po sali bez koniecznej potrzeby. 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zako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ńczonych zajęciach, nauczyciel przeprowadza dezynfekcję pomocy wykorzystywanych na zajęciach i wietrzy salę.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Materia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 do dezynfekcji wyrzucane są do kosza z pokrywą. 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Przed wyj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ściem z sali, uczniowie dezynfekują ręce.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