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204E5" w14:textId="12978489" w:rsidR="003754ED" w:rsidRDefault="009F382E">
      <w:hyperlink r:id="rId4" w:history="1">
        <w:r>
          <w:rPr>
            <w:rStyle w:val="Hipercze"/>
          </w:rPr>
          <w:t>https://www.youtube.com/watch?v=_51sBuqhllk&amp;list=PLZ2X-9LnwIVGKMYST9rzCs5KqLiPy1q17&amp;index=4</w:t>
        </w:r>
      </w:hyperlink>
    </w:p>
    <w:sectPr w:rsidR="00375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5"/>
    <w:rsid w:val="003754ED"/>
    <w:rsid w:val="009F382E"/>
    <w:rsid w:val="00F1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15B7D-1387-40FF-87A5-5B551CB5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F3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51sBuqhllk&amp;list=PLZ2X-9LnwIVGKMYST9rzCs5KqLiPy1q17&amp;index=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Stawarz</dc:creator>
  <cp:keywords/>
  <dc:description/>
  <cp:lastModifiedBy>Sabina Stawarz</cp:lastModifiedBy>
  <cp:revision>3</cp:revision>
  <dcterms:created xsi:type="dcterms:W3CDTF">2020-05-03T08:11:00Z</dcterms:created>
  <dcterms:modified xsi:type="dcterms:W3CDTF">2020-05-03T08:11:00Z</dcterms:modified>
</cp:coreProperties>
</file>