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80" w:rsidRPr="00334080" w:rsidRDefault="00334080" w:rsidP="00334080">
      <w:pPr>
        <w:pStyle w:val="Nagwek1"/>
        <w:jc w:val="center"/>
        <w:rPr>
          <w:rFonts w:eastAsia="Calibri"/>
          <w:bCs/>
          <w:szCs w:val="28"/>
        </w:rPr>
      </w:pPr>
      <w:r w:rsidRPr="00334080">
        <w:rPr>
          <w:rFonts w:eastAsia="Calibri"/>
          <w:szCs w:val="28"/>
        </w:rPr>
        <w:t>Postępowanie w przypadku podejrzenia zakażenia u pracowników szkoły</w:t>
      </w:r>
    </w:p>
    <w:p w:rsidR="00334080" w:rsidRPr="0061792C" w:rsidRDefault="00334080" w:rsidP="00334080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Do pracy w szkole mogą przychodzić jedynie zdrowe osoby, bez jakichkolwiek objawów wskazujących na chorobę zakaźną.</w:t>
      </w:r>
    </w:p>
    <w:p w:rsidR="00334080" w:rsidRPr="0061792C" w:rsidRDefault="00334080" w:rsidP="00334080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74666B">
        <w:rPr>
          <w:rFonts w:ascii="Times New Roman" w:hAnsi="Times New Roman"/>
          <w:b/>
          <w:lang w:bidi="pl-PL"/>
        </w:rPr>
        <w:t>W miarę możliwości nie należy angażować w zajęcia pracowników powyżej 60. roku życia</w:t>
      </w:r>
      <w:r w:rsidRPr="0061792C">
        <w:rPr>
          <w:rFonts w:ascii="Times New Roman" w:hAnsi="Times New Roman"/>
          <w:lang w:bidi="pl-PL"/>
        </w:rPr>
        <w:t xml:space="preserve"> lub z istotnymi problemami zdrowotnymi, które zaliczają osobę do grupy tzw. podwyższonego ryzyka.</w:t>
      </w:r>
    </w:p>
    <w:p w:rsidR="00334080" w:rsidRPr="0061792C" w:rsidRDefault="00334080" w:rsidP="00334080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334080" w:rsidRPr="0061792C" w:rsidRDefault="00334080" w:rsidP="00334080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* </w:t>
      </w:r>
      <w:r w:rsidRPr="0074666B">
        <w:rPr>
          <w:rFonts w:ascii="Times New Roman" w:hAnsi="Times New Roman"/>
          <w:b/>
          <w:lang w:bidi="pl-PL"/>
        </w:rPr>
        <w:t xml:space="preserve">Należy przygotować procedurę postępowania na wypadek zakażenia </w:t>
      </w:r>
      <w:proofErr w:type="spellStart"/>
      <w:r w:rsidRPr="0074666B">
        <w:rPr>
          <w:rFonts w:ascii="Times New Roman" w:hAnsi="Times New Roman"/>
          <w:b/>
          <w:lang w:bidi="pl-PL"/>
        </w:rPr>
        <w:t>koronawirusem</w:t>
      </w:r>
      <w:proofErr w:type="spellEnd"/>
      <w:r w:rsidRPr="0061792C">
        <w:rPr>
          <w:rFonts w:ascii="Times New Roman" w:hAnsi="Times New Roman"/>
          <w:lang w:bidi="pl-PL"/>
        </w:rPr>
        <w:t xml:space="preserve">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lub zachorowania na COVID-19, która powinna uwzględniać m. in. następujące założenia:</w:t>
      </w:r>
    </w:p>
    <w:p w:rsidR="00334080" w:rsidRPr="0061792C" w:rsidRDefault="00334080" w:rsidP="00334080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Pracownicy szkoły powinni zostać poinstruowani, że w przypadku wystąpienia niepokojących objawów nie powinni przychodzić do pracy, pozostać w domu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i skontaktować się telefonicznie ze stacją sanitarno- epidemiologiczną, oddziałem zakaźnym, a w razie pogarszania się stanu zdrowia zadzwonić pod nr 999 lub 112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i poinformować, że mogą być zakażeni </w:t>
      </w:r>
      <w:proofErr w:type="spellStart"/>
      <w:r w:rsidRPr="0061792C">
        <w:rPr>
          <w:rFonts w:ascii="Times New Roman" w:hAnsi="Times New Roman"/>
          <w:lang w:bidi="pl-PL"/>
        </w:rPr>
        <w:t>koronawirusem</w:t>
      </w:r>
      <w:proofErr w:type="spellEnd"/>
      <w:r w:rsidRPr="0061792C">
        <w:rPr>
          <w:rFonts w:ascii="Times New Roman" w:hAnsi="Times New Roman"/>
          <w:lang w:bidi="pl-PL"/>
        </w:rPr>
        <w:t>.</w:t>
      </w:r>
    </w:p>
    <w:p w:rsidR="00334080" w:rsidRPr="0061792C" w:rsidRDefault="00334080" w:rsidP="00334080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61792C">
          <w:rPr>
            <w:rFonts w:ascii="Times New Roman" w:hAnsi="Times New Roman"/>
            <w:lang w:bidi="pl-PL"/>
          </w:rPr>
          <w:t>https://www.gov.pl/web/koronawirus/</w:t>
        </w:r>
      </w:hyperlink>
      <w:r w:rsidRPr="0061792C">
        <w:rPr>
          <w:rFonts w:ascii="Times New Roman" w:hAnsi="Times New Roman"/>
          <w:lang w:bidi="pl-PL"/>
        </w:rPr>
        <w:t xml:space="preserve">,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a także obowiązujących przepisów prawa.</w:t>
      </w:r>
    </w:p>
    <w:p w:rsidR="00334080" w:rsidRPr="0061792C" w:rsidRDefault="00334080" w:rsidP="00334080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61792C">
        <w:rPr>
          <w:rFonts w:ascii="Times New Roman" w:hAnsi="Times New Roman"/>
          <w:lang w:bidi="pl-PL"/>
        </w:rPr>
        <w:t>koronawirusem</w:t>
      </w:r>
      <w:proofErr w:type="spellEnd"/>
      <w:r w:rsidRPr="0061792C">
        <w:rPr>
          <w:rFonts w:ascii="Times New Roman" w:hAnsi="Times New Roman"/>
          <w:lang w:bidi="pl-PL"/>
        </w:rPr>
        <w:t xml:space="preserve"> należy niezwłocznie odsunąć go od pracy. Należy wstrzymać przyjmowanie kolejnych grup uczniów, powiadomić właściwą miejscowo powiatową stację sanitarno-epidemiologiczną i stosować się ściśle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do wydawanych instrukcji i poleceń.</w:t>
      </w:r>
    </w:p>
    <w:p w:rsidR="00334080" w:rsidRPr="0061792C" w:rsidRDefault="00334080" w:rsidP="00334080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 itp.) oraz zastosować się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do indywidualnych </w:t>
      </w:r>
      <w:r w:rsidRPr="0061792C">
        <w:rPr>
          <w:rFonts w:ascii="Times New Roman" w:hAnsi="Times New Roman"/>
        </w:rPr>
        <w:t>zaleceń wydanych przez inspektorat sanitarny</w:t>
      </w:r>
      <w:r w:rsidRPr="0061792C">
        <w:rPr>
          <w:rFonts w:ascii="Times New Roman" w:hAnsi="Times New Roman"/>
          <w:lang w:bidi="pl-PL"/>
        </w:rPr>
        <w:t>.</w:t>
      </w:r>
    </w:p>
    <w:p w:rsidR="00334080" w:rsidRPr="0061792C" w:rsidRDefault="00334080" w:rsidP="00334080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Zaleca się przygotowanie i umieszczenie w określonym miejscu (łatwy dostęp) potrzebnych numerów telefonów, w tym do stacji sanitarno-epidemiologicznej, służb medycznych.</w:t>
      </w:r>
    </w:p>
    <w:p w:rsidR="00334080" w:rsidRPr="0061792C" w:rsidRDefault="00334080" w:rsidP="00334080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Należy stosować się do zaleceń państwowego powiatowego inspektora sanitarnego przy ustalaniu, czy należy wdrożyć dodatkowe procedury biorąc pod uwagę zaistniały przypadek*.</w:t>
      </w:r>
    </w:p>
    <w:p w:rsidR="00334080" w:rsidRPr="0061792C" w:rsidRDefault="00334080" w:rsidP="00334080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* </w:t>
      </w:r>
      <w:r w:rsidRPr="0074666B">
        <w:rPr>
          <w:rFonts w:ascii="Times New Roman" w:hAnsi="Times New Roman"/>
          <w:b/>
          <w:lang w:bidi="pl-PL"/>
        </w:rPr>
        <w:t>Rekomenduje się ustalenie listy osób</w:t>
      </w:r>
      <w:r w:rsidRPr="0061792C">
        <w:rPr>
          <w:rFonts w:ascii="Times New Roman" w:hAnsi="Times New Roman"/>
          <w:lang w:bidi="pl-PL"/>
        </w:rPr>
        <w:t xml:space="preserve"> przebywających w tym samym czasie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w części/częściach podmiotu, w których przebywała osoba podejrzana o zakażenie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i zalecenie stosowania się do wytycznych Głównego Inspektora Sanitarnego dostępnych na stronie gov.pl/web/</w:t>
      </w:r>
      <w:proofErr w:type="spellStart"/>
      <w:r w:rsidRPr="0061792C">
        <w:rPr>
          <w:rFonts w:ascii="Times New Roman" w:hAnsi="Times New Roman"/>
          <w:lang w:bidi="pl-PL"/>
        </w:rPr>
        <w:t>koronawirus</w:t>
      </w:r>
      <w:proofErr w:type="spellEnd"/>
      <w:r w:rsidRPr="0061792C">
        <w:rPr>
          <w:rFonts w:ascii="Times New Roman" w:hAnsi="Times New Roman"/>
          <w:lang w:bidi="pl-PL"/>
        </w:rPr>
        <w:t>/ oraz gis.gov.pl odnoszących się do osób, które miały kontakt z zakażonym.</w:t>
      </w:r>
    </w:p>
    <w:p w:rsidR="00334080" w:rsidRPr="0061792C" w:rsidRDefault="00334080" w:rsidP="00334080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Zawsze w przypadku wątpliwości należy zwrócić się do właściwej powiatowej stacji sanitarno-epidemiologicznej w celu konsultacji lub uzyskania porady.</w:t>
      </w:r>
    </w:p>
    <w:p w:rsidR="00E43795" w:rsidRDefault="00E43795" w:rsidP="00E43795">
      <w:pPr>
        <w:pStyle w:val="Akapitzlist"/>
        <w:ind w:left="360"/>
      </w:pPr>
    </w:p>
    <w:p w:rsidR="00E43795" w:rsidRDefault="00E43795" w:rsidP="00E43795">
      <w:pPr>
        <w:pStyle w:val="Akapitzlist"/>
        <w:ind w:left="360"/>
        <w:jc w:val="right"/>
      </w:pPr>
      <w:bookmarkStart w:id="0" w:name="_GoBack"/>
      <w:r>
        <w:t xml:space="preserve">Dyrektor Zespołu Szkół                                     </w:t>
      </w:r>
    </w:p>
    <w:p w:rsidR="00E43795" w:rsidRDefault="00E43795" w:rsidP="00E43795">
      <w:pPr>
        <w:pStyle w:val="Akapitzlist"/>
        <w:ind w:left="360"/>
        <w:jc w:val="right"/>
      </w:pPr>
      <w:r>
        <w:t>w Puchaczowie</w:t>
      </w:r>
    </w:p>
    <w:bookmarkEnd w:id="0"/>
    <w:p w:rsidR="00B44E97" w:rsidRDefault="00E43795"/>
    <w:sectPr w:rsidR="00B4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BC9"/>
    <w:multiLevelType w:val="hybridMultilevel"/>
    <w:tmpl w:val="3508D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37E1"/>
    <w:multiLevelType w:val="hybridMultilevel"/>
    <w:tmpl w:val="DA685C9A"/>
    <w:lvl w:ilvl="0" w:tplc="03FE85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80"/>
    <w:rsid w:val="00334080"/>
    <w:rsid w:val="007367E8"/>
    <w:rsid w:val="00E43795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D2D8-F8B0-4152-B867-4198E1A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4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08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punktyZnak">
    <w:name w:val="punkty Znak"/>
    <w:link w:val="punkty"/>
    <w:locked/>
    <w:rsid w:val="00334080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334080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4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2</cp:revision>
  <dcterms:created xsi:type="dcterms:W3CDTF">2020-05-20T11:41:00Z</dcterms:created>
  <dcterms:modified xsi:type="dcterms:W3CDTF">2020-05-21T12:31:00Z</dcterms:modified>
</cp:coreProperties>
</file>