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B0" w:rsidRDefault="004B01B0" w:rsidP="009A00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4B01B0">
        <w:rPr>
          <w:rStyle w:val="normaltextrun"/>
          <w:rFonts w:ascii="Calibri" w:hAnsi="Calibri" w:cs="Calibri"/>
          <w:noProof/>
        </w:rPr>
        <w:drawing>
          <wp:inline distT="0" distB="0" distL="0" distR="0">
            <wp:extent cx="5760720" cy="3013577"/>
            <wp:effectExtent l="0" t="0" r="0" b="0"/>
            <wp:docPr id="1" name="Obraz 1" descr="C:\Users\terszy\Downloads\Zalacznik 2_grafika_1200x62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szy\Downloads\Zalacznik 2_grafika_1200x628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B0" w:rsidRPr="00D52350" w:rsidRDefault="004B01B0" w:rsidP="009A005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9A0056" w:rsidRPr="00D52350" w:rsidRDefault="009A0056" w:rsidP="009A005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52350">
        <w:rPr>
          <w:rStyle w:val="normaltextrun"/>
        </w:rPr>
        <w:t>Uniwersytet Ekonomiczny w Krakowie zaprasza na Dzień Otwarty Online w dniu 22 kwietnia w godz. od 10.00 do 15.30.</w:t>
      </w:r>
      <w:r w:rsidRPr="00D52350">
        <w:rPr>
          <w:rStyle w:val="eop"/>
        </w:rPr>
        <w:t> </w:t>
      </w:r>
    </w:p>
    <w:p w:rsidR="009A0056" w:rsidRPr="00D52350" w:rsidRDefault="009A0056" w:rsidP="009A005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52350">
        <w:rPr>
          <w:rStyle w:val="normaltextrun"/>
        </w:rPr>
        <w:t>W programie: prezentacje kierunków, zasady rekrutacji, wywiady z absolwentami, reportaże, konkursy, wirtualne pokoje Zoom.</w:t>
      </w:r>
      <w:r w:rsidRPr="00D52350">
        <w:rPr>
          <w:rStyle w:val="eop"/>
        </w:rPr>
        <w:t> </w:t>
      </w:r>
    </w:p>
    <w:p w:rsidR="009A0056" w:rsidRPr="00D52350" w:rsidRDefault="009A0056" w:rsidP="009A005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52350">
        <w:rPr>
          <w:rStyle w:val="normaltextrun"/>
        </w:rPr>
        <w:t>Więcej informacji na stronie wydarzenia: </w:t>
      </w:r>
      <w:hyperlink r:id="rId5" w:tgtFrame="_blank" w:history="1">
        <w:r w:rsidRPr="00D52350">
          <w:rPr>
            <w:rStyle w:val="normaltextrun"/>
            <w:u w:val="single"/>
          </w:rPr>
          <w:t>www.dzienotwarty.uek.krakow.pl</w:t>
        </w:r>
      </w:hyperlink>
      <w:r w:rsidRPr="00D52350">
        <w:rPr>
          <w:rStyle w:val="normaltextrun"/>
        </w:rPr>
        <w:t> </w:t>
      </w:r>
      <w:r w:rsidRPr="00D52350">
        <w:rPr>
          <w:rStyle w:val="eop"/>
        </w:rPr>
        <w:t> </w:t>
      </w:r>
    </w:p>
    <w:p w:rsidR="009A0056" w:rsidRPr="00D52350" w:rsidRDefault="009A0056" w:rsidP="009A005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52350">
        <w:rPr>
          <w:rStyle w:val="normaltextrun"/>
        </w:rPr>
        <w:t>UEK. Realne połączenie.</w:t>
      </w:r>
      <w:r w:rsidRPr="00D52350">
        <w:rPr>
          <w:rStyle w:val="eop"/>
        </w:rPr>
        <w:t> </w:t>
      </w:r>
    </w:p>
    <w:p w:rsidR="00D52350" w:rsidRPr="00D52350" w:rsidRDefault="00D52350" w:rsidP="00D52350">
      <w:pPr>
        <w:pStyle w:val="gwp1a7713adgwpb8fc0828msonormal"/>
        <w:shd w:val="clear" w:color="auto" w:fill="FFFFFF"/>
        <w:spacing w:before="120" w:beforeAutospacing="0" w:after="0" w:afterAutospacing="0" w:line="390" w:lineRule="atLeast"/>
        <w:ind w:firstLine="708"/>
        <w:jc w:val="both"/>
        <w:rPr>
          <w:sz w:val="26"/>
          <w:szCs w:val="26"/>
        </w:rPr>
      </w:pPr>
      <w:r w:rsidRPr="00D52350">
        <w:t>Wydarzenie to będzie miało podwójny wymiar:</w:t>
      </w:r>
    </w:p>
    <w:p w:rsidR="00D52350" w:rsidRPr="00D52350" w:rsidRDefault="00D52350" w:rsidP="00D52350">
      <w:pPr>
        <w:pStyle w:val="gwp1a7713adgwpb8fc0828msolistparagraph"/>
        <w:shd w:val="clear" w:color="auto" w:fill="FFFFFF"/>
        <w:spacing w:before="120" w:beforeAutospacing="0" w:after="0" w:afterAutospacing="0" w:line="390" w:lineRule="atLeast"/>
        <w:ind w:left="720" w:hanging="360"/>
        <w:jc w:val="both"/>
        <w:rPr>
          <w:sz w:val="26"/>
          <w:szCs w:val="26"/>
        </w:rPr>
      </w:pPr>
      <w:r w:rsidRPr="00D52350">
        <w:t>a)</w:t>
      </w:r>
      <w:r w:rsidRPr="00D52350">
        <w:rPr>
          <w:sz w:val="14"/>
          <w:szCs w:val="14"/>
        </w:rPr>
        <w:t>      </w:t>
      </w:r>
      <w:r w:rsidRPr="00D52350">
        <w:t>przez cały czas trwania Dnia Otwartego Online, od godz. 10.00 do 15.30, w wirtualnych pokojach, na kandydatów będą czekać pracownicy i studenci UEK. Co pół godziny (10:00, 10:30, 11:00, 11:30 oraz 14:00, 14:30, 15:00) będą się tam odbywały kilkuminutowe prezentacje kierunków/obszarów działania z możliwością interakcji. Dzięki tej formie kontaktu, wszyscy zainteresowani będą mogli poznać ofertę edukacyjną i zasady rekrutacji oraz zadać pytania przedstawicielom kierunków studiów, organizacji studenckich i kół naukowych;</w:t>
      </w:r>
    </w:p>
    <w:p w:rsidR="00D52350" w:rsidRPr="00D52350" w:rsidRDefault="00D52350" w:rsidP="00D52350">
      <w:pPr>
        <w:pStyle w:val="gwp1a7713adgwpb8fc0828msolistparagraph"/>
        <w:shd w:val="clear" w:color="auto" w:fill="FFFFFF"/>
        <w:spacing w:before="120" w:beforeAutospacing="0" w:after="0" w:afterAutospacing="0" w:line="390" w:lineRule="atLeast"/>
        <w:ind w:left="720" w:hanging="360"/>
        <w:jc w:val="both"/>
        <w:rPr>
          <w:sz w:val="26"/>
          <w:szCs w:val="26"/>
        </w:rPr>
      </w:pPr>
      <w:r w:rsidRPr="00D52350">
        <w:t>b)</w:t>
      </w:r>
      <w:r w:rsidRPr="00D52350">
        <w:rPr>
          <w:sz w:val="14"/>
          <w:szCs w:val="14"/>
        </w:rPr>
        <w:t>      </w:t>
      </w:r>
      <w:r w:rsidRPr="00D52350">
        <w:t>podczas transmisji live, która rozpocznie się o godz. 12.00, spotkamy się z ciekawymi gośćmi, zaprezentujemy reportaże z życia uczelni, rozlosujemy nagrody w konkursach. W naszym wirtualnym studio Kandydaci będą mogli spotkać się ze znanymi absolwentami Uczelni – ludźmi, którzy odnieśli sukces zawodowy i mogą podzielić się z młodzieżą swoimi wspomnieniami, doświadczeniem, wskazówkami oraz stać się dla nich inspiracją. </w:t>
      </w:r>
    </w:p>
    <w:p w:rsidR="00D52350" w:rsidRPr="00D52350" w:rsidRDefault="00D52350" w:rsidP="00D52350">
      <w:pPr>
        <w:pStyle w:val="gwp1a7713adgwpb8fc0828msonormal"/>
        <w:shd w:val="clear" w:color="auto" w:fill="FFFFFF"/>
        <w:spacing w:before="120" w:beforeAutospacing="0" w:after="0" w:afterAutospacing="0" w:line="390" w:lineRule="atLeast"/>
        <w:ind w:firstLine="708"/>
        <w:jc w:val="both"/>
        <w:rPr>
          <w:sz w:val="26"/>
          <w:szCs w:val="26"/>
        </w:rPr>
      </w:pPr>
      <w:r w:rsidRPr="00D52350">
        <w:t> </w:t>
      </w:r>
    </w:p>
    <w:p w:rsidR="00D52350" w:rsidRPr="00D52350" w:rsidRDefault="00D52350" w:rsidP="00D52350">
      <w:pPr>
        <w:pStyle w:val="gwp1a7713adgwpb8fc0828msonormal"/>
        <w:shd w:val="clear" w:color="auto" w:fill="FFFFFF"/>
        <w:spacing w:after="0" w:afterAutospacing="0" w:line="390" w:lineRule="atLeast"/>
        <w:ind w:firstLine="708"/>
        <w:jc w:val="both"/>
        <w:rPr>
          <w:sz w:val="26"/>
          <w:szCs w:val="26"/>
        </w:rPr>
      </w:pPr>
      <w:r w:rsidRPr="00D52350">
        <w:lastRenderedPageBreak/>
        <w:t>Serdecznie zapraszam zatem Uczniów Państwa Szkoły do odwiedzenia nas w dniu </w:t>
      </w:r>
      <w:r w:rsidRPr="00D52350">
        <w:rPr>
          <w:b/>
          <w:bCs/>
        </w:rPr>
        <w:t>22 kwietnia br.,</w:t>
      </w:r>
      <w:r w:rsidRPr="00D52350">
        <w:t> w godzinach od </w:t>
      </w:r>
      <w:r w:rsidRPr="00D52350">
        <w:rPr>
          <w:b/>
          <w:bCs/>
        </w:rPr>
        <w:t>10.00 do 15.30</w:t>
      </w:r>
      <w:r w:rsidRPr="00D52350">
        <w:t>, na stronie internetowej pod adresem </w:t>
      </w:r>
      <w:hyperlink r:id="rId6" w:history="1">
        <w:r w:rsidRPr="00D52350">
          <w:rPr>
            <w:rStyle w:val="Hipercze"/>
            <w:color w:val="auto"/>
          </w:rPr>
          <w:t>www.dzienotwarty.uek.krakow.pl</w:t>
        </w:r>
      </w:hyperlink>
      <w:r w:rsidRPr="00D52350">
        <w:t> lub na fanpage UEK .</w:t>
      </w:r>
    </w:p>
    <w:p w:rsidR="00D52350" w:rsidRPr="00D52350" w:rsidRDefault="00D52350" w:rsidP="00D52350">
      <w:pPr>
        <w:pStyle w:val="gwp1a7713adgwpb8fc0828msonormal"/>
        <w:shd w:val="clear" w:color="auto" w:fill="FFFFFF"/>
        <w:spacing w:after="0" w:afterAutospacing="0" w:line="390" w:lineRule="atLeast"/>
        <w:ind w:firstLine="709"/>
        <w:jc w:val="both"/>
        <w:rPr>
          <w:sz w:val="26"/>
          <w:szCs w:val="26"/>
        </w:rPr>
      </w:pPr>
      <w:r w:rsidRPr="00D52350">
        <w:t>Raz jeszcze zachęcam do udziału w tym wydarzeniu zarówno Państwa Dyrektorów, Grono Pedagogiczne, jak i przyszłych Studentów, którzy planują swoją przyszłość z kierunkami oferowanymi przez nasz Uniwersytet.                                         </w:t>
      </w:r>
    </w:p>
    <w:p w:rsidR="00D52350" w:rsidRPr="00D52350" w:rsidRDefault="00D52350" w:rsidP="00D52350">
      <w:pPr>
        <w:pStyle w:val="gwp1a7713adgwpb8fc0828msonormal"/>
        <w:shd w:val="clear" w:color="auto" w:fill="FFFFFF"/>
        <w:spacing w:after="0" w:afterAutospacing="0" w:line="390" w:lineRule="atLeast"/>
        <w:ind w:firstLine="709"/>
        <w:rPr>
          <w:sz w:val="26"/>
          <w:szCs w:val="26"/>
        </w:rPr>
      </w:pPr>
      <w:r w:rsidRPr="00D52350">
        <w:t>Do zobaczenia 22 kwietnia!</w:t>
      </w:r>
    </w:p>
    <w:p w:rsidR="00D52350" w:rsidRPr="00D52350" w:rsidRDefault="00D52350" w:rsidP="00D52350">
      <w:pPr>
        <w:pStyle w:val="gwp1a7713adgwpb8fc0828msonormal"/>
        <w:shd w:val="clear" w:color="auto" w:fill="FFFFFF"/>
        <w:spacing w:after="0" w:afterAutospacing="0" w:line="390" w:lineRule="atLeast"/>
        <w:jc w:val="right"/>
        <w:rPr>
          <w:sz w:val="26"/>
          <w:szCs w:val="26"/>
        </w:rPr>
      </w:pPr>
      <w:r w:rsidRPr="00D52350">
        <w:rPr>
          <w:i/>
          <w:iCs/>
        </w:rPr>
        <w:t>Z wyrazami szacunku</w:t>
      </w:r>
    </w:p>
    <w:p w:rsidR="00D52350" w:rsidRPr="00D52350" w:rsidRDefault="00D52350" w:rsidP="00D52350">
      <w:pPr>
        <w:pStyle w:val="gwp1a7713adgwpb8fc0828msonormal"/>
        <w:shd w:val="clear" w:color="auto" w:fill="FFFFFF"/>
        <w:spacing w:after="0" w:afterAutospacing="0" w:line="390" w:lineRule="atLeast"/>
        <w:jc w:val="right"/>
        <w:rPr>
          <w:sz w:val="26"/>
          <w:szCs w:val="26"/>
        </w:rPr>
      </w:pPr>
      <w:r w:rsidRPr="00D52350">
        <w:rPr>
          <w:i/>
          <w:iCs/>
        </w:rPr>
        <w:t xml:space="preserve">dr hab. Krzysztof </w:t>
      </w:r>
      <w:proofErr w:type="spellStart"/>
      <w:r w:rsidRPr="00D52350">
        <w:rPr>
          <w:i/>
          <w:iCs/>
        </w:rPr>
        <w:t>Machaczka</w:t>
      </w:r>
      <w:proofErr w:type="spellEnd"/>
      <w:r w:rsidRPr="00D52350">
        <w:rPr>
          <w:i/>
          <w:iCs/>
        </w:rPr>
        <w:t>, prof. UEK</w:t>
      </w:r>
    </w:p>
    <w:p w:rsidR="00D52350" w:rsidRPr="00D52350" w:rsidRDefault="00D52350" w:rsidP="00D52350">
      <w:pPr>
        <w:pStyle w:val="gwp1a7713adgwpb8fc0828msonormal"/>
        <w:shd w:val="clear" w:color="auto" w:fill="FFFFFF"/>
        <w:spacing w:after="0" w:afterAutospacing="0" w:line="390" w:lineRule="atLeast"/>
        <w:jc w:val="right"/>
        <w:rPr>
          <w:sz w:val="26"/>
          <w:szCs w:val="26"/>
        </w:rPr>
      </w:pPr>
      <w:r w:rsidRPr="00D52350">
        <w:rPr>
          <w:i/>
          <w:iCs/>
        </w:rPr>
        <w:t>Dyrektor Departamentu Marki i Komunikacji</w:t>
      </w:r>
    </w:p>
    <w:p w:rsidR="00D52350" w:rsidRPr="00D52350" w:rsidRDefault="00D52350" w:rsidP="00D52350">
      <w:pPr>
        <w:pStyle w:val="gwp1a7713adgwpb8fc0828msonormal"/>
        <w:shd w:val="clear" w:color="auto" w:fill="FFFFFF"/>
        <w:spacing w:after="0" w:afterAutospacing="0" w:line="390" w:lineRule="atLeast"/>
        <w:jc w:val="right"/>
        <w:rPr>
          <w:sz w:val="26"/>
          <w:szCs w:val="26"/>
        </w:rPr>
      </w:pPr>
      <w:r w:rsidRPr="00D52350">
        <w:rPr>
          <w:i/>
          <w:iCs/>
        </w:rPr>
        <w:t>Uniwersytetu Ekonomicznego w Krakowie</w:t>
      </w:r>
    </w:p>
    <w:p w:rsidR="00D52350" w:rsidRPr="00D52350" w:rsidRDefault="00D52350" w:rsidP="00D52350">
      <w:pPr>
        <w:pStyle w:val="gwp1a7713adgwpb8fc0828msonormal"/>
        <w:shd w:val="clear" w:color="auto" w:fill="FFFFFF"/>
        <w:spacing w:after="0" w:afterAutospacing="0" w:line="390" w:lineRule="atLeast"/>
        <w:jc w:val="both"/>
        <w:rPr>
          <w:sz w:val="26"/>
          <w:szCs w:val="26"/>
        </w:rPr>
      </w:pPr>
      <w:r w:rsidRPr="00D52350">
        <w:t xml:space="preserve">Osobą do kontaktu w sprawach organizacyjnych jest Pani </w:t>
      </w:r>
      <w:proofErr w:type="spellStart"/>
      <w:r w:rsidRPr="00D52350">
        <w:t>Andriana</w:t>
      </w:r>
      <w:proofErr w:type="spellEnd"/>
      <w:r w:rsidRPr="00D52350">
        <w:t xml:space="preserve"> </w:t>
      </w:r>
      <w:proofErr w:type="spellStart"/>
      <w:r w:rsidRPr="00D52350">
        <w:t>Nyzova</w:t>
      </w:r>
      <w:proofErr w:type="spellEnd"/>
      <w:r w:rsidRPr="00D52350">
        <w:t xml:space="preserve"> (</w:t>
      </w:r>
      <w:hyperlink r:id="rId7" w:history="1">
        <w:r w:rsidRPr="00D52350">
          <w:rPr>
            <w:rStyle w:val="Hipercze"/>
            <w:color w:val="auto"/>
          </w:rPr>
          <w:t>nyzovaa@uek.krakow.pl</w:t>
        </w:r>
      </w:hyperlink>
      <w:r w:rsidRPr="00D52350">
        <w:t>) - kierownik Działu Strategii Marki.</w:t>
      </w:r>
    </w:p>
    <w:p w:rsidR="00FC6948" w:rsidRDefault="00FC6948">
      <w:bookmarkStart w:id="0" w:name="_GoBack"/>
      <w:bookmarkEnd w:id="0"/>
    </w:p>
    <w:sectPr w:rsidR="00FC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2E"/>
    <w:rsid w:val="0031162E"/>
    <w:rsid w:val="004B01B0"/>
    <w:rsid w:val="009A0056"/>
    <w:rsid w:val="00D52350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FA55"/>
  <w15:chartTrackingRefBased/>
  <w15:docId w15:val="{3EBAC67F-8334-4F20-B8BE-89AC0B6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A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A0056"/>
  </w:style>
  <w:style w:type="character" w:customStyle="1" w:styleId="eop">
    <w:name w:val="eop"/>
    <w:basedOn w:val="Domylnaczcionkaakapitu"/>
    <w:rsid w:val="009A0056"/>
  </w:style>
  <w:style w:type="paragraph" w:customStyle="1" w:styleId="gwp1a7713adgwpb8fc0828msonormal">
    <w:name w:val="gwp1a7713ad_gwpb8fc0828_msonormal"/>
    <w:basedOn w:val="Normalny"/>
    <w:rsid w:val="00D5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a7713adgwpb8fc0828msolistparagraph">
    <w:name w:val="gwp1a7713ad_gwpb8fc0828_msolistparagraph"/>
    <w:basedOn w:val="Normalny"/>
    <w:rsid w:val="00D5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1a7713adgwpb8fc0828msohyperlink">
    <w:name w:val="gwp1a7713ad_gwpb8fc0828_msohyperlink"/>
    <w:basedOn w:val="Domylnaczcionkaakapitu"/>
    <w:rsid w:val="00D52350"/>
  </w:style>
  <w:style w:type="character" w:styleId="Hipercze">
    <w:name w:val="Hyperlink"/>
    <w:basedOn w:val="Domylnaczcionkaakapitu"/>
    <w:uiPriority w:val="99"/>
    <w:semiHidden/>
    <w:unhideWhenUsed/>
    <w:rsid w:val="00D52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czta.wp.pl/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zienotwarty.uek.krakow.pl/" TargetMode="External"/><Relationship Id="rId5" Type="http://schemas.openxmlformats.org/officeDocument/2006/relationships/hyperlink" Target="http://www.dzienotwarty.uek.krakow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terszy</dc:creator>
  <cp:keywords/>
  <dc:description/>
  <cp:lastModifiedBy>terszy</cp:lastModifiedBy>
  <cp:revision>4</cp:revision>
  <dcterms:created xsi:type="dcterms:W3CDTF">2021-04-19T15:01:00Z</dcterms:created>
  <dcterms:modified xsi:type="dcterms:W3CDTF">2021-04-19T15:08:00Z</dcterms:modified>
</cp:coreProperties>
</file>