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Reggae</w:t>
      </w:r>
      <w:r>
        <w:rPr>
          <w:rFonts w:ascii="Times New Roman" w:hAnsi="Times New Roman"/>
          <w:sz w:val="24"/>
          <w:szCs w:val="24"/>
        </w:rPr>
        <w:t xml:space="preserve"> jest stylem we współczesnej muzyce rozrywkowej, który powstał pod koniec lat sześćdziesiątych XX. wieku w Kingston na Jamajce. Niezwykły rozwój przeżył pod koniec lat 50. oraz w czasie, gdy Jamajka w 1962 roku uzyskała niepodległość. Reggae jest najbardziej charakterystycznym i rozpoznawalnym gatunkiem muzyki jamajskiej. Światowy rozgłos zyskało w latach siedemdziesiątych dzięki twórczości "ojca Reggae" Boba Marley'a, choć wbrew powszechnej opinii nie był on jedynym prekursorem gatunku. Ukształtowało się w wyniku stopniowej ewolucji (polegającej m.in. na spowolnieniu tempa) muzyki ska, poprzez przejściowy styl rocksteady.</w:t>
      </w:r>
    </w:p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względu na symetrię rytmiczną, muzyka reggae grana jest przeważnie w parzystym metrum 4/4. Charakterystyczny dla reggae jest schemat rytmiczny, łączący wyrazistą linię basu i beat perkusyjny, który określa się mianem riddimu. Nadaje to utworom reggae chilloutowy, nieco hipnotyczny charakter. Reggae jest szczególnie popularne w środowisku ruchu Rastafari.</w:t>
      </w:r>
    </w:p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Historia gatunku sięga ponad 400 lat wstecz do wczesnych czasów afrykańskiego niewolnictwa. Wpływ na reggae miała tradycja nyabinghi oraz gatunki muzyczne takie jak: calypso, blues, mento, liczne rytmy afrykańskie, indyjskie raga, soca, ju–ju, salsa, muzyka Indian Południowej Ameryki, ska, rumba, cumina-burru, samba i inne. Ewolucja muzyki reggae prowadziła przez szereg różnych gatunków: mento, ska, bluebeat, rocksteady.</w:t>
      </w:r>
    </w:p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reggae został użyty po raz pierwszy przez Toots'a Hibbert'a w 1967 roku. Istnieje kilka hipotez co do pochodzenia tego terminu. Jedna z nich mówi, że pochodzi ono od słowa Regga, nazwy plemienia mieszkającego nad jeziorem Tanganika. Bob Marley twierdził natomiast, że słowo to ma pochodzenie hiszpańskie i oznacza "króla muzyki". Z kolei Hux Brown, weteran jamajskich studiów nagraniowych podaje wersję, według której jest to po prostu opis rytmu, dowcipne słowo, które oznacza nierówny rytm i zmysłowe brzmienie. Instrumenty wykorzystywane w reggae: gitara elektryczna i basowa, perkusja, klawisze, saksofon, puzon, trąbka.</w:t>
      </w:r>
    </w:p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Muzyka </w:t>
      </w:r>
      <w:r>
        <w:rPr>
          <w:rFonts w:ascii="Times New Roman" w:hAnsi="Times New Roman"/>
          <w:b/>
          <w:bCs/>
          <w:sz w:val="24"/>
          <w:szCs w:val="24"/>
        </w:rPr>
        <w:t>REGGAE</w:t>
      </w:r>
      <w:r>
        <w:rPr>
          <w:rFonts w:ascii="Times New Roman" w:hAnsi="Times New Roman"/>
          <w:sz w:val="24"/>
          <w:szCs w:val="24"/>
        </w:rPr>
        <w:t xml:space="preserve"> pojawiła się </w:t>
      </w:r>
      <w:r>
        <w:rPr>
          <w:rFonts w:ascii="Times New Roman" w:hAnsi="Times New Roman"/>
          <w:b/>
          <w:bCs/>
          <w:sz w:val="24"/>
          <w:szCs w:val="24"/>
        </w:rPr>
        <w:t>w Polsce</w:t>
      </w:r>
      <w:r>
        <w:rPr>
          <w:rFonts w:ascii="Times New Roman" w:hAnsi="Times New Roman"/>
          <w:sz w:val="24"/>
          <w:szCs w:val="24"/>
        </w:rPr>
        <w:t xml:space="preserve"> na przełomie lat 60. i 70. XX wieku. Jedną z pierwszych grup, która wprowadziła w Polsce typowe reggae'owe dźwięki w swoich utworach, była grająca wcześniej rocka, Brygada Kryzys - Roberta Brylewskiego i Tomasza Lipińskiego. Stylistykę tę wykorzystywały również inne zespoły związane z tym nurtem - Deadlock, TILT, bracia Erszkowscy. Przełomem okazał się jednak rok 1983, kiedy to wspomniany wcześniej R. Brylewski założył pierwszy zespół reggae - Izrael. Krótko potem powstały kolejne: R.A.P., Gedeon Jerubbaal, Bakszysz i Daab. </w:t>
      </w:r>
    </w:p>
    <w:p>
      <w:pPr>
        <w:pStyle w:val="Tekstwstpniesformatowany"/>
        <w:bidi w:val="0"/>
        <w:spacing w:lineRule="auto" w:line="276"/>
        <w:rPr/>
      </w:pPr>
      <w:r>
        <w:rPr>
          <w:rFonts w:ascii="Times New Roman" w:hAnsi="Times New Roman"/>
          <w:sz w:val="24"/>
          <w:szCs w:val="24"/>
        </w:rPr>
        <w:t xml:space="preserve">Współcześni polscy wokaliści reggae </w:t>
      </w:r>
      <w:r>
        <w:rPr>
          <w:rFonts w:ascii="Times New Roman" w:hAnsi="Times New Roman"/>
          <w:sz w:val="24"/>
          <w:szCs w:val="24"/>
        </w:rPr>
        <w:t>to m.in.</w:t>
      </w:r>
      <w:r>
        <w:rPr>
          <w:rFonts w:ascii="Times New Roman" w:hAnsi="Times New Roman"/>
          <w:sz w:val="24"/>
          <w:szCs w:val="24"/>
        </w:rPr>
        <w:t xml:space="preserve">: Kamil Bednarek,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Mesajah </w:t>
      </w:r>
      <w:r>
        <w:rPr>
          <w:rFonts w:ascii="Times New Roman" w:hAnsi="Times New Roman"/>
          <w:b w:val="false"/>
          <w:bCs w:val="false"/>
          <w:sz w:val="24"/>
          <w:szCs w:val="24"/>
        </w:rPr>
        <w:t>(</w:t>
      </w:r>
      <w:r>
        <w:rPr>
          <w:rFonts w:ascii="Times New Roman" w:hAnsi="Times New Roman"/>
          <w:b w:val="false"/>
          <w:bCs w:val="false"/>
          <w:sz w:val="24"/>
          <w:szCs w:val="24"/>
        </w:rPr>
        <w:t>Manuel Rengifo Diaz</w:t>
      </w:r>
      <w:r>
        <w:rPr>
          <w:rFonts w:ascii="Times New Roman" w:hAnsi="Times New Roman"/>
          <w:b w:val="false"/>
          <w:bCs w:val="false"/>
          <w:sz w:val="24"/>
          <w:szCs w:val="24"/>
        </w:rPr>
        <w:t>-pochodzenia polsko-peruwiańskiego),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Cheeba </w:t>
      </w:r>
      <w:r>
        <w:rPr>
          <w:rFonts w:ascii="Times New Roman" w:hAnsi="Times New Roman"/>
          <w:b w:val="false"/>
          <w:bCs w:val="false"/>
          <w:sz w:val="24"/>
          <w:szCs w:val="24"/>
        </w:rPr>
        <w:t>(</w:t>
      </w:r>
      <w:r>
        <w:rPr>
          <w:rFonts w:ascii="Times New Roman" w:hAnsi="Times New Roman"/>
          <w:b w:val="false"/>
          <w:bCs w:val="false"/>
          <w:sz w:val="24"/>
          <w:szCs w:val="24"/>
        </w:rPr>
        <w:t>Grzegorz Waluś</w:t>
      </w:r>
      <w:r>
        <w:rPr>
          <w:rFonts w:ascii="Times New Roman" w:hAnsi="Times New Roman"/>
          <w:b w:val="false"/>
          <w:bCs w:val="false"/>
          <w:sz w:val="24"/>
          <w:szCs w:val="24"/>
        </w:rPr>
        <w:t>), Tallib (Tomasz Słota).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bidi w:val="0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świecie organizuje się wiele konkcertów muzyki reggae. Natomiast w Polsce organizowany jest od 2001 roku w połowie sierpnia Ostróda Reggae Festival, trwający zwykle cztery dni. Popularnym festiwalem muzyki reggae jest także odbywający się od 1999 roku pod koniec sierpnia Regałowisko Bielawa Reggae Festiwal. Ponadto corocznie w listopadzie odbywa się we wrocławskiej Hali Stulecia największy w Europie halowy festiwal reggae/dancehall – One Love Sound Fest.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LibreOffice/5.3.0.3$Windows_X86_64 LibreOffice_project/7074905676c47b82bbcfbea1aeefc84afe1c50e1</Application>
  <Pages>1</Pages>
  <Words>446</Words>
  <Characters>2811</Characters>
  <CharactersWithSpaces>3253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2020-04-16T22:27:12Z</dcterms:modified>
  <cp:revision>1</cp:revision>
  <dc:subject/>
  <dc:title/>
</cp:coreProperties>
</file>