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Gibkość jest jedną z bardzo ważnych składowych motoryczności człowieka. Definiuje się ją, jako zdolność do wykonywania ruchów z dużą amplitudą i odnosi się ją do całego aparatu ruchu. Optymalny poziom gibkości zależy od specyfiki dyscypliny, czy konkurencji sportowej. Zakres ruchów w poszczególnych stawach powinien nieco przekraczać amplitudę ruchów stosowanych w walce sportowej (m.in Ważny 1969, Żarek 1984, Bora 2007). 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 xml:space="preserve">Kształtowanie </w:t>
      </w:r>
      <w:proofErr w:type="spellStart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gibkościowych</w:t>
      </w:r>
      <w:proofErr w:type="spellEnd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zdolności motorycznych, podobnie jak w przypadku innych składowych motoryki człowieka, przebiega zmiennie w ontogenezie. Najlepsze warunki do rozwoju gibkości występują: u dziewcząt w wieku 4–7 oraz 9–12 lat, a u chłopców 6–9 oraz 11–14 lat. Podane przedziały wiekowe są tylko wskazaniami, w jakim wieku najlepiej kształtować tę zdolność motoryczną. Jest to szczególnie ważne w przypadku, gdy gibkość dominuje w jakieś dyscyplinie, czy konkurencji sportowej. Ma to miejsce w niektórych tzw. sportach wczesnych (np. gimnastyka, akrobatyka, łyżwiarstwo figurowe). W pozostałych okresach rozwoju sportowego, kształtowanie gibkości jest równie ważne. Uwaga ta nie dotyczy tylko sportów, w których istotnie wpływa ona na rezultat. W wielu dyscyplinach, czy konkurencjach sportowych, odpowiedni jej poziom może zapobiegać kontuzjom. O tym należy również pamiętać.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 </w:t>
      </w:r>
    </w:p>
    <w:p w:rsidR="005135E3" w:rsidRPr="005135E3" w:rsidRDefault="005135E3" w:rsidP="00513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pl-PL"/>
        </w:rPr>
        <w:drawing>
          <wp:inline distT="0" distB="0" distL="0" distR="0">
            <wp:extent cx="6610350" cy="2984500"/>
            <wp:effectExtent l="0" t="0" r="0" b="6350"/>
            <wp:docPr id="16" name="Obraz 16" descr="https://forumlogopedy.pl/media/cache/resolve/thumb/uploads/5d2/353/5d2353c103a0a482603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logopedy.pl/media/cache/resolve/thumb/uploads/5d2/353/5d2353c103a0a4826033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Rycina 1. Podstawowe uwarunkowania kształtowania gibkości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Na rycinie 1 zaprezentowano czynniki, które w znacznym stopniu warunkują kształtowanie gibkości:</w:t>
      </w:r>
    </w:p>
    <w:p w:rsidR="005135E3" w:rsidRPr="005135E3" w:rsidRDefault="005135E3" w:rsidP="00513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budowa anatomiczna – jest jednym z głównych determinantów obszerności ruchów w obrębie poszczególnych stawów. Jej poziom, 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w wielu przypadkach, utrudnia lub uniemożliwia wykonywanie ćwiczeń z właściwą amplitudą;</w:t>
      </w:r>
    </w:p>
    <w:p w:rsidR="005135E3" w:rsidRPr="005135E3" w:rsidRDefault="005135E3" w:rsidP="00513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warunki atmosferyczne – zimno (chłód, deszcz) w znacznym stopniu ogranicza kształtowanie tej zdolności motorycznej. W takich warunkach należy bardzo rozsądnie aplikować ćwiczenia gibkości;</w:t>
      </w:r>
    </w:p>
    <w:p w:rsidR="005135E3" w:rsidRPr="005135E3" w:rsidRDefault="005135E3" w:rsidP="00513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temperatura mięśni – należy pamiętać, że zwiększenie ruchomości stawowej utrzymuje się dość krótko (10–12 minut). Zmniejszając utratę ciepła, osiąga się wydłużenie tego czasu. Dlatego tak ważne jest dbanie podczas zajęć sportowych o odpowiedni poziom ciepła w organizmie, dostosowując np. odpowiedni strój sportowy do warunków szkoleniowych;</w:t>
      </w:r>
    </w:p>
    <w:p w:rsidR="005135E3" w:rsidRPr="005135E3" w:rsidRDefault="005135E3" w:rsidP="00513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wiek – wraz z wiekiem zmniejsza się elastyczność mięśni i tkanki łącznej. Należy jednak pamiętać, że osoby, które dysponowały odpowiednią gibkością, dłużej utrzymują jej wyższy poziom;</w:t>
      </w:r>
    </w:p>
    <w:p w:rsidR="005135E3" w:rsidRPr="005135E3" w:rsidRDefault="005135E3" w:rsidP="00513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płeć – kobiety dysponują większym potencjałem w zakresie tej zdolności motorycznej, dlatego o wiele szybciej zwiększają zakres ruchów w poszczególnych stawach.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Kształtowanie </w:t>
      </w:r>
      <w:proofErr w:type="spellStart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gibkościowych</w:t>
      </w:r>
      <w:proofErr w:type="spellEnd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zdolności motorycznych w szkoleniu sportowym uwarunkowane jest kilkoma czynnikami (rycina 2). 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 </w:t>
      </w:r>
    </w:p>
    <w:p w:rsidR="005135E3" w:rsidRPr="005135E3" w:rsidRDefault="005135E3" w:rsidP="00513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pl-PL"/>
        </w:rPr>
        <w:drawing>
          <wp:inline distT="0" distB="0" distL="0" distR="0">
            <wp:extent cx="6515100" cy="1333500"/>
            <wp:effectExtent l="0" t="0" r="0" b="0"/>
            <wp:docPr id="15" name="Obraz 15" descr="https://forumlogopedy.pl/media/cache/resolve/thumb/uploads/5d2/354/5d2354144699c421566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umlogopedy.pl/media/cache/resolve/thumb/uploads/5d2/354/5d2354144699c4215661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Rycina 2. Podstawowe uwarunkowania treningu gibkości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Zależy głównie od: </w:t>
      </w:r>
    </w:p>
    <w:p w:rsidR="005135E3" w:rsidRPr="005135E3" w:rsidRDefault="005135E3" w:rsidP="00513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częstotliwość – liczba zajęć kształtujących tę zdolność motoryczną. Bardzo ważna jest również systematyczność stosowania środków treningowych z tego zakresu. Nie wystarczy aplikowanie ćwiczeń </w:t>
      </w:r>
      <w:proofErr w:type="spellStart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gibkościowych</w:t>
      </w:r>
      <w:proofErr w:type="spellEnd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„od przypadku do przypadku”. Taki sposób postępowania nie doprowadzi do poprawy tej zdolności motorycznej;</w:t>
      </w:r>
    </w:p>
    <w:p w:rsidR="005135E3" w:rsidRPr="005135E3" w:rsidRDefault="005135E3" w:rsidP="00513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intensywność – związana jest z wielkością wywołanego napięcia oraz amplitudą ruchu. Należy pamiętać, aby ćwiczenia te stosować zgodnie z zasadami dydaktycznymi treningu. Kształtowanie gibkości powinno zaczynać się od prostych ćwiczeń, stopniowo zwiększając zakres i intensywność ruchów. Inny sposób może doprowadzić do urazów różnych grup mięśni,</w:t>
      </w:r>
    </w:p>
    <w:p w:rsidR="005135E3" w:rsidRPr="005135E3" w:rsidRDefault="005135E3" w:rsidP="00513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czas trwania – na kształtowanie gibkości w szkoleniu sportowym, nie tylko dzieci i młodzieży, ale również dorosłych, należy poświęcić 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odpowiednie miejsce i czas. Kształtowanie jej powinno zajmować przynajmniej 10–15 minut podczas jednostki treningowej.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Poniżej przedstawiono podstawowe ćwiczenia </w:t>
      </w:r>
      <w:proofErr w:type="spellStart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gibkościowe</w:t>
      </w:r>
      <w:proofErr w:type="spellEnd"/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stosowane na etapie początkowym szkolenia sportowego dzieci i młodzieży. Mogą być one wykorzystane w szkoleniu młodych sportowców w każdej dyscyplinie sportu. Podczas ich wykonywania koniecznie należy zwrócić uwagę na technikę ruchu. </w:t>
      </w:r>
    </w:p>
    <w:p w:rsidR="005135E3" w:rsidRPr="005135E3" w:rsidRDefault="005135E3" w:rsidP="005135E3">
      <w:pPr>
        <w:shd w:val="clear" w:color="auto" w:fill="FFFFFF"/>
        <w:spacing w:before="450" w:after="150" w:line="240" w:lineRule="auto"/>
        <w:outlineLvl w:val="2"/>
        <w:rPr>
          <w:rFonts w:ascii="Oswald" w:eastAsia="Times New Roman" w:hAnsi="Oswald" w:cs="Times New Roman"/>
          <w:b/>
          <w:bCs/>
          <w:caps/>
          <w:color w:val="303030"/>
          <w:sz w:val="36"/>
          <w:szCs w:val="36"/>
          <w:lang w:eastAsia="pl-PL"/>
        </w:rPr>
      </w:pPr>
      <w:r w:rsidRPr="005135E3">
        <w:rPr>
          <w:rFonts w:ascii="Oswald" w:eastAsia="Times New Roman" w:hAnsi="Oswald" w:cs="Times New Roman"/>
          <w:b/>
          <w:bCs/>
          <w:caps/>
          <w:color w:val="303030"/>
          <w:sz w:val="36"/>
          <w:szCs w:val="36"/>
          <w:lang w:eastAsia="pl-PL"/>
        </w:rPr>
        <w:t>ĆWICZENIA INDYWIDUALNE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Podstawowe ćwiczenia kształtujące gibkość. Można je realizować w sali gimnastycznej, w terenie (park, las), czy na boisku. Podczas tych ćwiczeń możemy wykorzystywać różne urządzenia (np. drabinki, ogrodzenia) oraz naturalne przeszkody terenowe (np. drzewa). Najczęściej wykonujemy je na początku i na końcu zajęć sportowych. 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 </w:t>
      </w:r>
    </w:p>
    <w:tbl>
      <w:tblPr>
        <w:tblW w:w="12000" w:type="dxa"/>
        <w:jc w:val="center"/>
        <w:tblBorders>
          <w:top w:val="single" w:sz="18" w:space="0" w:color="666666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7080"/>
      </w:tblGrid>
      <w:tr w:rsidR="005135E3" w:rsidRPr="005135E3" w:rsidTr="005135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7"/>
                <w:szCs w:val="27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777777"/>
                <w:sz w:val="27"/>
                <w:szCs w:val="27"/>
                <w:lang w:eastAsia="pl-PL"/>
              </w:rPr>
              <w:t>Tabela 1. Przykładowe ćwiczenia (indywidualne), kształtujące gibkość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Zdjęcie ćwiczenia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Opis ćwiczenia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  <w:t> 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559050" cy="2190750"/>
                  <wp:effectExtent l="0" t="0" r="0" b="0"/>
                  <wp:docPr id="14" name="Obraz 14" descr="https://forumlogopedy.pl/media/cache/resolve/thumb/uploads/5d2/355/5d2355d51cf171900550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orumlogopedy.pl/media/cache/resolve/thumb/uploads/5d2/355/5d2355d51cf171900550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 </w:t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na biodrach, tułów prosty, </w:t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obszerne krążenia biodrami w prawo, powrót do p.w.,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  <w:t>zmiana kierunku krążenia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lastRenderedPageBreak/>
              <w:drawing>
                <wp:inline distT="0" distB="0" distL="0" distR="0">
                  <wp:extent cx="2393950" cy="2038350"/>
                  <wp:effectExtent l="0" t="0" r="6350" b="0"/>
                  <wp:docPr id="13" name="Obraz 13" descr="https://forumlogopedy.pl/media/cache/resolve/thumb/uploads/5d2/356/5d2356821b4c28799005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orumlogopedy.pl/media/cache/resolve/thumb/uploads/5d2/356/5d2356821b4c28799005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 – w pozycji stojącej,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nad głową,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obszerne krążenia tułowia w prawo, powrót do p.w., zmiana kierunku krążenia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178050" cy="1854200"/>
                  <wp:effectExtent l="0" t="0" r="0" b="0"/>
                  <wp:docPr id="12" name="Obraz 12" descr="https://forumlogopedy.pl/media/cache/resolve/thumb/uploads/5d2/357/5d23578282c178691665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orumlogopedy.pl/media/cache/resolve/thumb/uploads/5d2/357/5d23578282c178691665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nad głową,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skłon tułowia w przód o nogach prostych, powrót do p.w.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216150" cy="1847850"/>
                  <wp:effectExtent l="0" t="0" r="0" b="0"/>
                  <wp:docPr id="11" name="Obraz 11" descr="https://forumlogopedy.pl/media/cache/resolve/thumb/uploads/5d2/357/5d2357d1088b7414006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orumlogopedy.pl/media/cache/resolve/thumb/uploads/5d2/357/5d2357d1088b7414006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 – w pozycji stojącej,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nad głową,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skłon tułowia w przód do lewej nogi, powrót do p.w., a następnie skłon tułowia w przód do prawej nogi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lastRenderedPageBreak/>
              <w:drawing>
                <wp:inline distT="0" distB="0" distL="0" distR="0">
                  <wp:extent cx="2559050" cy="2190750"/>
                  <wp:effectExtent l="0" t="0" r="0" b="0"/>
                  <wp:docPr id="10" name="Obraz 10" descr="https://forumlogopedy.pl/media/cache/resolve/thumb/uploads/5d2/358/5d2358515b72d838217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orumlogopedy.pl/media/cache/resolve/thumb/uploads/5d2/358/5d2358515b72d838217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w bok,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skrętoskłon tułowia w przód (lewa ręka do prawej nogi), powrót do p.w., a następnie skrętoskłon tułowia w przód (prawa ręka do lewej nogi)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628900" cy="2190750"/>
                  <wp:effectExtent l="0" t="0" r="0" b="0"/>
                  <wp:docPr id="9" name="Obraz 9" descr="https://forumlogopedy.pl/media/cache/resolve/thumb/uploads/5d2/358/5d2358c77db9c684913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orumlogopedy.pl/media/cache/resolve/thumb/uploads/5d2/358/5d2358c77db9c684913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w bok,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skrętoskłon tułowia w tył (prawa ręka do lewej nogi), powrót do p.w., a następnie skrętoskłon tułowia w tył (lewa ręka do prawej nogi)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679700" cy="2260600"/>
                  <wp:effectExtent l="0" t="0" r="6350" b="6350"/>
                  <wp:docPr id="8" name="Obraz 8" descr="https://forumlogopedy.pl/media/cache/resolve/thumb/uploads/5d2/359/5d23591f60736707697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orumlogopedy.pl/media/cache/resolve/thumb/uploads/5d2/359/5d23591f60736707697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przodem do przeszkody (np. drzewa),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oparte na przeszkodzie (na wysokości barków),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wspięcie na palce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wymachy NN w płaszczyźnie czołowej, powrót do p.w., zmiana NN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lastRenderedPageBreak/>
              <w:drawing>
                <wp:inline distT="0" distB="0" distL="0" distR="0">
                  <wp:extent cx="2838450" cy="2400300"/>
                  <wp:effectExtent l="0" t="0" r="0" b="0"/>
                  <wp:docPr id="7" name="Obraz 7" descr="https://forumlogopedy.pl/media/cache/resolve/thumb/uploads/5d2/359/5d235983a8c8c392361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orumlogopedy.pl/media/cache/resolve/thumb/uploads/5d2/359/5d235983a8c8c3923618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tyłem do przeszkody (np. drzewa),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proste, wzdłuż tułowia,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skręty tułowia w prawo, oparcie RR o przeszkodę, powrót do p.w., zmiana kierunku skrętu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647950" cy="2247900"/>
                  <wp:effectExtent l="0" t="0" r="0" b="0"/>
                  <wp:docPr id="6" name="Obraz 6" descr="https://forumlogopedy.pl/media/cache/resolve/thumb/uploads/5d2/359/5d2359e3719e3437145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orumlogopedy.pl/media/cache/resolve/thumb/uploads/5d2/359/5d2359e3719e3437145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tyłem do przeszkody (np. drzewa), biodra i plecy oparte o przeszkodę,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nad głową, tułów prosty,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skłon tułowia w przód o nogach prostych, powrót do p.w.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2736850" cy="2336800"/>
                  <wp:effectExtent l="0" t="0" r="6350" b="6350"/>
                  <wp:docPr id="5" name="Obraz 5" descr="https://forumlogopedy.pl/media/cache/resolve/thumb/uploads/5d2/35b/5d235baebce09029951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orumlogopedy.pl/media/cache/resolve/thumb/uploads/5d2/35b/5d235baebce09029951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 – w pozycji stojącej, przodem do przeszkody (np. barierka), 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oparte na przeszkodzie, tułów prosty, noga wykroczna – zgięta, oparta stopą o przeszkodę, noga zakroczna – prosta, oparta o podłoże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wyprost nogi wykrocznej, powrót do p.w., zmiana NN</w:t>
            </w:r>
          </w:p>
        </w:tc>
      </w:tr>
    </w:tbl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Objaśnienia skrótów:</w:t>
      </w:r>
      <w:r w:rsidRPr="005135E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 p.w.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– pozycja wyjściowa, </w:t>
      </w:r>
      <w:r w:rsidRPr="005135E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RR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– ręce, </w:t>
      </w:r>
      <w:r w:rsidRPr="005135E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NN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– nogi</w:t>
      </w:r>
    </w:p>
    <w:p w:rsidR="005135E3" w:rsidRPr="005135E3" w:rsidRDefault="005135E3" w:rsidP="005135E3">
      <w:pPr>
        <w:shd w:val="clear" w:color="auto" w:fill="FFFFFF"/>
        <w:spacing w:before="450" w:after="150" w:line="240" w:lineRule="auto"/>
        <w:outlineLvl w:val="2"/>
        <w:rPr>
          <w:rFonts w:ascii="Oswald" w:eastAsia="Times New Roman" w:hAnsi="Oswald" w:cs="Times New Roman"/>
          <w:b/>
          <w:bCs/>
          <w:caps/>
          <w:color w:val="303030"/>
          <w:sz w:val="36"/>
          <w:szCs w:val="36"/>
          <w:lang w:eastAsia="pl-PL"/>
        </w:rPr>
      </w:pPr>
      <w:r w:rsidRPr="005135E3">
        <w:rPr>
          <w:rFonts w:ascii="Oswald" w:eastAsia="Times New Roman" w:hAnsi="Oswald" w:cs="Times New Roman"/>
          <w:b/>
          <w:bCs/>
          <w:caps/>
          <w:color w:val="303030"/>
          <w:sz w:val="36"/>
          <w:szCs w:val="36"/>
          <w:lang w:eastAsia="pl-PL"/>
        </w:rPr>
        <w:br/>
        <w:t>ĆWICZENIA W DWÓJKACH</w:t>
      </w:r>
    </w:p>
    <w:p w:rsidR="005135E3" w:rsidRPr="005135E3" w:rsidRDefault="005135E3" w:rsidP="00513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Nieco trudniejsze i atrakcyjniejsze ćwiczenia, wymagające współpracy drugiej osoby (współćwiczący). Można je realizować w dowolnym miejscu, wykorzystując różne pozycje wyjściowe. Najczęściej wykonujemy je w części wstępnej oraz głównej treningu. Tego typu ćwiczeń należy unikać w części końcowej zajęć szkoleniowych, ponieważ nieumiejętne ich stosowanie może doprowadzić do urazów mięśni.</w:t>
      </w:r>
      <w:r w:rsidRPr="005135E3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 </w:t>
      </w:r>
    </w:p>
    <w:tbl>
      <w:tblPr>
        <w:tblW w:w="12000" w:type="dxa"/>
        <w:jc w:val="center"/>
        <w:tblBorders>
          <w:top w:val="single" w:sz="18" w:space="0" w:color="666666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0"/>
        <w:gridCol w:w="5190"/>
      </w:tblGrid>
      <w:tr w:rsidR="005135E3" w:rsidRPr="005135E3" w:rsidTr="005135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7"/>
                <w:szCs w:val="27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777777"/>
                <w:sz w:val="27"/>
                <w:szCs w:val="27"/>
                <w:lang w:eastAsia="pl-PL"/>
              </w:rPr>
              <w:t>Tabela 2. Przykładowe ćwiczenia (ze współćwiczącym) kształtujące gibkość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Zdjęcie ćwiczenia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Opis ćwiczenia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3816350" cy="1085850"/>
                  <wp:effectExtent l="0" t="0" r="0" b="0"/>
                  <wp:docPr id="4" name="Obraz 4" descr="https://forumlogopedy.pl/media/cache/resolve/thumb/uploads/5d2/35e/5d235e2b34c94482268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orumlogopedy.pl/media/cache/resolve/thumb/uploads/5d2/35e/5d235e2b34c94482268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ustawienie przodem do siebie,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proste, oparte na barkach współćwiczącego,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jednoczesne skłony w przód o nogach prostych, powrót do p.w.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3714750" cy="1085850"/>
                  <wp:effectExtent l="0" t="0" r="0" b="0"/>
                  <wp:docPr id="3" name="Obraz 3" descr="https://forumlogopedy.pl/media/cache/resolve/thumb/uploads/5d2/35e/5d235e86668da0179149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orumlogopedy.pl/media/cache/resolve/thumb/uploads/5d2/35e/5d235e86668da0179149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ustawienie przodem do siebie,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podane przodem (chwyt za nadgarstki współćwiczącego), NN 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jednoczesne półprzysiady (RR proste), powrót do p.w.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drawing>
                <wp:inline distT="0" distB="0" distL="0" distR="0">
                  <wp:extent cx="4032250" cy="1130300"/>
                  <wp:effectExtent l="0" t="0" r="6350" b="0"/>
                  <wp:docPr id="2" name="Obraz 2" descr="https://forumlogopedy.pl/media/cache/resolve/thumb/uploads/5d2/35e/5d235ef44e869555631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orumlogopedy.pl/media/cache/resolve/thumb/uploads/5d2/35e/5d235ef44e869555631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ustawienie bokiem do siebie,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  <w:t>ręka „wewnętrzna” prosta, oparta o bark współćwiczącego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jednoczesne wymachy nogą „zewnętrzną”, powrót do p.w., zmiana NN</w:t>
            </w:r>
          </w:p>
        </w:tc>
      </w:tr>
      <w:tr w:rsidR="005135E3" w:rsidRPr="005135E3" w:rsidTr="005135E3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5135E3" w:rsidRPr="005135E3" w:rsidRDefault="005135E3" w:rsidP="005135E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3"/>
                <w:szCs w:val="23"/>
                <w:lang w:eastAsia="pl-PL"/>
              </w:rPr>
              <w:lastRenderedPageBreak/>
              <w:drawing>
                <wp:inline distT="0" distB="0" distL="0" distR="0">
                  <wp:extent cx="2533650" cy="2139950"/>
                  <wp:effectExtent l="0" t="0" r="0" b="0"/>
                  <wp:docPr id="1" name="Obraz 1" descr="https://forumlogopedy.pl/media/cache/resolve/thumb/uploads/5d2/35f/5d235f42cf0371624667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orumlogopedy.pl/media/cache/resolve/thumb/uploads/5d2/35f/5d235f42cf0371624667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5135E3" w:rsidRPr="005135E3" w:rsidRDefault="005135E3" w:rsidP="005135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</w:pP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p.w.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pozycji stojącej, ustawienie tyłem do siebie,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RR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proste podane górą, chwyt za nadgarstki,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NN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 – w rozkroku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br/>
            </w:r>
            <w:r w:rsidRPr="005135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pl-PL"/>
              </w:rPr>
              <w:t>wykonanie</w:t>
            </w:r>
            <w:r w:rsidRPr="005135E3">
              <w:rPr>
                <w:rFonts w:ascii="Arial" w:eastAsia="Times New Roman" w:hAnsi="Arial" w:cs="Arial"/>
                <w:color w:val="666666"/>
                <w:sz w:val="23"/>
                <w:szCs w:val="23"/>
                <w:lang w:eastAsia="pl-PL"/>
              </w:rPr>
              <w:t>...</w:t>
            </w:r>
          </w:p>
        </w:tc>
      </w:tr>
    </w:tbl>
    <w:p w:rsidR="002E4F3C" w:rsidRDefault="002E4F3C">
      <w:bookmarkStart w:id="0" w:name="_GoBack"/>
      <w:bookmarkEnd w:id="0"/>
    </w:p>
    <w:sectPr w:rsidR="002E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4A"/>
    <w:multiLevelType w:val="multilevel"/>
    <w:tmpl w:val="C68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603D0"/>
    <w:multiLevelType w:val="multilevel"/>
    <w:tmpl w:val="E82A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70"/>
    <w:rsid w:val="002E4F3C"/>
    <w:rsid w:val="005135E3"/>
    <w:rsid w:val="00553170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13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17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135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1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5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13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17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135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1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5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2020-06-05T07:50:00Z</dcterms:created>
  <dcterms:modified xsi:type="dcterms:W3CDTF">2020-06-05T08:22:00Z</dcterms:modified>
</cp:coreProperties>
</file>