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/>
      </w:pPr>
      <w:r>
        <w:rPr>
          <w:sz w:val="24"/>
          <w:szCs w:val="24"/>
        </w:rPr>
        <w:t xml:space="preserve">Karty pracy </w:t>
      </w:r>
    </w:p>
    <w:p>
      <w:pPr>
        <w:pStyle w:val="Tekstwstpniesformatowany"/>
        <w:jc w:val="center"/>
        <w:rPr/>
      </w:pPr>
      <w:r>
        <w:rPr>
          <w:sz w:val="24"/>
          <w:szCs w:val="24"/>
        </w:rPr>
        <w:t>Głosy wokalne</w:t>
      </w:r>
    </w:p>
    <w:p>
      <w:pPr>
        <w:pStyle w:val="Tekstwstpniesformatowa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rPr/>
      </w:pPr>
      <w:r>
        <w:rPr>
          <w:sz w:val="21"/>
          <w:szCs w:val="21"/>
        </w:rPr>
        <w:t>imię i nazwisko, klasa</w:t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1.Wyjaśnij, </w:t>
      </w:r>
      <w:r>
        <w:rPr>
          <w:sz w:val="24"/>
          <w:szCs w:val="24"/>
        </w:rPr>
        <w:t xml:space="preserve">co to są </w:t>
      </w:r>
      <w:r>
        <w:rPr>
          <w:i/>
          <w:iCs/>
          <w:sz w:val="24"/>
          <w:szCs w:val="24"/>
        </w:rPr>
        <w:t>głosy wokalne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Wymień dwa głosy żeńskie</w:t>
      </w:r>
      <w:r>
        <w:rPr>
          <w:sz w:val="24"/>
          <w:szCs w:val="24"/>
        </w:rPr>
        <w:t>: 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Wymień dwa głosy męskie</w:t>
      </w:r>
      <w:r>
        <w:rPr>
          <w:sz w:val="24"/>
          <w:szCs w:val="24"/>
        </w:rPr>
        <w:t>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>4.</w:t>
      </w:r>
      <w:r>
        <w:rPr>
          <w:sz w:val="24"/>
          <w:szCs w:val="24"/>
        </w:rPr>
        <w:t>Najniższy głos wokalny to:_____________________________________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Aria Królowej Nocy z opery W.A.Mozarta jest śpiewana przez: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alt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sopran</w:t>
      </w:r>
      <w:r>
        <w:rPr>
          <w:sz w:val="24"/>
          <w:szCs w:val="24"/>
        </w:rPr>
        <w:t xml:space="preserve"> 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>mezzosopran</w:t>
      </w:r>
    </w:p>
    <w:p>
      <w:pPr>
        <w:pStyle w:val="Tekstwstpniesformatowany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Czy </w:t>
      </w:r>
      <w:r>
        <w:rPr>
          <w:i/>
          <w:iCs/>
          <w:sz w:val="24"/>
          <w:szCs w:val="24"/>
        </w:rPr>
        <w:t>baryton</w:t>
      </w:r>
      <w:r>
        <w:rPr>
          <w:sz w:val="24"/>
          <w:szCs w:val="24"/>
        </w:rPr>
        <w:t xml:space="preserve"> to głos: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niski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pośredni</w:t>
      </w:r>
    </w:p>
    <w:p>
      <w:pPr>
        <w:pStyle w:val="Tekstwstpniesformatowany"/>
        <w:bidi w:val="0"/>
        <w:spacing w:lineRule="auto" w:line="360"/>
        <w:jc w:val="left"/>
        <w:rPr/>
      </w:pP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>wysoki</w:t>
      </w:r>
      <w:r>
        <w:rPr>
          <w:sz w:val="24"/>
          <w:szCs w:val="24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LibreOffice/5.3.0.3$Windows_X86_64 LibreOffice_project/7074905676c47b82bbcfbea1aeefc84afe1c50e1</Application>
  <Pages>1</Pages>
  <Words>58</Words>
  <Characters>634</Characters>
  <CharactersWithSpaces>677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2020-05-06T12:19:42Z</dcterms:modified>
  <cp:revision>1</cp:revision>
  <dc:subject/>
  <dc:title/>
</cp:coreProperties>
</file>