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127" w:rsidRPr="00C97127" w:rsidRDefault="00C97127" w:rsidP="00C971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Pr="00C97127">
        <w:rPr>
          <w:rFonts w:ascii="Times New Roman" w:hAnsi="Times New Roman" w:cs="Times New Roman"/>
        </w:rPr>
        <w:t>Zasady mnożenia i dzielenia liczb całkowitych</w:t>
      </w:r>
    </w:p>
    <w:p w:rsidR="00C97127" w:rsidRDefault="00C97127">
      <w:pPr>
        <w:rPr>
          <w:noProof/>
          <w:lang w:eastAsia="pl-PL"/>
        </w:rPr>
      </w:pPr>
      <w:r>
        <w:rPr>
          <w:noProof/>
          <w:lang w:eastAsia="pl-PL"/>
        </w:rPr>
        <w:t xml:space="preserve">      </w:t>
      </w:r>
      <w:r w:rsidRPr="00C97127">
        <w:rPr>
          <w:noProof/>
          <w:lang w:eastAsia="pl-PL"/>
        </w:rPr>
        <w:drawing>
          <wp:inline distT="0" distB="0" distL="0" distR="0">
            <wp:extent cx="4842685" cy="793738"/>
            <wp:effectExtent l="171450" t="133350" r="357965" b="311162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20000"/>
                    </a:blip>
                    <a:srcRect l="19349" t="28028" r="16754" b="5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28" cy="794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</w:t>
      </w:r>
    </w:p>
    <w:p w:rsidR="00C97127" w:rsidRDefault="00C97127">
      <w:pPr>
        <w:rPr>
          <w:noProof/>
          <w:lang w:eastAsia="pl-PL"/>
        </w:rPr>
      </w:pPr>
    </w:p>
    <w:p w:rsidR="00C97127" w:rsidRPr="00C97127" w:rsidRDefault="00C97127" w:rsidP="00C97127">
      <w:pPr>
        <w:spacing w:after="0"/>
        <w:rPr>
          <w:rFonts w:ascii="Times New Roman" w:hAnsi="Times New Roman" w:cs="Times New Roman"/>
          <w:noProof/>
          <w:lang w:eastAsia="pl-PL"/>
        </w:rPr>
      </w:pPr>
      <w:r w:rsidRPr="00C97127">
        <w:rPr>
          <w:rFonts w:ascii="Times New Roman" w:hAnsi="Times New Roman" w:cs="Times New Roman"/>
          <w:noProof/>
          <w:lang w:eastAsia="pl-PL"/>
        </w:rPr>
        <w:t xml:space="preserve">        </w:t>
      </w:r>
      <w:r>
        <w:rPr>
          <w:rFonts w:ascii="Times New Roman" w:hAnsi="Times New Roman" w:cs="Times New Roman"/>
          <w:noProof/>
          <w:lang w:eastAsia="pl-PL"/>
        </w:rPr>
        <w:t xml:space="preserve">    </w:t>
      </w:r>
      <w:r w:rsidRPr="00C97127">
        <w:rPr>
          <w:rFonts w:ascii="Times New Roman" w:hAnsi="Times New Roman" w:cs="Times New Roman"/>
          <w:noProof/>
          <w:lang w:eastAsia="pl-PL"/>
        </w:rPr>
        <w:t>Przykłady:</w:t>
      </w:r>
    </w:p>
    <w:p w:rsidR="00C97127" w:rsidRPr="00C97127" w:rsidRDefault="00C97127" w:rsidP="00C97127">
      <w:pPr>
        <w:spacing w:after="0"/>
        <w:rPr>
          <w:rFonts w:ascii="Times New Roman" w:hAnsi="Times New Roman" w:cs="Times New Roman"/>
          <w:noProof/>
          <w:lang w:eastAsia="pl-PL"/>
        </w:rPr>
      </w:pPr>
      <w:r w:rsidRPr="00C97127">
        <w:rPr>
          <w:rFonts w:ascii="Times New Roman" w:hAnsi="Times New Roman" w:cs="Times New Roman"/>
          <w:noProof/>
          <w:lang w:eastAsia="pl-PL"/>
        </w:rPr>
        <w:t xml:space="preserve">            3 · ( - 4 ) = - 12                                                   ( - 5 ) · ( - 2 ) = 10</w:t>
      </w:r>
    </w:p>
    <w:p w:rsidR="00C97127" w:rsidRPr="00C97127" w:rsidRDefault="00C97127" w:rsidP="00C97127">
      <w:pPr>
        <w:spacing w:after="0"/>
        <w:rPr>
          <w:rFonts w:ascii="Times New Roman" w:hAnsi="Times New Roman" w:cs="Times New Roman"/>
          <w:noProof/>
          <w:lang w:eastAsia="pl-PL"/>
        </w:rPr>
      </w:pPr>
      <w:r w:rsidRPr="00C97127">
        <w:rPr>
          <w:rFonts w:ascii="Times New Roman" w:hAnsi="Times New Roman" w:cs="Times New Roman"/>
          <w:noProof/>
          <w:lang w:eastAsia="pl-PL"/>
        </w:rPr>
        <w:t xml:space="preserve">            ( -2 ) · 3  = - 6                                                     ( - 3 ) · ( - 5 ) = 15</w:t>
      </w:r>
    </w:p>
    <w:p w:rsidR="00C97127" w:rsidRDefault="00C97127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C97127" w:rsidRDefault="00C97127">
      <w:pPr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4968665" cy="698527"/>
            <wp:effectExtent l="171450" t="133350" r="365335" b="31112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20000"/>
                    </a:blip>
                    <a:srcRect l="23232" t="18733" r="23887" b="6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7" cy="711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7127" w:rsidRDefault="00C97127" w:rsidP="00014841">
      <w:pPr>
        <w:spacing w:after="0"/>
        <w:rPr>
          <w:rFonts w:ascii="Times New Roman" w:hAnsi="Times New Roman" w:cs="Times New Roman"/>
          <w:noProof/>
          <w:lang w:eastAsia="pl-PL"/>
        </w:rPr>
      </w:pPr>
      <w:r w:rsidRPr="00C97127">
        <w:rPr>
          <w:rFonts w:ascii="Times New Roman" w:hAnsi="Times New Roman" w:cs="Times New Roman"/>
          <w:noProof/>
          <w:lang w:eastAsia="pl-PL"/>
        </w:rPr>
        <w:t xml:space="preserve">     </w:t>
      </w:r>
      <w:r>
        <w:rPr>
          <w:rFonts w:ascii="Times New Roman" w:hAnsi="Times New Roman" w:cs="Times New Roman"/>
          <w:noProof/>
          <w:lang w:eastAsia="pl-PL"/>
        </w:rPr>
        <w:t xml:space="preserve">     </w:t>
      </w:r>
      <w:r w:rsidRPr="00C97127">
        <w:rPr>
          <w:rFonts w:ascii="Times New Roman" w:hAnsi="Times New Roman" w:cs="Times New Roman"/>
          <w:noProof/>
          <w:lang w:eastAsia="pl-PL"/>
        </w:rPr>
        <w:t>Przykłady:</w:t>
      </w:r>
    </w:p>
    <w:p w:rsidR="00C97127" w:rsidRDefault="00014841" w:rsidP="00014841">
      <w:pPr>
        <w:spacing w:after="0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 xml:space="preserve">         16 : ( - 4 ) = - 4                                                 ( - 10 ) : ( - 2 ) = 5</w:t>
      </w:r>
    </w:p>
    <w:p w:rsidR="00014841" w:rsidRDefault="00014841" w:rsidP="00014841">
      <w:pPr>
        <w:spacing w:after="0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 xml:space="preserve">         (- 18 ) :  3 = - 6                                                  ( - 14 ) : ( - 7 ) = 2</w:t>
      </w:r>
    </w:p>
    <w:p w:rsidR="00014841" w:rsidRPr="00C97127" w:rsidRDefault="00014841" w:rsidP="00014841">
      <w:pPr>
        <w:spacing w:after="0"/>
        <w:rPr>
          <w:rFonts w:ascii="Times New Roman" w:hAnsi="Times New Roman" w:cs="Times New Roman"/>
          <w:noProof/>
          <w:lang w:eastAsia="pl-PL"/>
        </w:rPr>
      </w:pPr>
    </w:p>
    <w:p w:rsidR="00C97127" w:rsidRDefault="00014841">
      <w:p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 xml:space="preserve">          Reguły dotyczące znaku iloczynu i ilorazu można sformu</w:t>
      </w:r>
      <w:r w:rsidR="00106173">
        <w:rPr>
          <w:rFonts w:ascii="Times New Roman" w:hAnsi="Times New Roman" w:cs="Times New Roman"/>
          <w:noProof/>
          <w:lang w:eastAsia="pl-PL"/>
        </w:rPr>
        <w:t>ł</w:t>
      </w:r>
      <w:r>
        <w:rPr>
          <w:rFonts w:ascii="Times New Roman" w:hAnsi="Times New Roman" w:cs="Times New Roman"/>
          <w:noProof/>
          <w:lang w:eastAsia="pl-PL"/>
        </w:rPr>
        <w:t>ować w tabelce:</w:t>
      </w:r>
    </w:p>
    <w:p w:rsidR="00C97127" w:rsidRDefault="00014841">
      <w:r>
        <w:t xml:space="preserve">                </w:t>
      </w:r>
      <w:r w:rsidR="00C97127">
        <w:rPr>
          <w:noProof/>
          <w:lang w:eastAsia="pl-PL"/>
        </w:rPr>
        <w:drawing>
          <wp:inline distT="0" distB="0" distL="0" distR="0">
            <wp:extent cx="3651570" cy="2165389"/>
            <wp:effectExtent l="19050" t="0" r="603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601" t="30796" r="49873" b="3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82" cy="21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127" w:rsidSect="00C9712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drawingGridHorizontalSpacing w:val="110"/>
  <w:displayHorizontalDrawingGridEvery w:val="2"/>
  <w:characterSpacingControl w:val="doNotCompress"/>
  <w:compat>
    <w:applyBreakingRules/>
  </w:compat>
  <w:rsids>
    <w:rsidRoot w:val="00C97127"/>
    <w:rsid w:val="00014841"/>
    <w:rsid w:val="0006619D"/>
    <w:rsid w:val="00106173"/>
    <w:rsid w:val="001D27DF"/>
    <w:rsid w:val="00C97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27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93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2020-05-28T14:16:00Z</dcterms:created>
  <dcterms:modified xsi:type="dcterms:W3CDTF">2020-05-29T07:10:00Z</dcterms:modified>
</cp:coreProperties>
</file>