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94" w:rsidRDefault="00CB4741" w:rsidP="00CB4741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B4741">
        <w:rPr>
          <w:rFonts w:ascii="Times New Roman" w:hAnsi="Times New Roman" w:cs="Times New Roman"/>
          <w:i/>
          <w:sz w:val="32"/>
          <w:szCs w:val="32"/>
          <w:u w:val="single"/>
        </w:rPr>
        <w:t>Przykłady graniastosłupów prostych</w:t>
      </w:r>
    </w:p>
    <w:p w:rsidR="00CB4741" w:rsidRDefault="00CB4741" w:rsidP="00CB4741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6645910" cy="2023735"/>
            <wp:effectExtent l="19050" t="0" r="2540" b="0"/>
            <wp:docPr id="1" name="Obraz 1" descr="https://multipodreczniki.apps.gwo.pl/data.php/5f38d65147d7618021400fc4a304e5bb60409c33/1747772/file/317/resources/301/30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5f38d65147d7618021400fc4a304e5bb60409c33/1747772/file/317/resources/301/301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2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41" w:rsidRDefault="00CB4741" w:rsidP="00CB4741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3728307" cy="2821737"/>
            <wp:effectExtent l="19050" t="0" r="5493" b="0"/>
            <wp:docPr id="2" name="Obraz 7" descr="https://multipodreczniki.apps.gwo.pl/data.php/5f38d65147d7618021400fc4a304e5bb60409c33/1747772/file/317/resources/301/30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ltipodreczniki.apps.gwo.pl/data.php/5f38d65147d7618021400fc4a304e5bb60409c33/1747772/file/317/resources/301/301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601" cy="282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41" w:rsidRDefault="00CB4741" w:rsidP="00CB4741">
      <w:pPr>
        <w:rPr>
          <w:rFonts w:ascii="Times New Roman" w:hAnsi="Times New Roman" w:cs="Times New Roman"/>
        </w:rPr>
      </w:pPr>
      <w:r w:rsidRPr="00CB4741">
        <w:rPr>
          <w:rFonts w:ascii="Times New Roman" w:hAnsi="Times New Roman" w:cs="Times New Roman"/>
          <w:sz w:val="28"/>
          <w:szCs w:val="28"/>
        </w:rPr>
        <w:t>W graniastosłupie prostym krawędzie boczne maja tę samą długość i są prostopadłe do podstaw.</w:t>
      </w:r>
      <w:r>
        <w:rPr>
          <w:noProof/>
          <w:lang w:eastAsia="pl-PL"/>
        </w:rPr>
        <w:drawing>
          <wp:inline distT="0" distB="0" distL="0" distR="0">
            <wp:extent cx="6647334" cy="3264912"/>
            <wp:effectExtent l="19050" t="0" r="1116" b="0"/>
            <wp:docPr id="4" name="Obraz 4" descr="https://multipodreczniki.apps.gwo.pl/data.php/5f38d65147d7618021400fc4a304e5bb60409c33/1747772/file/317/resources/301/30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5f38d65147d7618021400fc4a304e5bb60409c33/1747772/file/317/resources/301/301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6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41" w:rsidRPr="00CB4741" w:rsidRDefault="00CB4741" w:rsidP="00CB4741">
      <w:pPr>
        <w:rPr>
          <w:rFonts w:ascii="Times New Roman" w:hAnsi="Times New Roman" w:cs="Times New Roman"/>
        </w:rPr>
      </w:pPr>
    </w:p>
    <w:sectPr w:rsidR="00CB4741" w:rsidRPr="00CB4741" w:rsidSect="00CB47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applyBreakingRules/>
  </w:compat>
  <w:rsids>
    <w:rsidRoot w:val="00CB4741"/>
    <w:rsid w:val="00634194"/>
    <w:rsid w:val="00CB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2020-05-30T16:37:00Z</dcterms:created>
  <dcterms:modified xsi:type="dcterms:W3CDTF">2020-05-30T16:44:00Z</dcterms:modified>
</cp:coreProperties>
</file>