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5A" w:rsidRPr="00E44ED1" w:rsidRDefault="003E0C5A" w:rsidP="003E0C5A">
      <w:pPr>
        <w:outlineLvl w:val="3"/>
        <w:rPr>
          <w:rFonts w:ascii="Calibri" w:hAnsi="Calibri"/>
          <w:b/>
          <w:bCs/>
          <w:sz w:val="40"/>
          <w:szCs w:val="40"/>
        </w:rPr>
      </w:pPr>
      <w:bookmarkStart w:id="0" w:name="_GoBack"/>
      <w:bookmarkEnd w:id="0"/>
      <w:r w:rsidRPr="00E44ED1">
        <w:rPr>
          <w:noProof/>
          <w:sz w:val="40"/>
          <w:szCs w:val="40"/>
          <w:lang w:bidi="ar-SA"/>
        </w:rPr>
        <w:drawing>
          <wp:anchor distT="0" distB="0" distL="0" distR="0" simplePos="0" relativeHeight="251659264" behindDoc="0" locked="0" layoutInCell="1" allowOverlap="1" wp14:anchorId="4AA76045" wp14:editId="12252211">
            <wp:simplePos x="0" y="0"/>
            <wp:positionH relativeFrom="column">
              <wp:posOffset>3667125</wp:posOffset>
            </wp:positionH>
            <wp:positionV relativeFrom="paragraph">
              <wp:posOffset>20320</wp:posOffset>
            </wp:positionV>
            <wp:extent cx="2070735" cy="1092835"/>
            <wp:effectExtent l="0" t="0" r="0" b="0"/>
            <wp:wrapSquare wrapText="largest"/>
            <wp:docPr id="11" name="Obraz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0C5A" w:rsidRPr="00E44ED1" w:rsidRDefault="003E0C5A" w:rsidP="003E0C5A">
      <w:pPr>
        <w:outlineLvl w:val="3"/>
        <w:rPr>
          <w:rFonts w:ascii="Calibri" w:hAnsi="Calibri"/>
          <w:b/>
          <w:bCs/>
          <w:sz w:val="40"/>
          <w:szCs w:val="40"/>
        </w:rPr>
      </w:pPr>
      <w:r w:rsidRPr="00E44ED1">
        <w:rPr>
          <w:rFonts w:ascii="Calibri" w:hAnsi="Calibri"/>
          <w:b/>
          <w:bCs/>
          <w:sz w:val="40"/>
          <w:szCs w:val="40"/>
        </w:rPr>
        <w:t>ABC współczesnej techniki</w:t>
      </w:r>
    </w:p>
    <w:p w:rsidR="003E0C5A" w:rsidRDefault="003E0C5A" w:rsidP="003E0C5A">
      <w:pPr>
        <w:rPr>
          <w:rFonts w:ascii="Calibri" w:hAnsi="Calibri"/>
        </w:rPr>
      </w:pPr>
    </w:p>
    <w:p w:rsidR="003E0C5A" w:rsidRDefault="003E0C5A" w:rsidP="003E0C5A">
      <w:pPr>
        <w:rPr>
          <w:rFonts w:ascii="Calibri" w:hAnsi="Calibri"/>
        </w:rPr>
      </w:pPr>
      <w:r>
        <w:rPr>
          <w:rFonts w:ascii="Calibri" w:hAnsi="Calibri"/>
        </w:rPr>
        <w:t>W zadaniach z odpowiedziami do wyboru otocz kółkiem literę, która oznacza poprawną odpowiedź.</w:t>
      </w:r>
    </w:p>
    <w:p w:rsidR="003E0C5A" w:rsidRDefault="003E0C5A" w:rsidP="003E0C5A">
      <w:pPr>
        <w:rPr>
          <w:rFonts w:ascii="Calibri" w:hAnsi="Calibri"/>
        </w:rPr>
      </w:pPr>
    </w:p>
    <w:p w:rsidR="003E0C5A" w:rsidRDefault="003E0C5A" w:rsidP="003E0C5A">
      <w:pPr>
        <w:rPr>
          <w:sz w:val="2"/>
          <w:szCs w:val="2"/>
        </w:rPr>
      </w:pPr>
    </w:p>
    <w:p w:rsidR="003E0C5A" w:rsidRDefault="003E0C5A" w:rsidP="003E0C5A">
      <w:pPr>
        <w:rPr>
          <w:sz w:val="2"/>
          <w:szCs w:val="2"/>
        </w:rPr>
      </w:pPr>
    </w:p>
    <w:p w:rsidR="003E0C5A" w:rsidRDefault="003E0C5A" w:rsidP="003E0C5A">
      <w:pPr>
        <w:rPr>
          <w:rFonts w:ascii="Calibri" w:hAnsi="Calibri"/>
        </w:rPr>
      </w:pPr>
      <w:r>
        <w:rPr>
          <w:rFonts w:ascii="Calibri" w:hAnsi="Calibri"/>
        </w:rPr>
        <w:t>1. Dopasuj element elektroniczny do opisu. Wpisz nazwę wybraną z ramki.</w:t>
      </w:r>
    </w:p>
    <w:p w:rsidR="003E0C5A" w:rsidRDefault="003E0C5A" w:rsidP="003E0C5A">
      <w:pPr>
        <w:shd w:val="clear" w:color="auto" w:fill="FFF5E0"/>
        <w:rPr>
          <w:rFonts w:ascii="Calibri" w:hAnsi="Calibri"/>
        </w:rPr>
      </w:pPr>
      <w:r>
        <w:rPr>
          <w:rFonts w:ascii="Calibri" w:hAnsi="Calibri"/>
        </w:rPr>
        <w:t>dioda, tranzystor, kondensator, opornik</w:t>
      </w:r>
    </w:p>
    <w:tbl>
      <w:tblPr>
        <w:tblW w:w="9283" w:type="dxa"/>
        <w:tblInd w:w="25" w:type="dxa"/>
        <w:tblBorders>
          <w:top w:val="single" w:sz="4" w:space="0" w:color="000001"/>
          <w:left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50"/>
        <w:gridCol w:w="7170"/>
        <w:gridCol w:w="1663"/>
      </w:tblGrid>
      <w:tr w:rsidR="003E0C5A" w:rsidTr="00866EF6">
        <w:trPr>
          <w:trHeight w:val="63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I.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Przepuszcza prąd tylko w jednym kierunku.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E0C5A" w:rsidTr="00866EF6">
        <w:trPr>
          <w:trHeight w:val="62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II.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Jest najczęściej stosowanym elementem elektronicznym. Wykorzystuje się go do ograniczenia prądu elektrycznego płynącego w układzie elektronicznym.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E0C5A" w:rsidTr="00866EF6">
        <w:trPr>
          <w:trHeight w:val="62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III.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Wzmacnia prąd w odbiornikach, może go także włączać i wyłączać. Element ten ma trzy końcówki, które nazywamy bazą, kolektorem oraz emiterem.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E0C5A" w:rsidTr="00866EF6">
        <w:trPr>
          <w:trHeight w:val="787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IV.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 zdolność gromadzenia energii elektrycznej i może ją uwalniać w razie potrzeby. Obok rezystora należy do najczęściej stosowanych elementów w urządzeniach elektronicznych.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E0C5A" w:rsidRDefault="003E0C5A" w:rsidP="003E0C5A"/>
    <w:p w:rsidR="003E0C5A" w:rsidRDefault="003E0C5A" w:rsidP="003E0C5A">
      <w:pPr>
        <w:rPr>
          <w:rFonts w:ascii="Calibri" w:hAnsi="Calibri"/>
        </w:rPr>
      </w:pPr>
      <w:r>
        <w:rPr>
          <w:rFonts w:ascii="Calibri" w:hAnsi="Calibri"/>
        </w:rPr>
        <w:t>2. Połącz nazwę elementu z jego symbolem.</w:t>
      </w:r>
    </w:p>
    <w:p w:rsidR="003E0C5A" w:rsidRDefault="003E0C5A" w:rsidP="003E0C5A"/>
    <w:p w:rsidR="003E0C5A" w:rsidRDefault="003E0C5A" w:rsidP="003E0C5A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0" distR="0" simplePos="0" relativeHeight="251660288" behindDoc="0" locked="0" layoutInCell="1" allowOverlap="1" wp14:anchorId="1B815CE5" wp14:editId="4CD5768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47135" cy="2337435"/>
            <wp:effectExtent l="0" t="0" r="0" b="0"/>
            <wp:wrapTopAndBottom/>
            <wp:docPr id="12" name="Obraz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0C5A" w:rsidRDefault="003E0C5A" w:rsidP="003E0C5A">
      <w:pPr>
        <w:ind w:firstLine="360"/>
      </w:pPr>
    </w:p>
    <w:p w:rsidR="003E0C5A" w:rsidRDefault="003E0C5A" w:rsidP="003E0C5A">
      <w:pPr>
        <w:rPr>
          <w:rFonts w:ascii="Calibri" w:hAnsi="Calibri"/>
        </w:rPr>
      </w:pPr>
      <w:r>
        <w:rPr>
          <w:rFonts w:ascii="Calibri" w:hAnsi="Calibri"/>
        </w:rPr>
        <w:t>3. Obwód scalony to</w:t>
      </w:r>
    </w:p>
    <w:p w:rsidR="003E0C5A" w:rsidRDefault="003E0C5A" w:rsidP="003E0C5A">
      <w:pPr>
        <w:tabs>
          <w:tab w:val="left" w:pos="973"/>
        </w:tabs>
        <w:ind w:firstLine="360"/>
        <w:rPr>
          <w:rFonts w:ascii="Calibri" w:hAnsi="Calibri"/>
        </w:rPr>
      </w:pPr>
      <w:r>
        <w:rPr>
          <w:rFonts w:ascii="Calibri" w:hAnsi="Calibri"/>
        </w:rPr>
        <w:t>A.</w:t>
      </w:r>
      <w:r>
        <w:rPr>
          <w:rFonts w:ascii="Calibri" w:hAnsi="Calibri"/>
        </w:rPr>
        <w:tab/>
        <w:t>dowolny obwód elektryczny, w którego skład wchodzi cewka.</w:t>
      </w:r>
    </w:p>
    <w:p w:rsidR="003E0C5A" w:rsidRDefault="003E0C5A" w:rsidP="003E0C5A">
      <w:pPr>
        <w:tabs>
          <w:tab w:val="left" w:pos="973"/>
        </w:tabs>
        <w:ind w:firstLine="360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  <w:t>każdy układ elektroniczny złożony z tranzystorów.</w:t>
      </w:r>
    </w:p>
    <w:p w:rsidR="003E0C5A" w:rsidRDefault="003E0C5A" w:rsidP="003E0C5A">
      <w:pPr>
        <w:tabs>
          <w:tab w:val="left" w:pos="973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C.</w:t>
      </w:r>
      <w:r>
        <w:rPr>
          <w:rFonts w:ascii="Calibri" w:hAnsi="Calibri"/>
        </w:rPr>
        <w:tab/>
        <w:t>kompletny układ elektroniczny złożony z tysięcy miniaturowych elementów, naniesionych techniką nadruku na cienką płytkę krzemową.</w:t>
      </w:r>
    </w:p>
    <w:p w:rsidR="003E0C5A" w:rsidRDefault="003E0C5A" w:rsidP="003E0C5A">
      <w:pPr>
        <w:tabs>
          <w:tab w:val="left" w:pos="975"/>
        </w:tabs>
        <w:ind w:firstLine="360"/>
        <w:rPr>
          <w:rFonts w:ascii="Calibri" w:hAnsi="Calibri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  <w:t>obwód elektryczny, w którym jest wyłącznik i źródło światła.</w:t>
      </w:r>
      <w:r>
        <w:br w:type="page"/>
      </w:r>
    </w:p>
    <w:p w:rsidR="003E0C5A" w:rsidRDefault="003E0C5A" w:rsidP="003E0C5A">
      <w:pPr>
        <w:rPr>
          <w:rFonts w:ascii="Calibri" w:hAnsi="Calibri"/>
        </w:rPr>
      </w:pPr>
      <w:r>
        <w:rPr>
          <w:rFonts w:ascii="Calibri" w:hAnsi="Calibri"/>
          <w:color w:val="0F1F4D"/>
        </w:rPr>
        <w:lastRenderedPageBreak/>
        <w:t xml:space="preserve">4. </w:t>
      </w:r>
      <w:r>
        <w:rPr>
          <w:rFonts w:ascii="Calibri" w:hAnsi="Calibri"/>
        </w:rPr>
        <w:t>Otocz pętlą nazwy aktywnych elementów elektronicznych.</w:t>
      </w:r>
    </w:p>
    <w:p w:rsidR="003E0C5A" w:rsidRDefault="003E0C5A" w:rsidP="003E0C5A"/>
    <w:p w:rsidR="003E0C5A" w:rsidRDefault="003E0C5A" w:rsidP="003E0C5A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0" distR="0" simplePos="0" relativeHeight="251661312" behindDoc="0" locked="0" layoutInCell="1" allowOverlap="1" wp14:anchorId="343057B5" wp14:editId="3DA1859C">
            <wp:simplePos x="0" y="0"/>
            <wp:positionH relativeFrom="column">
              <wp:align>center</wp:align>
            </wp:positionH>
            <wp:positionV relativeFrom="paragraph">
              <wp:posOffset>57785</wp:posOffset>
            </wp:positionV>
            <wp:extent cx="1550035" cy="2667635"/>
            <wp:effectExtent l="0" t="0" r="0" b="0"/>
            <wp:wrapTopAndBottom/>
            <wp:docPr id="13" name="Obraz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0C5A" w:rsidRDefault="003E0C5A" w:rsidP="003E0C5A">
      <w:pPr>
        <w:rPr>
          <w:color w:val="0F1F4D"/>
        </w:rPr>
      </w:pPr>
    </w:p>
    <w:p w:rsidR="003E0C5A" w:rsidRDefault="003E0C5A" w:rsidP="003E0C5A">
      <w:pPr>
        <w:rPr>
          <w:rFonts w:ascii="Calibri" w:hAnsi="Calibri"/>
        </w:rPr>
      </w:pPr>
      <w:r>
        <w:rPr>
          <w:rFonts w:ascii="Calibri" w:hAnsi="Calibri"/>
          <w:color w:val="0F1F4D"/>
        </w:rPr>
        <w:t xml:space="preserve">5. </w:t>
      </w:r>
      <w:r>
        <w:rPr>
          <w:rFonts w:ascii="Calibri" w:hAnsi="Calibri"/>
        </w:rPr>
        <w:t>Zużyty sprzęt elektroniczny należy</w:t>
      </w:r>
    </w:p>
    <w:p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A.</w:t>
      </w:r>
      <w:r>
        <w:rPr>
          <w:rFonts w:ascii="Calibri" w:hAnsi="Calibri"/>
        </w:rPr>
        <w:tab/>
        <w:t>wynieść na śmietnik.</w:t>
      </w:r>
    </w:p>
    <w:p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B.</w:t>
      </w:r>
      <w:r>
        <w:rPr>
          <w:rFonts w:ascii="Calibri" w:hAnsi="Calibri"/>
        </w:rPr>
        <w:tab/>
        <w:t>przekazać do punktu przyjmującego sprzęt elektroniczny do recyklingu.</w:t>
      </w:r>
    </w:p>
    <w:p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C.</w:t>
      </w:r>
      <w:r>
        <w:rPr>
          <w:rFonts w:ascii="Calibri" w:hAnsi="Calibri"/>
        </w:rPr>
        <w:tab/>
        <w:t>zapakować w oryginalne opakowanie i wysłać do producenta.</w:t>
      </w:r>
    </w:p>
    <w:p w:rsidR="003E0C5A" w:rsidRDefault="003E0C5A" w:rsidP="003E0C5A">
      <w:pPr>
        <w:tabs>
          <w:tab w:val="left" w:pos="805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D.</w:t>
      </w:r>
      <w:r>
        <w:rPr>
          <w:rFonts w:ascii="Calibri" w:hAnsi="Calibri"/>
        </w:rPr>
        <w:tab/>
        <w:t>wrzucić do kontenera na odpady zmieszane.</w:t>
      </w:r>
    </w:p>
    <w:p w:rsidR="003E0C5A" w:rsidRDefault="003E0C5A" w:rsidP="003E0C5A">
      <w:pPr>
        <w:rPr>
          <w:color w:val="0F1F4D"/>
        </w:rPr>
      </w:pPr>
    </w:p>
    <w:p w:rsidR="003E0C5A" w:rsidRDefault="003E0C5A" w:rsidP="003E0C5A">
      <w:pPr>
        <w:rPr>
          <w:rFonts w:ascii="Calibri" w:hAnsi="Calibri"/>
        </w:rPr>
      </w:pPr>
      <w:r>
        <w:rPr>
          <w:rFonts w:ascii="Calibri" w:hAnsi="Calibri"/>
          <w:color w:val="0F1F4D"/>
        </w:rPr>
        <w:t xml:space="preserve">6. </w:t>
      </w:r>
      <w:r>
        <w:rPr>
          <w:rFonts w:ascii="Calibri" w:hAnsi="Calibri"/>
        </w:rPr>
        <w:t>Wymień trzy zasady bezpiecznego posługiwania się dronem.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Default="003E0C5A" w:rsidP="003E0C5A"/>
    <w:p w:rsidR="003E0C5A" w:rsidRDefault="003E0C5A" w:rsidP="003E0C5A">
      <w:pPr>
        <w:ind w:left="360" w:hanging="360"/>
      </w:pPr>
    </w:p>
    <w:p w:rsidR="003E0C5A" w:rsidRDefault="003E0C5A" w:rsidP="003E0C5A">
      <w:pPr>
        <w:ind w:left="360" w:hanging="360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>Urządzenia, które pracują dzięki współdziałaniu elementów mechanicznych, elektronicznych i elektrycznych, to</w:t>
      </w:r>
    </w:p>
    <w:p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A.</w:t>
      </w:r>
      <w:r>
        <w:rPr>
          <w:rFonts w:ascii="Calibri" w:hAnsi="Calibri"/>
        </w:rPr>
        <w:tab/>
        <w:t xml:space="preserve">urządzenia </w:t>
      </w:r>
      <w:proofErr w:type="spellStart"/>
      <w:r>
        <w:rPr>
          <w:rFonts w:ascii="Calibri" w:hAnsi="Calibri"/>
        </w:rPr>
        <w:t>mechatroniczne</w:t>
      </w:r>
      <w:proofErr w:type="spellEnd"/>
      <w:r>
        <w:rPr>
          <w:rFonts w:ascii="Calibri" w:hAnsi="Calibri"/>
        </w:rPr>
        <w:t>.</w:t>
      </w:r>
    </w:p>
    <w:p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B.</w:t>
      </w:r>
      <w:r>
        <w:rPr>
          <w:rFonts w:ascii="Calibri" w:hAnsi="Calibri"/>
        </w:rPr>
        <w:tab/>
        <w:t xml:space="preserve">urządzenia </w:t>
      </w:r>
      <w:proofErr w:type="spellStart"/>
      <w:r>
        <w:rPr>
          <w:rFonts w:ascii="Calibri" w:hAnsi="Calibri"/>
        </w:rPr>
        <w:t>mechooptyczne</w:t>
      </w:r>
      <w:proofErr w:type="spellEnd"/>
      <w:r>
        <w:rPr>
          <w:rFonts w:ascii="Calibri" w:hAnsi="Calibri"/>
        </w:rPr>
        <w:t>.</w:t>
      </w:r>
    </w:p>
    <w:p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C.</w:t>
      </w:r>
      <w:r>
        <w:rPr>
          <w:rFonts w:ascii="Calibri" w:hAnsi="Calibri"/>
        </w:rPr>
        <w:tab/>
        <w:t>maszyny proste.</w:t>
      </w:r>
      <w:r>
        <w:br w:type="page"/>
      </w:r>
    </w:p>
    <w:p w:rsidR="003E0C5A" w:rsidRDefault="003E0C5A" w:rsidP="003E0C5A">
      <w:pPr>
        <w:rPr>
          <w:rFonts w:ascii="Calibri" w:hAnsi="Calibri"/>
        </w:rPr>
      </w:pPr>
      <w:r>
        <w:rPr>
          <w:rFonts w:ascii="Calibri" w:hAnsi="Calibri"/>
          <w:color w:val="0F1F4D"/>
        </w:rPr>
        <w:lastRenderedPageBreak/>
        <w:t xml:space="preserve">8. </w:t>
      </w:r>
      <w:r>
        <w:rPr>
          <w:rFonts w:ascii="Calibri" w:hAnsi="Calibri"/>
        </w:rPr>
        <w:t>Wybierz z ramki i wpisz do tabeli nazwę dziedziny, w której wykorzystuje się opisane</w:t>
      </w:r>
    </w:p>
    <w:p w:rsidR="003E0C5A" w:rsidRDefault="003E0C5A" w:rsidP="003E0C5A">
      <w:pPr>
        <w:rPr>
          <w:rFonts w:ascii="Calibri" w:hAnsi="Calibri"/>
        </w:rPr>
      </w:pPr>
      <w:r>
        <w:rPr>
          <w:rFonts w:ascii="Calibri" w:hAnsi="Calibri"/>
        </w:rPr>
        <w:t xml:space="preserve">urządzenie </w:t>
      </w:r>
      <w:proofErr w:type="spellStart"/>
      <w:r>
        <w:rPr>
          <w:rFonts w:ascii="Calibri" w:hAnsi="Calibri"/>
        </w:rPr>
        <w:t>mechatroniczne</w:t>
      </w:r>
      <w:proofErr w:type="spellEnd"/>
      <w:r>
        <w:rPr>
          <w:rFonts w:ascii="Calibri" w:hAnsi="Calibri"/>
        </w:rPr>
        <w:t>.</w:t>
      </w:r>
    </w:p>
    <w:p w:rsidR="003E0C5A" w:rsidRDefault="003E0C5A" w:rsidP="003E0C5A"/>
    <w:p w:rsidR="003E0C5A" w:rsidRDefault="003E0C5A" w:rsidP="003E0C5A">
      <w:pPr>
        <w:shd w:val="clear" w:color="auto" w:fill="FFF5E0"/>
        <w:ind w:left="360" w:hanging="360"/>
        <w:rPr>
          <w:rFonts w:ascii="Calibri" w:hAnsi="Calibri"/>
        </w:rPr>
      </w:pPr>
      <w:r>
        <w:rPr>
          <w:rFonts w:ascii="Calibri" w:hAnsi="Calibri"/>
        </w:rPr>
        <w:t>Medycyna, Wojsko, Przemysł, Gospodarstwo domowe</w:t>
      </w:r>
    </w:p>
    <w:p w:rsidR="003E0C5A" w:rsidRDefault="003E0C5A" w:rsidP="003E0C5A">
      <w:pPr>
        <w:shd w:val="clear" w:color="auto" w:fill="FFF5E0"/>
        <w:ind w:left="360" w:hanging="360"/>
      </w:pPr>
    </w:p>
    <w:tbl>
      <w:tblPr>
        <w:tblW w:w="9644" w:type="dxa"/>
        <w:tblBorders>
          <w:top w:val="single" w:sz="4" w:space="0" w:color="000001"/>
          <w:left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906"/>
        <w:gridCol w:w="4738"/>
      </w:tblGrid>
      <w:tr w:rsidR="003E0C5A" w:rsidTr="00866EF6">
        <w:trPr>
          <w:trHeight w:val="466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Pr="003C44CA" w:rsidRDefault="003E0C5A" w:rsidP="00866EF6">
            <w:pPr>
              <w:jc w:val="center"/>
              <w:rPr>
                <w:rFonts w:ascii="Calibri" w:hAnsi="Calibri"/>
                <w:b/>
              </w:rPr>
            </w:pPr>
            <w:r w:rsidRPr="003C44CA">
              <w:rPr>
                <w:rFonts w:ascii="Calibri" w:hAnsi="Calibri"/>
                <w:b/>
                <w:color w:val="0F1F4D"/>
              </w:rPr>
              <w:t>Dziedzina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0C5A" w:rsidRPr="003C44CA" w:rsidRDefault="003E0C5A" w:rsidP="00866EF6">
            <w:pPr>
              <w:jc w:val="center"/>
              <w:rPr>
                <w:rFonts w:ascii="Calibri" w:hAnsi="Calibri"/>
                <w:b/>
              </w:rPr>
            </w:pPr>
            <w:r w:rsidRPr="003C44CA">
              <w:rPr>
                <w:rFonts w:ascii="Calibri" w:hAnsi="Calibri"/>
                <w:b/>
                <w:color w:val="0F1F4D"/>
              </w:rPr>
              <w:t>Urządzenie</w:t>
            </w:r>
          </w:p>
        </w:tc>
      </w:tr>
      <w:tr w:rsidR="003E0C5A" w:rsidTr="00866EF6">
        <w:trPr>
          <w:trHeight w:val="672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0C5A" w:rsidRDefault="003E0C5A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0C5A" w:rsidRDefault="003E0C5A" w:rsidP="00866E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Dron używany w operacjach zwiadowczych do zdobycia informacji o przeciwnikach</w:t>
            </w:r>
          </w:p>
        </w:tc>
      </w:tr>
      <w:tr w:rsidR="003E0C5A" w:rsidTr="00866EF6">
        <w:trPr>
          <w:trHeight w:val="624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0C5A" w:rsidRDefault="003E0C5A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0C5A" w:rsidRDefault="003E0C5A" w:rsidP="00866E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Robot montujący samochody osobowe w fabryce</w:t>
            </w:r>
          </w:p>
        </w:tc>
      </w:tr>
      <w:tr w:rsidR="003E0C5A" w:rsidTr="00866EF6">
        <w:trPr>
          <w:trHeight w:val="624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0C5A" w:rsidRDefault="003E0C5A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0C5A" w:rsidRDefault="003E0C5A" w:rsidP="00866E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Robot chirurgiczny wykonujący zabiegi na pacjentach</w:t>
            </w:r>
          </w:p>
        </w:tc>
      </w:tr>
      <w:tr w:rsidR="003E0C5A" w:rsidTr="00866EF6">
        <w:trPr>
          <w:trHeight w:val="638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0C5A" w:rsidRDefault="003E0C5A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0C5A" w:rsidRDefault="003E0C5A" w:rsidP="00866E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Pralka automatyczna z możliwością wybrania programu</w:t>
            </w:r>
          </w:p>
        </w:tc>
      </w:tr>
    </w:tbl>
    <w:p w:rsidR="003E0C5A" w:rsidRDefault="003E0C5A" w:rsidP="003E0C5A">
      <w:pPr>
        <w:rPr>
          <w:color w:val="0F1F4D"/>
        </w:rPr>
      </w:pPr>
    </w:p>
    <w:p w:rsidR="003E0C5A" w:rsidRDefault="003E0C5A" w:rsidP="003E0C5A">
      <w:pPr>
        <w:rPr>
          <w:rFonts w:ascii="Calibri" w:hAnsi="Calibri"/>
        </w:rPr>
      </w:pPr>
      <w:r>
        <w:rPr>
          <w:rFonts w:ascii="Calibri" w:hAnsi="Calibri"/>
          <w:color w:val="0F1F4D"/>
        </w:rPr>
        <w:t xml:space="preserve">9. </w:t>
      </w:r>
      <w:r>
        <w:rPr>
          <w:rFonts w:ascii="Calibri" w:hAnsi="Calibri"/>
        </w:rPr>
        <w:t>Wskaż zdanie fałszywe.</w:t>
      </w:r>
    </w:p>
    <w:p w:rsidR="003E0C5A" w:rsidRDefault="003E0C5A" w:rsidP="003E0C5A">
      <w:pPr>
        <w:tabs>
          <w:tab w:val="left" w:pos="799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>A.</w:t>
      </w:r>
      <w:r>
        <w:rPr>
          <w:rFonts w:ascii="Calibri" w:hAnsi="Calibri"/>
        </w:rPr>
        <w:tab/>
        <w:t>Nieodpowiednia dieta, szybkie tempo życia i stres to częste przyczyny współczesnych chorób.</w:t>
      </w:r>
    </w:p>
    <w:p w:rsidR="003E0C5A" w:rsidRDefault="003E0C5A" w:rsidP="003E0C5A">
      <w:pPr>
        <w:tabs>
          <w:tab w:val="left" w:pos="799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  <w:t>Terroryzm to użycie przemocy wobec pojedynczych osób lub grup społecznych.</w:t>
      </w:r>
    </w:p>
    <w:p w:rsidR="003E0C5A" w:rsidRDefault="003E0C5A" w:rsidP="003E0C5A">
      <w:pPr>
        <w:tabs>
          <w:tab w:val="left" w:pos="799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  <w:t>Zanieczyszczenie środowiska to ogromny problem wynikający z działalności człowieka.</w:t>
      </w:r>
    </w:p>
    <w:p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  <w:t>Nowoczesne urządzenia techniczne nie są źródłem żadnych zagrożeń.</w:t>
      </w:r>
    </w:p>
    <w:p w:rsidR="003E0C5A" w:rsidRDefault="003E0C5A" w:rsidP="003E0C5A">
      <w:pPr>
        <w:rPr>
          <w:color w:val="0F1F4D"/>
        </w:rPr>
      </w:pPr>
    </w:p>
    <w:p w:rsidR="003E0C5A" w:rsidRDefault="003E0C5A" w:rsidP="003E0C5A">
      <w:pPr>
        <w:tabs>
          <w:tab w:val="left" w:pos="832"/>
        </w:tabs>
        <w:rPr>
          <w:rFonts w:ascii="Calibri" w:hAnsi="Calibri"/>
        </w:rPr>
      </w:pPr>
      <w:r>
        <w:rPr>
          <w:rFonts w:ascii="Calibri" w:hAnsi="Calibri"/>
          <w:color w:val="0F1F4D"/>
        </w:rPr>
        <w:t xml:space="preserve">10. </w:t>
      </w:r>
      <w:r>
        <w:rPr>
          <w:rFonts w:ascii="Calibri" w:hAnsi="Calibri"/>
        </w:rPr>
        <w:t>Podaj trzy przykłady osiągnięć technicznych, które służą człowiekowi.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Pr="008968F6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  <w:r w:rsidRPr="008968F6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3E0C5A" w:rsidRDefault="003E0C5A" w:rsidP="003E0C5A"/>
    <w:sectPr w:rsidR="003E0C5A" w:rsidSect="005F77E2">
      <w:pgSz w:w="11900" w:h="16840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CC" w:rsidRDefault="00924ACC" w:rsidP="005F77E2">
      <w:r>
        <w:separator/>
      </w:r>
    </w:p>
  </w:endnote>
  <w:endnote w:type="continuationSeparator" w:id="0">
    <w:p w:rsidR="00924ACC" w:rsidRDefault="00924ACC" w:rsidP="005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CC" w:rsidRDefault="00924ACC" w:rsidP="005F77E2">
      <w:r>
        <w:separator/>
      </w:r>
    </w:p>
  </w:footnote>
  <w:footnote w:type="continuationSeparator" w:id="0">
    <w:p w:rsidR="00924ACC" w:rsidRDefault="00924ACC" w:rsidP="005F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43D"/>
    <w:multiLevelType w:val="multilevel"/>
    <w:tmpl w:val="47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E4C1B4F"/>
    <w:multiLevelType w:val="hybridMultilevel"/>
    <w:tmpl w:val="E26C0F54"/>
    <w:lvl w:ilvl="0" w:tplc="035C4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E2"/>
    <w:rsid w:val="001504EA"/>
    <w:rsid w:val="003E0C5A"/>
    <w:rsid w:val="004D0EBD"/>
    <w:rsid w:val="005F77E2"/>
    <w:rsid w:val="008A6881"/>
    <w:rsid w:val="00903990"/>
    <w:rsid w:val="00924ACC"/>
    <w:rsid w:val="009C2569"/>
    <w:rsid w:val="00A0126B"/>
    <w:rsid w:val="00E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5CC240-F4BE-4796-858A-2E082290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Sieczak</dc:creator>
  <cp:keywords/>
  <dc:description/>
  <cp:lastModifiedBy>sekretariat</cp:lastModifiedBy>
  <cp:revision>5</cp:revision>
  <dcterms:created xsi:type="dcterms:W3CDTF">2019-08-27T08:07:00Z</dcterms:created>
  <dcterms:modified xsi:type="dcterms:W3CDTF">2020-05-27T19:57:00Z</dcterms:modified>
</cp:coreProperties>
</file>