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715784" w14:paraId="396648C2" w14:textId="77777777" w:rsidTr="00DC23D3">
        <w:tc>
          <w:tcPr>
            <w:tcW w:w="421" w:type="dxa"/>
          </w:tcPr>
          <w:p w14:paraId="66E6F6AB" w14:textId="0B9C9BBC" w:rsidR="00715784" w:rsidRDefault="00715784">
            <w:bookmarkStart w:id="0" w:name="_GoBack"/>
            <w:bookmarkEnd w:id="0"/>
          </w:p>
        </w:tc>
        <w:tc>
          <w:tcPr>
            <w:tcW w:w="8641" w:type="dxa"/>
          </w:tcPr>
          <w:p w14:paraId="4572CDFF" w14:textId="191C1F3C" w:rsidR="00715784" w:rsidRPr="001D261A" w:rsidRDefault="00715784" w:rsidP="001D261A">
            <w:pPr>
              <w:jc w:val="center"/>
              <w:rPr>
                <w:b/>
                <w:bCs/>
              </w:rPr>
            </w:pPr>
            <w:r w:rsidRPr="001D261A">
              <w:rPr>
                <w:b/>
                <w:bCs/>
              </w:rPr>
              <w:t>Informacja o przetwarzaniu danych osobowych</w:t>
            </w:r>
          </w:p>
          <w:p w14:paraId="28D2C898" w14:textId="24080257" w:rsidR="00715784" w:rsidRDefault="006D6E2F" w:rsidP="00FF450A">
            <w:pPr>
              <w:jc w:val="center"/>
            </w:pPr>
            <w:r>
              <w:rPr>
                <w:b/>
                <w:bCs/>
              </w:rPr>
              <w:t>Konkursy – 1 organizator</w:t>
            </w:r>
          </w:p>
        </w:tc>
      </w:tr>
      <w:tr w:rsidR="00715784" w14:paraId="7F2B5516" w14:textId="77777777" w:rsidTr="00DC23D3">
        <w:tc>
          <w:tcPr>
            <w:tcW w:w="421" w:type="dxa"/>
          </w:tcPr>
          <w:p w14:paraId="0A894257" w14:textId="28A3E70D" w:rsidR="00715784" w:rsidRDefault="00715784"/>
        </w:tc>
        <w:tc>
          <w:tcPr>
            <w:tcW w:w="8641" w:type="dxa"/>
          </w:tcPr>
          <w:p w14:paraId="240216A4" w14:textId="4981662D" w:rsidR="00715784" w:rsidRPr="005A3931" w:rsidRDefault="00715784" w:rsidP="001D261A">
            <w:pPr>
              <w:suppressAutoHyphens/>
              <w:spacing w:before="120" w:after="120"/>
              <w:jc w:val="both"/>
            </w:pPr>
            <w:r w:rsidRPr="005A3931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Działając na podstawie z art. 13 Rozporządzenia Parlamentu Europejskiego i Rady (UE) 2016/679 z dnia 27 kwietnia 2016 r. </w:t>
            </w:r>
            <w:r w:rsidRPr="005A3931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w sprawie ochrony osób fizycznych w związku z przetwarzaniem danych osobowych i w sprawie swobodnego przepływu takich danych oraz uchylenia dyrektywy 95/46/WE (ogólne rozporządzenie o ochronie danych)</w:t>
            </w:r>
            <w:r w:rsidRPr="005A3931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  <w:r w:rsidR="00FF178E" w:rsidRPr="005A3931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– zwanego dalej „Rozporządzeniem (UE) 2016/679”</w:t>
            </w:r>
            <w:r w:rsidR="00780B34" w:rsidRPr="005A3931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,</w:t>
            </w:r>
            <w:r w:rsidR="00FF178E" w:rsidRPr="005A3931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  <w:r w:rsidRPr="005A3931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informuję Panią/Pana iż:</w:t>
            </w:r>
          </w:p>
        </w:tc>
      </w:tr>
      <w:tr w:rsidR="00715784" w14:paraId="1B179F78" w14:textId="77777777" w:rsidTr="00DC23D3">
        <w:tc>
          <w:tcPr>
            <w:tcW w:w="421" w:type="dxa"/>
          </w:tcPr>
          <w:p w14:paraId="1F04D1A8" w14:textId="1AAF3168" w:rsidR="00715784" w:rsidRDefault="00ED6631">
            <w:r>
              <w:t>1</w:t>
            </w:r>
          </w:p>
        </w:tc>
        <w:tc>
          <w:tcPr>
            <w:tcW w:w="8641" w:type="dxa"/>
          </w:tcPr>
          <w:p w14:paraId="3C6C2015" w14:textId="51C76F59" w:rsidR="00715784" w:rsidRPr="005A3931" w:rsidRDefault="00ED6631" w:rsidP="005A3931">
            <w:pPr>
              <w:jc w:val="both"/>
            </w:pPr>
            <w:r w:rsidRPr="005A3931">
              <w:rPr>
                <w:rFonts w:ascii="Tahoma" w:hAnsi="Tahoma" w:cs="Tahoma"/>
                <w:sz w:val="20"/>
                <w:szCs w:val="20"/>
              </w:rPr>
              <w:t xml:space="preserve">Administratorem Pani/Pana danych jest </w:t>
            </w:r>
            <w:r w:rsidR="005A3931" w:rsidRPr="005A3931">
              <w:rPr>
                <w:rFonts w:ascii="Tahoma" w:hAnsi="Tahoma" w:cs="Tahoma"/>
                <w:sz w:val="20"/>
                <w:szCs w:val="20"/>
              </w:rPr>
              <w:t>Państwowy Powiatowy Inspektor Sanitarny w Brzesku, ul. Okocimska 44, 32-800 Brzesko, e-mail: ppis.brzesko@sanepid.gov.pl, ePUAP: /pssebrzesko/skrytka, centrala telefoniczna: (+48) 14 66 307 43, fax (+48) 14 68 66 310</w:t>
            </w:r>
          </w:p>
        </w:tc>
      </w:tr>
      <w:tr w:rsidR="00715784" w14:paraId="5EA45A17" w14:textId="77777777" w:rsidTr="00DC23D3">
        <w:tc>
          <w:tcPr>
            <w:tcW w:w="421" w:type="dxa"/>
          </w:tcPr>
          <w:p w14:paraId="71CFC805" w14:textId="4E072B3D" w:rsidR="00715784" w:rsidRDefault="00ED6631">
            <w:r>
              <w:t>2</w:t>
            </w:r>
          </w:p>
        </w:tc>
        <w:tc>
          <w:tcPr>
            <w:tcW w:w="8641" w:type="dxa"/>
          </w:tcPr>
          <w:p w14:paraId="744D9043" w14:textId="1628557A" w:rsidR="00715784" w:rsidRPr="005A3931" w:rsidRDefault="00494AD9" w:rsidP="00494AD9">
            <w:pPr>
              <w:spacing w:before="120" w:after="120" w:line="252" w:lineRule="auto"/>
              <w:jc w:val="both"/>
              <w:textDirection w:val="btLr"/>
              <w:textAlignment w:val="top"/>
              <w:outlineLvl w:val="0"/>
            </w:pPr>
            <w:r w:rsidRPr="005A3931">
              <w:rPr>
                <w:rFonts w:ascii="Tahoma" w:eastAsia="Tahoma" w:hAnsi="Tahoma" w:cs="Tahoma"/>
                <w:position w:val="-1"/>
                <w:sz w:val="20"/>
                <w:szCs w:val="20"/>
                <w:lang w:eastAsia="zh-CN"/>
              </w:rPr>
              <w:t>We wszelkich sprawach związanych z przetwarzaniem danych osobowych przez Administratora danych można kontakt</w:t>
            </w:r>
            <w:r w:rsidR="00D61BD6" w:rsidRPr="005A3931">
              <w:rPr>
                <w:rFonts w:ascii="Tahoma" w:eastAsia="Tahoma" w:hAnsi="Tahoma" w:cs="Tahoma"/>
                <w:position w:val="-1"/>
                <w:sz w:val="20"/>
                <w:szCs w:val="20"/>
                <w:lang w:eastAsia="zh-CN"/>
              </w:rPr>
              <w:t>ować</w:t>
            </w:r>
            <w:r w:rsidRPr="005A3931">
              <w:rPr>
                <w:rFonts w:ascii="Tahoma" w:eastAsia="Tahoma" w:hAnsi="Tahoma" w:cs="Tahoma"/>
                <w:position w:val="-1"/>
                <w:sz w:val="20"/>
                <w:szCs w:val="20"/>
                <w:lang w:eastAsia="zh-CN"/>
              </w:rPr>
              <w:t xml:space="preserve"> się z Inspektorem Ochrony Danych za pośrednictwem poczty elektronicznej, przesyłając informację na adres e-mail: </w:t>
            </w:r>
            <w:hyperlink r:id="rId7" w:history="1">
              <w:r w:rsidR="005A3931" w:rsidRPr="005A3931">
                <w:rPr>
                  <w:rStyle w:val="Hipercze"/>
                  <w:rFonts w:ascii="Tahoma" w:eastAsia="Tahoma" w:hAnsi="Tahoma" w:cs="Tahoma"/>
                  <w:color w:val="auto"/>
                  <w:position w:val="-1"/>
                  <w:sz w:val="20"/>
                  <w:szCs w:val="20"/>
                  <w:lang w:eastAsia="zh-CN"/>
                </w:rPr>
                <w:t>iod.psse.brzesko@sanepid.gov.pl</w:t>
              </w:r>
            </w:hyperlink>
            <w:r w:rsidR="00D61BD6" w:rsidRPr="005A3931">
              <w:rPr>
                <w:rFonts w:ascii="Tahoma" w:eastAsia="Tahoma" w:hAnsi="Tahoma" w:cs="Tahoma"/>
                <w:position w:val="-1"/>
                <w:sz w:val="20"/>
                <w:szCs w:val="20"/>
                <w:lang w:eastAsia="zh-CN"/>
              </w:rPr>
              <w:t xml:space="preserve"> lub</w:t>
            </w:r>
            <w:r w:rsidRPr="005A3931">
              <w:rPr>
                <w:rFonts w:ascii="Tahoma" w:eastAsia="Tahoma" w:hAnsi="Tahoma" w:cs="Tahoma"/>
                <w:position w:val="-1"/>
                <w:sz w:val="20"/>
                <w:szCs w:val="20"/>
                <w:lang w:eastAsia="zh-CN"/>
              </w:rPr>
              <w:t xml:space="preserve"> dzwoniąc pod numer: </w:t>
            </w:r>
            <w:r w:rsidR="00D61BD6" w:rsidRPr="005A3931">
              <w:rPr>
                <w:rFonts w:ascii="Tahoma" w:eastAsia="Tahoma" w:hAnsi="Tahoma" w:cs="Tahoma"/>
                <w:position w:val="-1"/>
                <w:sz w:val="20"/>
                <w:szCs w:val="20"/>
                <w:lang w:eastAsia="zh-CN"/>
              </w:rPr>
              <w:t>1</w:t>
            </w:r>
            <w:r w:rsidR="005A3931" w:rsidRPr="005A3931">
              <w:rPr>
                <w:rFonts w:ascii="Tahoma" w:eastAsia="Tahoma" w:hAnsi="Tahoma" w:cs="Tahoma"/>
                <w:position w:val="-1"/>
                <w:sz w:val="20"/>
                <w:szCs w:val="20"/>
                <w:lang w:eastAsia="zh-CN"/>
              </w:rPr>
              <w:t>4 66 307 43</w:t>
            </w:r>
            <w:r w:rsidRPr="005A3931">
              <w:rPr>
                <w:rFonts w:ascii="Tahoma" w:eastAsia="Tahoma" w:hAnsi="Tahoma" w:cs="Tahoma"/>
                <w:position w:val="-1"/>
                <w:sz w:val="20"/>
                <w:szCs w:val="20"/>
                <w:lang w:eastAsia="zh-CN"/>
              </w:rPr>
              <w:t xml:space="preserve"> </w:t>
            </w:r>
            <w:r w:rsidR="0099722A">
              <w:rPr>
                <w:rFonts w:ascii="Tahoma" w:eastAsia="Tahoma" w:hAnsi="Tahoma" w:cs="Tahoma"/>
                <w:position w:val="-1"/>
                <w:sz w:val="20"/>
                <w:szCs w:val="20"/>
                <w:lang w:eastAsia="zh-CN"/>
              </w:rPr>
              <w:t xml:space="preserve">w. 112 </w:t>
            </w:r>
            <w:r w:rsidRPr="005A3931">
              <w:rPr>
                <w:rFonts w:ascii="Tahoma" w:eastAsia="Tahoma" w:hAnsi="Tahoma" w:cs="Tahoma"/>
                <w:position w:val="-1"/>
                <w:sz w:val="20"/>
                <w:szCs w:val="20"/>
                <w:lang w:eastAsia="zh-CN"/>
              </w:rPr>
              <w:t>lub listownie</w:t>
            </w:r>
            <w:r w:rsidR="00BC7740">
              <w:rPr>
                <w:rFonts w:ascii="Tahoma" w:eastAsia="Tahoma" w:hAnsi="Tahoma" w:cs="Tahoma"/>
                <w:position w:val="-1"/>
                <w:sz w:val="20"/>
                <w:szCs w:val="20"/>
                <w:lang w:eastAsia="zh-CN"/>
              </w:rPr>
              <w:t>, czy o</w:t>
            </w:r>
            <w:r w:rsidRPr="005A3931">
              <w:rPr>
                <w:rFonts w:ascii="Tahoma" w:eastAsia="Tahoma" w:hAnsi="Tahoma" w:cs="Tahoma"/>
                <w:position w:val="-1"/>
                <w:sz w:val="20"/>
                <w:szCs w:val="20"/>
                <w:lang w:eastAsia="zh-CN"/>
              </w:rPr>
              <w:t>sobiście pod adresem siedziby Administratora Danych.</w:t>
            </w:r>
          </w:p>
        </w:tc>
      </w:tr>
      <w:tr w:rsidR="00715784" w14:paraId="2AC9A78A" w14:textId="77777777" w:rsidTr="00DC23D3">
        <w:tc>
          <w:tcPr>
            <w:tcW w:w="421" w:type="dxa"/>
          </w:tcPr>
          <w:p w14:paraId="75582DFA" w14:textId="722B1D8F" w:rsidR="00715784" w:rsidRDefault="00D61BD6">
            <w:r>
              <w:t>3</w:t>
            </w:r>
          </w:p>
        </w:tc>
        <w:tc>
          <w:tcPr>
            <w:tcW w:w="8641" w:type="dxa"/>
          </w:tcPr>
          <w:p w14:paraId="7965DAB7" w14:textId="1E049857" w:rsidR="008017B8" w:rsidRPr="005A3931" w:rsidRDefault="00883D15" w:rsidP="007D2C4C">
            <w:pPr>
              <w:pStyle w:val="Akapitzlist2"/>
              <w:spacing w:before="120" w:after="120"/>
              <w:ind w:left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A393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Pani/Pana dane osobowe będą przetwarzane w celu </w:t>
            </w:r>
            <w:r w:rsidR="008017B8" w:rsidRPr="005A393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organizacji, przeprowadzenia, promocji Konkursu oraz realizacji działań oświatowo-zdrowotnych Powiatowej Stacji Sanitarno- Epidemiologicznej w </w:t>
            </w:r>
            <w:r w:rsidR="005A3931" w:rsidRPr="005A393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Brzesku </w:t>
            </w:r>
            <w:r w:rsidR="008017B8" w:rsidRPr="005A393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polegających w szczególności na kształtowaniu postaw i zachowań zdrowotnych oraz w celach archiwizacyjnych.</w:t>
            </w:r>
          </w:p>
          <w:p w14:paraId="62211904" w14:textId="2463F6B9" w:rsidR="00715784" w:rsidRPr="005A3931" w:rsidRDefault="007D2C4C" w:rsidP="00CE17F4">
            <w:pPr>
              <w:pStyle w:val="Akapitzlist2"/>
              <w:spacing w:before="120" w:after="120"/>
              <w:ind w:left="0"/>
              <w:jc w:val="both"/>
            </w:pPr>
            <w:r w:rsidRPr="005A393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Podstawą do przetwarzania danych osobowych jest wyrażenie zgody przez uczestnika Konkursu na przetwarzanie danych zgodnie z art. 6 lit. a</w:t>
            </w:r>
            <w:r w:rsidR="00CE17F4" w:rsidRPr="005A393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oraz lit c</w:t>
            </w:r>
            <w:r w:rsidRPr="005A393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Rozporządzenia (UE) 2016/679. Podanie danych osobowych jest dobrowolne, ale jest warunkiem koniecznym do wzięcia udziału w Konkursie. </w:t>
            </w:r>
            <w:r w:rsidR="006A14A9" w:rsidRPr="005A393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</w:t>
            </w:r>
            <w:r w:rsidR="00883D15" w:rsidRPr="005A393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odanie danych jest </w:t>
            </w:r>
            <w:r w:rsidR="006A14A9" w:rsidRPr="005A393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dobrowolne ale niezbędne do uczestnictwa w konkursie. </w:t>
            </w:r>
          </w:p>
        </w:tc>
      </w:tr>
      <w:tr w:rsidR="00715784" w14:paraId="7F576B2A" w14:textId="77777777" w:rsidTr="00DC23D3">
        <w:tc>
          <w:tcPr>
            <w:tcW w:w="421" w:type="dxa"/>
          </w:tcPr>
          <w:p w14:paraId="45370DE5" w14:textId="70E94822" w:rsidR="00715784" w:rsidRDefault="008219FB">
            <w:r>
              <w:t>4</w:t>
            </w:r>
          </w:p>
        </w:tc>
        <w:tc>
          <w:tcPr>
            <w:tcW w:w="8641" w:type="dxa"/>
          </w:tcPr>
          <w:p w14:paraId="50E74F3B" w14:textId="6FD8A035" w:rsidR="006A14A9" w:rsidRPr="005A3931" w:rsidRDefault="006A14A9" w:rsidP="008C5B01">
            <w:pPr>
              <w:pStyle w:val="Akapitzlist1"/>
              <w:spacing w:before="120" w:after="120" w:line="240" w:lineRule="auto"/>
              <w:ind w:left="0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A393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Dane osobowe tj. imię i nazwisko, nazwa szkoły, klasa oraz wizerunek (</w:t>
            </w:r>
            <w:r w:rsidR="00BC774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zdjęcie lub format multimedialny – film, prezentacja, itp.</w:t>
            </w:r>
            <w:r w:rsidRPr="005A393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) uczestnika Konkursu mogą zostać udostępnione w siedzibie, na stronie internetowej, portalu społecznościowym Administratora</w:t>
            </w:r>
            <w:r w:rsidR="000A5DBE" w:rsidRPr="005A393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,</w:t>
            </w:r>
            <w:r w:rsidRPr="005A393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5A3931">
              <w:rPr>
                <w:rFonts w:ascii="Tahoma" w:hAnsi="Tahoma" w:cs="Tahoma"/>
                <w:sz w:val="20"/>
                <w:szCs w:val="20"/>
              </w:rPr>
              <w:t>przedruku w postaci materiałów edukacyjnych/informacyjnych</w:t>
            </w:r>
            <w:r w:rsidRPr="005A393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oraz w ramach realizowanej przez niego działalności oświatowo-zdrowotnej.</w:t>
            </w:r>
          </w:p>
          <w:p w14:paraId="4C2BDC0A" w14:textId="16519003" w:rsidR="000A5DBE" w:rsidRPr="005A3931" w:rsidRDefault="000A5DBE" w:rsidP="008C5B01">
            <w:pPr>
              <w:pStyle w:val="Akapitzlist1"/>
              <w:spacing w:before="120" w:after="120" w:line="240" w:lineRule="auto"/>
              <w:ind w:left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A393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Dane osobowe uczestników Konkursu, w szczególności laureatów, mogą zostać udostępnione mediom </w:t>
            </w:r>
            <w:bookmarkStart w:id="1" w:name="_Hlk112839355"/>
            <w:r w:rsidRPr="005A393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w ramach  promocji Konkursu</w:t>
            </w:r>
            <w:bookmarkEnd w:id="1"/>
            <w:r w:rsidRPr="005A393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, jak również w związku z popularyzowaniem wiedzy oraz zwiększaniem świadomości społecznej na rzecz własnego zdrowia.</w:t>
            </w:r>
          </w:p>
          <w:p w14:paraId="152D20FE" w14:textId="4FACA844" w:rsidR="00715784" w:rsidRPr="005A3931" w:rsidRDefault="008219FB" w:rsidP="008C5B01">
            <w:pPr>
              <w:pStyle w:val="Akapitzlist1"/>
              <w:spacing w:before="120" w:after="120" w:line="240" w:lineRule="auto"/>
              <w:ind w:left="0"/>
              <w:jc w:val="both"/>
            </w:pPr>
            <w:r w:rsidRPr="005A393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Pani/Pana dane osobowe </w:t>
            </w:r>
            <w:r w:rsidR="000A5DBE" w:rsidRPr="005A393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nie </w:t>
            </w:r>
            <w:r w:rsidRPr="005A393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będą przekazywane do państwa trzeciego lub organizacji międzynarodowych. </w:t>
            </w:r>
          </w:p>
        </w:tc>
      </w:tr>
      <w:tr w:rsidR="008B7845" w14:paraId="243B8CCF" w14:textId="77777777" w:rsidTr="00DC23D3">
        <w:tc>
          <w:tcPr>
            <w:tcW w:w="421" w:type="dxa"/>
          </w:tcPr>
          <w:p w14:paraId="17F3F626" w14:textId="10D87528" w:rsidR="008B7845" w:rsidRDefault="008B7845">
            <w:r>
              <w:t>5</w:t>
            </w:r>
          </w:p>
        </w:tc>
        <w:tc>
          <w:tcPr>
            <w:tcW w:w="8641" w:type="dxa"/>
          </w:tcPr>
          <w:p w14:paraId="0536D950" w14:textId="11ECFC74" w:rsidR="008B7845" w:rsidRPr="005A3931" w:rsidRDefault="00883D15" w:rsidP="000A5DBE">
            <w:pPr>
              <w:pStyle w:val="Akapitzlist2"/>
              <w:ind w:left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A393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Dane osobowe przechowywane będą </w:t>
            </w:r>
            <w:r w:rsidR="000A5DBE" w:rsidRPr="005A393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zgodnie z symbolem jednolitego rzeczowego wykazu akt stanowiącego załącznik nr 5 – Jednolity rzeczowy wykaz akt organów zespolonej administracji rządowej w województwie i urzędów obsługujących te organy – do rozporządzenia Prezesa Rady Ministrów z dnia 18 stycznia 2011 r. w sprawie instrukcji kancelaryjnej, jednolitych rzeczowych wykazów akt oraz instrukcji w sprawie organizacji i zakresu działania archiwów zakładowych (Dz. U. Nr 14, poz. 67 z późn. zm.).</w:t>
            </w:r>
          </w:p>
        </w:tc>
      </w:tr>
      <w:tr w:rsidR="008B7845" w14:paraId="54530AF6" w14:textId="77777777" w:rsidTr="00DC23D3">
        <w:tc>
          <w:tcPr>
            <w:tcW w:w="421" w:type="dxa"/>
          </w:tcPr>
          <w:p w14:paraId="1B95A443" w14:textId="73DAD0C7" w:rsidR="008B7845" w:rsidRDefault="008B7845">
            <w:r>
              <w:t>6</w:t>
            </w:r>
          </w:p>
        </w:tc>
        <w:tc>
          <w:tcPr>
            <w:tcW w:w="8641" w:type="dxa"/>
          </w:tcPr>
          <w:p w14:paraId="14127C62" w14:textId="4C56F0D4" w:rsidR="008C5B01" w:rsidRPr="008C5B01" w:rsidRDefault="008B7845" w:rsidP="008C5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Calibri" w:eastAsia="Calibri" w:hAnsi="Calibri" w:cs="Calibri"/>
                <w:color w:val="000000"/>
                <w:position w:val="-1"/>
                <w:lang w:eastAsia="zh-CN"/>
              </w:rPr>
            </w:pPr>
            <w:r w:rsidRPr="008B7845">
              <w:rPr>
                <w:rFonts w:ascii="Tahoma" w:eastAsia="Tahoma" w:hAnsi="Tahoma" w:cs="Tahoma"/>
                <w:color w:val="000000"/>
                <w:sz w:val="20"/>
                <w:szCs w:val="20"/>
              </w:rPr>
              <w:t>Posiada Pani/Pan prawo dostępu do treści swoich danych i ich sprostowania</w:t>
            </w:r>
            <w:r w:rsidR="004E156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(poprawiania)</w:t>
            </w:r>
            <w:r w:rsidRPr="008B7845">
              <w:rPr>
                <w:rFonts w:ascii="Tahoma" w:eastAsia="Tahoma" w:hAnsi="Tahoma" w:cs="Tahoma"/>
                <w:color w:val="000000"/>
                <w:sz w:val="20"/>
                <w:szCs w:val="20"/>
              </w:rPr>
              <w:t>, usunięcia</w:t>
            </w:r>
            <w:r w:rsidR="004E156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po upływie okresu przechowywania</w:t>
            </w:r>
            <w:r w:rsidRPr="008B7845">
              <w:rPr>
                <w:rFonts w:ascii="Tahoma" w:eastAsia="Tahoma" w:hAnsi="Tahoma" w:cs="Tahoma"/>
                <w:color w:val="000000"/>
                <w:sz w:val="20"/>
                <w:szCs w:val="20"/>
              </w:rPr>
              <w:t>, ograniczenia przetwarzania,</w:t>
            </w:r>
            <w:r w:rsidR="004E156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  <w:r w:rsidRPr="008B7845">
              <w:rPr>
                <w:rFonts w:ascii="Tahoma" w:eastAsia="Tahoma" w:hAnsi="Tahoma" w:cs="Tahoma"/>
                <w:color w:val="000000"/>
                <w:sz w:val="20"/>
                <w:szCs w:val="20"/>
              </w:rPr>
              <w:t>prawo do przenoszenia danych, a także prawo do cofnięcia zgody w dowolnym momencie bez wpływu na zgodność z prawem przetwarzania, którego dokonano na podstawie zgody przed jej cofnięciem.</w:t>
            </w:r>
            <w:r w:rsidR="008C5B01" w:rsidRPr="008C5B01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  <w:p w14:paraId="1BD81656" w14:textId="09B8DD67" w:rsidR="008C5B01" w:rsidRPr="008C5B01" w:rsidRDefault="008C5B01" w:rsidP="008C5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Calibri" w:eastAsia="Calibri" w:hAnsi="Calibri" w:cs="Calibri"/>
                <w:color w:val="000000"/>
                <w:position w:val="-1"/>
                <w:sz w:val="20"/>
                <w:szCs w:val="20"/>
                <w:lang w:eastAsia="zh-CN"/>
              </w:rPr>
            </w:pPr>
            <w:r w:rsidRPr="008C5B01">
              <w:rPr>
                <w:rFonts w:ascii="Tahoma" w:eastAsia="Tahoma" w:hAnsi="Tahoma" w:cs="Tahoma"/>
                <w:color w:val="000000"/>
                <w:position w:val="-1"/>
                <w:sz w:val="20"/>
                <w:szCs w:val="20"/>
                <w:lang w:eastAsia="zh-CN"/>
              </w:rPr>
              <w:t>Informuję również Panią/Pana, iż stosownie do art. 15 ust. 1 Rozporządzenia (UE) 2016/679 jest Pani/ Pan uprawniony do uzyskania od administratora potwierdzenia, czy przetwarzane są dane osobowe jej dotyczące, a jeżeli ma to miejsce, do uzyskania dostępu do nich.</w:t>
            </w:r>
          </w:p>
          <w:p w14:paraId="56CB679E" w14:textId="4C37B77A" w:rsidR="008B7845" w:rsidRPr="002B646D" w:rsidRDefault="008C5B01" w:rsidP="004E1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textDirection w:val="btLr"/>
              <w:textAlignment w:val="top"/>
              <w:outlineLvl w:val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5B01">
              <w:rPr>
                <w:rFonts w:ascii="Tahoma" w:eastAsia="Tahoma" w:hAnsi="Tahoma" w:cs="Tahoma"/>
                <w:color w:val="000000"/>
                <w:position w:val="-1"/>
                <w:sz w:val="20"/>
                <w:szCs w:val="20"/>
                <w:lang w:eastAsia="zh-CN"/>
              </w:rPr>
              <w:t xml:space="preserve">Informuję również, iż stosownie do art. 15 ust. 3 Rozporządzenia (UE) 2016/679  za wszelkie kolejne kopie danych osobowych administrator może pobrać opłatę w wysokości wynikającej z kosztów administracyjnych. Jeżeli osoba, której dane dotyczą, zwraca się o kopię drogą </w:t>
            </w:r>
            <w:r w:rsidRPr="008C5B01">
              <w:rPr>
                <w:rFonts w:ascii="Tahoma" w:eastAsia="Tahoma" w:hAnsi="Tahoma" w:cs="Tahoma"/>
                <w:color w:val="000000"/>
                <w:position w:val="-1"/>
                <w:sz w:val="20"/>
                <w:szCs w:val="20"/>
                <w:lang w:eastAsia="zh-CN"/>
              </w:rPr>
              <w:lastRenderedPageBreak/>
              <w:t>elektroniczną i jeżeli nie zaznaczy inaczej, informacji udziela się powszechnie stosowaną drogą elektroniczną.</w:t>
            </w:r>
          </w:p>
        </w:tc>
      </w:tr>
      <w:tr w:rsidR="008C5B01" w14:paraId="53B3EF44" w14:textId="77777777" w:rsidTr="00DC23D3">
        <w:tc>
          <w:tcPr>
            <w:tcW w:w="421" w:type="dxa"/>
          </w:tcPr>
          <w:p w14:paraId="179B70FC" w14:textId="321BA901" w:rsidR="008C5B01" w:rsidRDefault="008C5B01">
            <w:r>
              <w:lastRenderedPageBreak/>
              <w:t>7</w:t>
            </w:r>
          </w:p>
        </w:tc>
        <w:tc>
          <w:tcPr>
            <w:tcW w:w="8641" w:type="dxa"/>
          </w:tcPr>
          <w:p w14:paraId="414A1FD4" w14:textId="18DDA1F4" w:rsidR="008C5B01" w:rsidRPr="008B7845" w:rsidRDefault="008C5B01" w:rsidP="001D2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8C5B01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Ma Pani/Pan prawo wniesienia skargi do </w:t>
            </w:r>
            <w:r w:rsidRPr="008C5B01">
              <w:rPr>
                <w:rFonts w:ascii="Tahoma" w:eastAsia="Tahoma" w:hAnsi="Tahoma" w:cs="Tahoma"/>
                <w:sz w:val="20"/>
                <w:szCs w:val="20"/>
              </w:rPr>
              <w:t xml:space="preserve">Prezesa Urzędu Ochrony Danych Osobowych w przypadku, gdy Pani/Pana zdaniem przetwarzanie danych osobowych przez Administratora odbywa się z naruszeniem prawa pod adresem: ul. Stawki 2, 00-193 Warszawa. </w:t>
            </w:r>
          </w:p>
        </w:tc>
      </w:tr>
      <w:tr w:rsidR="001D261A" w14:paraId="32003D9C" w14:textId="77777777" w:rsidTr="00DC23D3">
        <w:tc>
          <w:tcPr>
            <w:tcW w:w="421" w:type="dxa"/>
          </w:tcPr>
          <w:p w14:paraId="0664FB87" w14:textId="7FC812AA" w:rsidR="001D261A" w:rsidRDefault="001D261A" w:rsidP="001D261A">
            <w:r>
              <w:t>8</w:t>
            </w:r>
          </w:p>
        </w:tc>
        <w:tc>
          <w:tcPr>
            <w:tcW w:w="8641" w:type="dxa"/>
          </w:tcPr>
          <w:p w14:paraId="6B12241C" w14:textId="09FB4FD7" w:rsidR="001D261A" w:rsidRPr="008C5B01" w:rsidRDefault="001D261A" w:rsidP="00DC2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8C5B01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Administrator danych nie podejmuje decyzji w sposób zautomatyzowany, o którym mowa w  art.  22  ust.  1 i  4 Rozporządzenia (UE) 2016/679. </w:t>
            </w:r>
            <w:r w:rsidRPr="008C5B01">
              <w:rPr>
                <w:rFonts w:ascii="Tahoma" w:eastAsia="Tahoma" w:hAnsi="Tahoma" w:cs="Tahoma"/>
                <w:sz w:val="20"/>
                <w:szCs w:val="20"/>
              </w:rPr>
              <w:t>Pani/Pana dane</w:t>
            </w:r>
            <w:r w:rsidRPr="008C5B01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nie będą profilowane.</w:t>
            </w:r>
          </w:p>
        </w:tc>
      </w:tr>
    </w:tbl>
    <w:p w14:paraId="0CA4D229" w14:textId="77777777" w:rsidR="00DE79F3" w:rsidRDefault="00DE79F3"/>
    <w:sectPr w:rsidR="00DE7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D3EAA" w14:textId="77777777" w:rsidR="003D5C41" w:rsidRDefault="003D5C41" w:rsidP="00883D15">
      <w:pPr>
        <w:spacing w:after="0" w:line="240" w:lineRule="auto"/>
      </w:pPr>
      <w:r>
        <w:separator/>
      </w:r>
    </w:p>
  </w:endnote>
  <w:endnote w:type="continuationSeparator" w:id="0">
    <w:p w14:paraId="2208B691" w14:textId="77777777" w:rsidR="003D5C41" w:rsidRDefault="003D5C41" w:rsidP="0088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37D62" w14:textId="77777777" w:rsidR="003D5C41" w:rsidRDefault="003D5C41" w:rsidP="00883D15">
      <w:pPr>
        <w:spacing w:after="0" w:line="240" w:lineRule="auto"/>
      </w:pPr>
      <w:r>
        <w:separator/>
      </w:r>
    </w:p>
  </w:footnote>
  <w:footnote w:type="continuationSeparator" w:id="0">
    <w:p w14:paraId="3A1B7C5F" w14:textId="77777777" w:rsidR="003D5C41" w:rsidRDefault="003D5C41" w:rsidP="00883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48AC7C9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 w:hint="default"/>
        <w:color w:val="auto"/>
        <w:sz w:val="22"/>
        <w:lang w:eastAsia="pl-PL"/>
      </w:rPr>
    </w:lvl>
  </w:abstractNum>
  <w:abstractNum w:abstractNumId="1">
    <w:nsid w:val="3BE90EE5"/>
    <w:multiLevelType w:val="multilevel"/>
    <w:tmpl w:val="2FEA8AD8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ahoma" w:hAnsi="Tahoma" w:cs="Tahoma"/>
        <w:color w:val="00000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42963BD1"/>
    <w:multiLevelType w:val="singleLevel"/>
    <w:tmpl w:val="477607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 w:hint="default"/>
        <w:color w:val="auto"/>
        <w:sz w:val="22"/>
        <w:lang w:eastAsia="pl-PL"/>
      </w:rPr>
    </w:lvl>
  </w:abstractNum>
  <w:abstractNum w:abstractNumId="3">
    <w:nsid w:val="6A8F3A4A"/>
    <w:multiLevelType w:val="hybridMultilevel"/>
    <w:tmpl w:val="3912C47E"/>
    <w:lvl w:ilvl="0" w:tplc="9588EEAE">
      <w:start w:val="1"/>
      <w:numFmt w:val="decimal"/>
      <w:lvlText w:val="%1."/>
      <w:lvlJc w:val="left"/>
      <w:pPr>
        <w:ind w:left="360" w:hanging="360"/>
      </w:pPr>
      <w:rPr>
        <w:rFonts w:ascii="Tahoma" w:eastAsiaTheme="minorHAnsi" w:hAnsi="Tahoma" w:cs="Tahoma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84"/>
    <w:rsid w:val="000A5DBE"/>
    <w:rsid w:val="001663FA"/>
    <w:rsid w:val="001D261A"/>
    <w:rsid w:val="0036468B"/>
    <w:rsid w:val="003D5C41"/>
    <w:rsid w:val="00494AD9"/>
    <w:rsid w:val="004E1569"/>
    <w:rsid w:val="005A3931"/>
    <w:rsid w:val="006A14A9"/>
    <w:rsid w:val="006D6E2F"/>
    <w:rsid w:val="00715784"/>
    <w:rsid w:val="00780B34"/>
    <w:rsid w:val="007D2C4C"/>
    <w:rsid w:val="007E73F5"/>
    <w:rsid w:val="008017B8"/>
    <w:rsid w:val="008219FB"/>
    <w:rsid w:val="00883D15"/>
    <w:rsid w:val="008B7845"/>
    <w:rsid w:val="008C5B01"/>
    <w:rsid w:val="0099722A"/>
    <w:rsid w:val="00A92220"/>
    <w:rsid w:val="00BC7740"/>
    <w:rsid w:val="00BD5A23"/>
    <w:rsid w:val="00CE17F4"/>
    <w:rsid w:val="00CE7B01"/>
    <w:rsid w:val="00D61BD6"/>
    <w:rsid w:val="00DC23D3"/>
    <w:rsid w:val="00DE79F3"/>
    <w:rsid w:val="00EB240B"/>
    <w:rsid w:val="00ED6631"/>
    <w:rsid w:val="00FF178E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74A9"/>
  <w15:chartTrackingRefBased/>
  <w15:docId w15:val="{EBF71B80-31F4-4F23-9B63-63D85688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5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D663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6631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ED6631"/>
    <w:pPr>
      <w:suppressAutoHyphens/>
      <w:spacing w:line="252" w:lineRule="auto"/>
      <w:ind w:left="720"/>
    </w:pPr>
    <w:rPr>
      <w:rFonts w:ascii="Calibri" w:eastAsia="SimSun" w:hAnsi="Calibri" w:cs="Calibri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1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19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19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1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19FB"/>
    <w:rPr>
      <w:b/>
      <w:bCs/>
      <w:sz w:val="20"/>
      <w:szCs w:val="20"/>
    </w:rPr>
  </w:style>
  <w:style w:type="paragraph" w:customStyle="1" w:styleId="Akapitzlist2">
    <w:name w:val="Akapit z listą2"/>
    <w:basedOn w:val="Normalny"/>
    <w:rsid w:val="00A92220"/>
    <w:pPr>
      <w:suppressAutoHyphens/>
      <w:spacing w:line="252" w:lineRule="auto"/>
      <w:ind w:left="720"/>
    </w:pPr>
    <w:rPr>
      <w:rFonts w:ascii="Calibri" w:eastAsia="SimSun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rsid w:val="00883D15"/>
    <w:pPr>
      <w:suppressAutoHyphens/>
      <w:spacing w:line="252" w:lineRule="auto"/>
    </w:pPr>
    <w:rPr>
      <w:rFonts w:ascii="Calibri" w:eastAsia="SimSun" w:hAnsi="Calibri" w:cs="Calibri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3D15"/>
    <w:rPr>
      <w:rFonts w:ascii="Calibri" w:eastAsia="SimSun" w:hAnsi="Calibri" w:cs="Calibri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883D15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psse.brzesko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Kraków - Agnieszka Michalik-Cyrwus</dc:creator>
  <cp:keywords/>
  <dc:description/>
  <cp:lastModifiedBy>PC</cp:lastModifiedBy>
  <cp:revision>2</cp:revision>
  <dcterms:created xsi:type="dcterms:W3CDTF">2023-04-17T20:03:00Z</dcterms:created>
  <dcterms:modified xsi:type="dcterms:W3CDTF">2023-04-17T20:03:00Z</dcterms:modified>
</cp:coreProperties>
</file>