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84" w:rsidRDefault="00935084" w:rsidP="00935084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.01.2021r.                </w:t>
      </w:r>
    </w:p>
    <w:p w:rsidR="00935084" w:rsidRDefault="00935084" w:rsidP="009350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Witajcie Drodzy Uczniowie </w:t>
      </w:r>
    </w:p>
    <w:p w:rsidR="00935084" w:rsidRDefault="00935084" w:rsidP="009350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Temat :  </w:t>
      </w:r>
      <w:proofErr w:type="spellStart"/>
      <w:r>
        <w:rPr>
          <w:sz w:val="24"/>
          <w:szCs w:val="24"/>
          <w:u w:val="single"/>
        </w:rPr>
        <w:t>Asamblaż</w:t>
      </w:r>
      <w:proofErr w:type="spellEnd"/>
      <w:r>
        <w:rPr>
          <w:sz w:val="24"/>
          <w:szCs w:val="24"/>
          <w:u w:val="single"/>
        </w:rPr>
        <w:t xml:space="preserve">  jako forma dzieła typowego dla sztuki współczesnej.</w:t>
      </w:r>
    </w:p>
    <w:p w:rsidR="00B6472B" w:rsidRDefault="002B30B3" w:rsidP="0093508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Czym jest </w:t>
      </w:r>
      <w:proofErr w:type="spellStart"/>
      <w:r w:rsidRPr="00183638">
        <w:rPr>
          <w:color w:val="00B050"/>
          <w:sz w:val="24"/>
          <w:szCs w:val="24"/>
        </w:rPr>
        <w:t>asamblaż</w:t>
      </w:r>
      <w:proofErr w:type="spellEnd"/>
      <w:r>
        <w:rPr>
          <w:sz w:val="24"/>
          <w:szCs w:val="24"/>
        </w:rPr>
        <w:t>?</w:t>
      </w:r>
      <w:r w:rsidR="00935084">
        <w:rPr>
          <w:i/>
          <w:sz w:val="24"/>
          <w:szCs w:val="24"/>
        </w:rPr>
        <w:t xml:space="preserve"> </w:t>
      </w:r>
    </w:p>
    <w:p w:rsidR="00935084" w:rsidRDefault="00B6472B" w:rsidP="009350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Nazwa pochodzi od francuskiego słowa </w:t>
      </w:r>
      <w:proofErr w:type="spellStart"/>
      <w:r w:rsidRPr="00183638">
        <w:rPr>
          <w:i/>
          <w:color w:val="00B050"/>
          <w:sz w:val="24"/>
          <w:szCs w:val="24"/>
        </w:rPr>
        <w:t>assemblage</w:t>
      </w:r>
      <w:proofErr w:type="spellEnd"/>
      <w:r w:rsidR="009E741A">
        <w:rPr>
          <w:i/>
          <w:sz w:val="24"/>
          <w:szCs w:val="24"/>
        </w:rPr>
        <w:t xml:space="preserve"> oznaczającego </w:t>
      </w:r>
      <w:r w:rsidR="009E741A" w:rsidRPr="00183638">
        <w:rPr>
          <w:i/>
          <w:color w:val="00B050"/>
          <w:sz w:val="24"/>
          <w:szCs w:val="24"/>
        </w:rPr>
        <w:t>łączenie, spajanie</w:t>
      </w:r>
      <w:r w:rsidR="009E741A">
        <w:rPr>
          <w:i/>
          <w:sz w:val="24"/>
          <w:szCs w:val="24"/>
        </w:rPr>
        <w:t xml:space="preserve">. To rodzaj </w:t>
      </w:r>
      <w:r w:rsidR="009E741A" w:rsidRPr="00183638">
        <w:rPr>
          <w:i/>
          <w:color w:val="00B050"/>
          <w:sz w:val="24"/>
          <w:szCs w:val="24"/>
        </w:rPr>
        <w:t>trójwymiarowego kolażu</w:t>
      </w:r>
      <w:r w:rsidR="00935084" w:rsidRPr="00183638">
        <w:rPr>
          <w:i/>
          <w:color w:val="00B050"/>
          <w:sz w:val="24"/>
          <w:szCs w:val="24"/>
        </w:rPr>
        <w:t xml:space="preserve"> </w:t>
      </w:r>
      <w:r w:rsidR="009E741A">
        <w:rPr>
          <w:i/>
          <w:sz w:val="24"/>
          <w:szCs w:val="24"/>
        </w:rPr>
        <w:t xml:space="preserve">powstałego na </w:t>
      </w:r>
      <w:r w:rsidR="009E741A" w:rsidRPr="00183638">
        <w:rPr>
          <w:i/>
          <w:color w:val="00B050"/>
          <w:sz w:val="24"/>
          <w:szCs w:val="24"/>
        </w:rPr>
        <w:t>płaszczyźnie</w:t>
      </w:r>
      <w:r w:rsidR="009E741A">
        <w:rPr>
          <w:i/>
          <w:sz w:val="24"/>
          <w:szCs w:val="24"/>
        </w:rPr>
        <w:t xml:space="preserve"> lub </w:t>
      </w:r>
      <w:r w:rsidR="009E741A" w:rsidRPr="00183638">
        <w:rPr>
          <w:i/>
          <w:color w:val="00B050"/>
          <w:sz w:val="24"/>
          <w:szCs w:val="24"/>
        </w:rPr>
        <w:t>obiektu</w:t>
      </w:r>
      <w:r w:rsidR="009E741A">
        <w:rPr>
          <w:i/>
          <w:sz w:val="24"/>
          <w:szCs w:val="24"/>
        </w:rPr>
        <w:t xml:space="preserve"> przypominającego rzeźbę. Łączy się tu </w:t>
      </w:r>
      <w:r w:rsidR="009E741A" w:rsidRPr="00183638">
        <w:rPr>
          <w:i/>
          <w:color w:val="00B050"/>
          <w:sz w:val="24"/>
          <w:szCs w:val="24"/>
        </w:rPr>
        <w:t xml:space="preserve">różnorodne elementy </w:t>
      </w:r>
      <w:r w:rsidR="009E741A">
        <w:rPr>
          <w:i/>
          <w:sz w:val="24"/>
          <w:szCs w:val="24"/>
        </w:rPr>
        <w:t>np. przedmioty codziennego użytku</w:t>
      </w:r>
      <w:r w:rsidR="00183638">
        <w:rPr>
          <w:i/>
          <w:sz w:val="24"/>
          <w:szCs w:val="24"/>
        </w:rPr>
        <w:t>, rzeczy zepsute, materiały naturalne, a nawet odpady</w:t>
      </w:r>
      <w:r w:rsidR="009E741A">
        <w:rPr>
          <w:i/>
          <w:sz w:val="24"/>
          <w:szCs w:val="24"/>
        </w:rPr>
        <w:t xml:space="preserve"> z </w:t>
      </w:r>
      <w:r w:rsidR="00935084">
        <w:rPr>
          <w:i/>
          <w:sz w:val="24"/>
          <w:szCs w:val="24"/>
        </w:rPr>
        <w:t xml:space="preserve"> </w:t>
      </w:r>
      <w:r w:rsidR="009E741A">
        <w:rPr>
          <w:i/>
          <w:sz w:val="24"/>
          <w:szCs w:val="24"/>
        </w:rPr>
        <w:t xml:space="preserve">dziełami plastycznymi. Mogą one być ze sobą </w:t>
      </w:r>
      <w:r w:rsidR="009E741A" w:rsidRPr="00183638">
        <w:rPr>
          <w:i/>
          <w:color w:val="00B050"/>
          <w:sz w:val="24"/>
          <w:szCs w:val="24"/>
        </w:rPr>
        <w:t>trwale</w:t>
      </w:r>
      <w:r w:rsidR="009E741A">
        <w:rPr>
          <w:i/>
          <w:sz w:val="24"/>
          <w:szCs w:val="24"/>
        </w:rPr>
        <w:t xml:space="preserve"> </w:t>
      </w:r>
      <w:r w:rsidR="009E741A" w:rsidRPr="00183638">
        <w:rPr>
          <w:i/>
          <w:color w:val="00B050"/>
          <w:sz w:val="24"/>
          <w:szCs w:val="24"/>
        </w:rPr>
        <w:t>zespojone</w:t>
      </w:r>
      <w:r w:rsidR="00935084">
        <w:rPr>
          <w:i/>
          <w:sz w:val="24"/>
          <w:szCs w:val="24"/>
        </w:rPr>
        <w:t xml:space="preserve"> </w:t>
      </w:r>
      <w:r w:rsidR="009E741A">
        <w:rPr>
          <w:i/>
          <w:sz w:val="24"/>
          <w:szCs w:val="24"/>
        </w:rPr>
        <w:t xml:space="preserve">albo tworzyć </w:t>
      </w:r>
      <w:r w:rsidR="009E741A" w:rsidRPr="00183638">
        <w:rPr>
          <w:i/>
          <w:color w:val="00B050"/>
          <w:sz w:val="24"/>
          <w:szCs w:val="24"/>
        </w:rPr>
        <w:t xml:space="preserve">luźny układ </w:t>
      </w:r>
      <w:r w:rsidR="009E741A">
        <w:rPr>
          <w:i/>
          <w:sz w:val="24"/>
          <w:szCs w:val="24"/>
        </w:rPr>
        <w:t>elementów niepołączonych w żaden sposób.</w:t>
      </w:r>
      <w:r w:rsidR="00183638">
        <w:rPr>
          <w:i/>
          <w:sz w:val="24"/>
          <w:szCs w:val="24"/>
        </w:rPr>
        <w:t xml:space="preserve"> </w:t>
      </w:r>
      <w:proofErr w:type="spellStart"/>
      <w:r w:rsidR="00183638">
        <w:rPr>
          <w:i/>
          <w:sz w:val="24"/>
          <w:szCs w:val="24"/>
        </w:rPr>
        <w:t>Asamblaże</w:t>
      </w:r>
      <w:proofErr w:type="spellEnd"/>
      <w:r w:rsidR="00183638">
        <w:rPr>
          <w:i/>
          <w:sz w:val="24"/>
          <w:szCs w:val="24"/>
        </w:rPr>
        <w:t xml:space="preserve"> ukazują </w:t>
      </w:r>
      <w:r w:rsidR="00183638" w:rsidRPr="00183638">
        <w:rPr>
          <w:i/>
          <w:color w:val="00B050"/>
          <w:sz w:val="24"/>
          <w:szCs w:val="24"/>
        </w:rPr>
        <w:t xml:space="preserve">abstrakcyjne kompozycje </w:t>
      </w:r>
      <w:r w:rsidR="00183638">
        <w:rPr>
          <w:i/>
          <w:sz w:val="24"/>
          <w:szCs w:val="24"/>
        </w:rPr>
        <w:t xml:space="preserve">lub </w:t>
      </w:r>
      <w:r w:rsidR="00183638" w:rsidRPr="00183638">
        <w:rPr>
          <w:i/>
          <w:color w:val="00B050"/>
          <w:sz w:val="24"/>
          <w:szCs w:val="24"/>
        </w:rPr>
        <w:t>nawiązują</w:t>
      </w:r>
      <w:r w:rsidR="00AB0217">
        <w:rPr>
          <w:i/>
          <w:color w:val="00B050"/>
          <w:sz w:val="24"/>
          <w:szCs w:val="24"/>
        </w:rPr>
        <w:t>ce</w:t>
      </w:r>
      <w:r w:rsidR="00183638" w:rsidRPr="00183638">
        <w:rPr>
          <w:i/>
          <w:color w:val="00B050"/>
          <w:sz w:val="24"/>
          <w:szCs w:val="24"/>
        </w:rPr>
        <w:t xml:space="preserve"> do rzeczywistości.</w:t>
      </w:r>
      <w:r w:rsidR="00935084" w:rsidRPr="00183638">
        <w:rPr>
          <w:i/>
          <w:color w:val="00B050"/>
          <w:sz w:val="24"/>
          <w:szCs w:val="24"/>
        </w:rPr>
        <w:t xml:space="preserve">                       </w:t>
      </w:r>
    </w:p>
    <w:p w:rsidR="00F95970" w:rsidRDefault="002B30B3">
      <w:hyperlink r:id="rId5" w:history="1">
        <w:r w:rsidRPr="0007770C">
          <w:rPr>
            <w:rStyle w:val="Hipercze"/>
          </w:rPr>
          <w:t>https://www.youtube.com/watch?v=E5yPAQPdVgI</w:t>
        </w:r>
      </w:hyperlink>
    </w:p>
    <w:p w:rsidR="002B30B3" w:rsidRDefault="00B6472B">
      <w:hyperlink r:id="rId6" w:history="1">
        <w:r w:rsidRPr="0007770C">
          <w:rPr>
            <w:rStyle w:val="Hipercze"/>
          </w:rPr>
          <w:t>https://www.youtube.com/watch?v=amDPEp_TL7M</w:t>
        </w:r>
      </w:hyperlink>
    </w:p>
    <w:p w:rsidR="00B6472B" w:rsidRPr="00183638" w:rsidRDefault="00183638">
      <w:r>
        <w:t>Uzupełni swoją wiedzę o informacje z podręcznika P. str. 37,38</w:t>
      </w:r>
    </w:p>
    <w:p w:rsidR="00B6472B" w:rsidRDefault="00B6472B">
      <w:pPr>
        <w:rPr>
          <w:u w:val="single"/>
        </w:rPr>
      </w:pPr>
      <w:r w:rsidRPr="00B6472B">
        <w:rPr>
          <w:u w:val="single"/>
        </w:rPr>
        <w:t>Praca plastyczna</w:t>
      </w:r>
    </w:p>
    <w:p w:rsidR="00B6472B" w:rsidRDefault="00B6472B">
      <w:r w:rsidRPr="00B6472B">
        <w:t xml:space="preserve">Wykonaj </w:t>
      </w:r>
      <w:r>
        <w:t xml:space="preserve"> pracę plastyczną na dowolny temat, która będzie </w:t>
      </w:r>
      <w:proofErr w:type="spellStart"/>
      <w:r w:rsidRPr="00B6472B">
        <w:t>asamblażem</w:t>
      </w:r>
      <w:proofErr w:type="spellEnd"/>
      <w:r>
        <w:t>.</w:t>
      </w:r>
    </w:p>
    <w:p w:rsidR="00B6472B" w:rsidRPr="00B6472B" w:rsidRDefault="00B6472B">
      <w:r>
        <w:t>Oto podpowiedzi:</w:t>
      </w:r>
    </w:p>
    <w:p w:rsidR="00B6472B" w:rsidRDefault="00B6472B">
      <w:pPr>
        <w:rPr>
          <w:u w:val="single"/>
        </w:rPr>
      </w:pPr>
      <w:hyperlink r:id="rId7" w:history="1">
        <w:r w:rsidRPr="0007770C">
          <w:rPr>
            <w:rStyle w:val="Hipercze"/>
          </w:rPr>
          <w:t>https://www.youtube.com/watch?v=s0XtctQy8nI</w:t>
        </w:r>
      </w:hyperlink>
    </w:p>
    <w:p w:rsidR="00183638" w:rsidRPr="00183638" w:rsidRDefault="00183638" w:rsidP="00183638">
      <w:pPr>
        <w:rPr>
          <w:color w:val="FF0000"/>
        </w:rPr>
      </w:pPr>
      <w:r w:rsidRPr="00183638">
        <w:rPr>
          <w:color w:val="FF0000"/>
        </w:rPr>
        <w:t>Termin nadsyłania zdjęć Waszych prac do 1.02.2021r.</w:t>
      </w:r>
    </w:p>
    <w:p w:rsidR="00B6472B" w:rsidRPr="00183638" w:rsidRDefault="00183638">
      <w:r w:rsidRPr="00183638">
        <w:t>Pozdrawiam</w:t>
      </w:r>
      <w:r w:rsidR="00797537">
        <w:t>.</w:t>
      </w:r>
      <w:bookmarkStart w:id="0" w:name="_GoBack"/>
      <w:bookmarkEnd w:id="0"/>
      <w:r w:rsidRPr="00183638">
        <w:t xml:space="preserve"> B.</w:t>
      </w:r>
      <w:r>
        <w:t xml:space="preserve"> </w:t>
      </w:r>
      <w:r w:rsidRPr="00183638">
        <w:t>Pamuła</w:t>
      </w:r>
    </w:p>
    <w:sectPr w:rsidR="00B6472B" w:rsidRPr="0018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4"/>
    <w:rsid w:val="0017326C"/>
    <w:rsid w:val="00183638"/>
    <w:rsid w:val="002B30B3"/>
    <w:rsid w:val="00797537"/>
    <w:rsid w:val="00935084"/>
    <w:rsid w:val="009E741A"/>
    <w:rsid w:val="00AB0217"/>
    <w:rsid w:val="00B6472B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0XtctQy8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DPEp_TL7M" TargetMode="External"/><Relationship Id="rId5" Type="http://schemas.openxmlformats.org/officeDocument/2006/relationships/hyperlink" Target="https://www.youtube.com/watch?v=E5yPAQPdV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2021-01-24T13:06:00Z</dcterms:created>
  <dcterms:modified xsi:type="dcterms:W3CDTF">2021-01-24T13:09:00Z</dcterms:modified>
</cp:coreProperties>
</file>