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Temat: „Umiej być przyjacielem – znajdziesz przyjaciela”. O przyjaźni w Małym Księciu Antoine’a de Saint-Exupéry’ego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1. Przeczytajcie rozdział 21 i odpowiedzcie na pytania, jak rodziła się przyjaźń między Małym Księciem a lisem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• </w:t>
      </w:r>
      <w:r>
        <w:rPr/>
        <w:t xml:space="preserve">W jakich okolicznościach doszło do spotkania Małego Księcia i lisa? </w:t>
      </w:r>
    </w:p>
    <w:p>
      <w:pPr>
        <w:pStyle w:val="Normal"/>
        <w:bidi w:val="0"/>
        <w:jc w:val="left"/>
        <w:rPr/>
      </w:pPr>
      <w:r>
        <w:rPr/>
        <w:t xml:space="preserve"> • </w:t>
      </w:r>
      <w:r>
        <w:rPr/>
        <w:t xml:space="preserve">Jak zachowywał się lis, a jak – Mały Książę? </w:t>
      </w:r>
    </w:p>
    <w:p>
      <w:pPr>
        <w:pStyle w:val="Normal"/>
        <w:bidi w:val="0"/>
        <w:jc w:val="left"/>
        <w:rPr/>
      </w:pPr>
      <w:r>
        <w:rPr/>
        <w:t xml:space="preserve">• </w:t>
      </w:r>
      <w:r>
        <w:rPr/>
        <w:t xml:space="preserve">Znaczenie jakich pojęć wyjaśnił lis Małemu Księciu? </w:t>
      </w:r>
    </w:p>
    <w:p>
      <w:pPr>
        <w:pStyle w:val="Normal"/>
        <w:bidi w:val="0"/>
        <w:jc w:val="left"/>
        <w:rPr/>
      </w:pPr>
      <w:r>
        <w:rPr/>
        <w:t xml:space="preserve">• </w:t>
      </w:r>
      <w:r>
        <w:rPr/>
        <w:t>Jak miał przebiegać proces „oswajania”?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2. Co dzięki przyjaźni zyskał Mały Książę, a co – lis.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Wnioski: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Mały Książę wiele się nauczył od lisa, pojął, czym jest przyjaźń, a czym miłość, zrozumiał, że kocha różę.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Lis zyskał coś „ze względu na kolor zboża”, które odtąd zawsze będzie mu się kojarzyło z przyjacielem.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3.  Zdania, które można uznać za złote myśli: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• „</w:t>
      </w:r>
      <w:r>
        <w:rPr>
          <w:b/>
          <w:bCs/>
        </w:rPr>
        <w:t xml:space="preserve">Poznaje się tylko to, co się oswoi”.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• „</w:t>
      </w:r>
      <w:r>
        <w:rPr>
          <w:b/>
          <w:bCs/>
        </w:rPr>
        <w:t>Ludzie mają zbyt mało czasu, aby cokolwiek poznać. Kupują w sklepie rzeczy gotowe. A ponieważ nie ma magazynów z przyjaciółmi, więc ludzie nie mają przyjaciół”.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• „</w:t>
      </w:r>
      <w:r>
        <w:rPr>
          <w:b/>
          <w:bCs/>
        </w:rPr>
        <w:t xml:space="preserve">Dobrze widzi się tylko sercem. Najważniejsze jest niewidoczne dla oczu”.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• „</w:t>
      </w:r>
      <w:r>
        <w:rPr>
          <w:b/>
          <w:bCs/>
        </w:rPr>
        <w:t xml:space="preserve">Mowa jest źródłem nieporozumień”.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• „</w:t>
      </w:r>
      <w:r>
        <w:rPr>
          <w:b/>
          <w:bCs/>
        </w:rPr>
        <w:t>Stajesz się odpowiedzialny na zawsze za to, co oswoiłeś”.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4. Przyjaźń: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• </w:t>
      </w:r>
      <w:r>
        <w:rPr/>
        <w:t xml:space="preserve">Ilu przyjaciół znalazł Mały Książę w ciągu swej wędrówki po wszechświecie? </w:t>
      </w:r>
    </w:p>
    <w:p>
      <w:pPr>
        <w:pStyle w:val="Normal"/>
        <w:bidi w:val="0"/>
        <w:jc w:val="left"/>
        <w:rPr/>
      </w:pPr>
      <w:r>
        <w:rPr/>
        <w:t xml:space="preserve">• </w:t>
      </w:r>
      <w:r>
        <w:rPr/>
        <w:t xml:space="preserve">Kto oprócz lisa zasłużył na miano przyjaciela Małego Księcia? Dlaczego?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• </w:t>
      </w:r>
      <w:r>
        <w:rPr/>
        <w:t xml:space="preserve">Dlaczego Mały Książę znalazł tak niewielu przyjaciół? </w:t>
      </w:r>
    </w:p>
    <w:p>
      <w:pPr>
        <w:pStyle w:val="Normal"/>
        <w:bidi w:val="0"/>
        <w:jc w:val="left"/>
        <w:rPr/>
      </w:pPr>
      <w:r>
        <w:rPr/>
        <w:t xml:space="preserve">• </w:t>
      </w:r>
      <w:r>
        <w:rPr/>
        <w:t>Jaki człowiek według was zasługuje na przyjaźń?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 xml:space="preserve">Ćwiczenia słownikowe. </w:t>
      </w:r>
    </w:p>
    <w:p>
      <w:pPr>
        <w:pStyle w:val="Normal"/>
        <w:bidi w:val="0"/>
        <w:jc w:val="left"/>
        <w:rPr/>
      </w:pPr>
      <w:r>
        <w:rPr/>
        <w:t xml:space="preserve"> • </w:t>
      </w:r>
      <w:r>
        <w:rPr>
          <w:b/>
          <w:bCs/>
        </w:rPr>
        <w:t>rodzina wyrazów słowa „przyjaźń</w:t>
      </w:r>
      <w:r>
        <w:rPr/>
        <w:t>”: przyjaźń ,przyjaciel, przyjaźnić się ,przyjazny, przyjacielski, przyjaciółka ,zaprzyjaźnić się, przyjaźnie ,przyjacielsko 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 </w:t>
      </w:r>
      <w:r>
        <w:rPr>
          <w:b/>
          <w:bCs/>
        </w:rPr>
        <w:t>związki frazeologiczne związane z utworzoną rodziną wyrazów :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przyjaciel domu, przyjacielska pogawędka, utrzymywać z kimś przyjacielskie stosunki, radzić komuś po przyjacielsku, przyjacielska pomoc, porozmawiać jak przyjaciel z przyjacielem, wyciągnąć do kogoś przyjazną dłoń, uśmiechnąć się przyjaźnie, darzyć kogoś przyjaźnią, prawdziwa przyjaźń, przyjaźń do grobowej deski, okazać komuś przyjaźń, żyć z kimś w przyjaźni.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5. Praca domowa.</w:t>
      </w:r>
    </w:p>
    <w:p>
      <w:pPr>
        <w:pStyle w:val="Normal"/>
        <w:bidi w:val="0"/>
        <w:jc w:val="left"/>
        <w:rPr/>
      </w:pPr>
      <w:r>
        <w:rPr>
          <w:b/>
          <w:bCs/>
        </w:rPr>
        <w:t xml:space="preserve"> </w:t>
      </w:r>
      <w:r>
        <w:rPr>
          <w:b/>
          <w:bCs/>
        </w:rPr>
        <w:t xml:space="preserve">Rozwiń w kilkunastozdaniowej wypowiedzi jeden spośród zanotowanych na lekcji cytatów – złotych myśli. ( patrz punkt 3)  </w:t>
      </w:r>
      <w:r>
        <w:rPr/>
        <w:t xml:space="preserve"> </w:t>
      </w:r>
      <w:r>
        <w:rPr/>
        <w:t>(</w:t>
      </w:r>
      <w:r>
        <w:rPr>
          <w:b/>
          <w:bCs/>
        </w:rPr>
        <w:t xml:space="preserve">odeślij </w:t>
      </w:r>
      <w:r>
        <w:rPr>
          <w:b/>
          <w:bCs/>
        </w:rPr>
        <w:t>po świętach</w:t>
      </w:r>
      <w:r>
        <w:rPr/>
        <w:t xml:space="preserve"> </w:t>
      </w:r>
      <w:r>
        <w:rPr/>
        <w:t>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Życzę Wam zdrowych i pogodnych</w:t>
      </w: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4674235</wp:posOffset>
            </wp:positionH>
            <wp:positionV relativeFrom="paragraph">
              <wp:posOffset>91440</wp:posOffset>
            </wp:positionV>
            <wp:extent cx="1047115" cy="10699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Świąt Bożego Narodzenia.</w:t>
      </w:r>
      <w:r>
        <w:rPr/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Niech ten czas spędzony w gronie najbliższych</w:t>
      </w:r>
      <w:r>
        <w:rPr/>
        <w:br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napełni Wasze serca spokojem i radością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. </w:t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M.Migdał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LibreOffice/6.4.3.2$Windows_x86 LibreOffice_project/747b5d0ebf89f41c860ec2a39efd7cb15b54f2d8</Application>
  <Pages>2</Pages>
  <Words>338</Words>
  <Characters>1984</Characters>
  <CharactersWithSpaces>2373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2020-12-22T08:29:32Z</dcterms:modified>
  <cp:revision>2</cp:revision>
  <dc:subject/>
  <dc:title/>
</cp:coreProperties>
</file>