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agwek1"/>
        <w:bidi w:val="0"/>
        <w:spacing w:before="240" w:after="120"/>
        <w:jc w:val="left"/>
        <w:rPr>
          <w:rFonts w:ascii="Times New Roman" w:hAnsi="Times New Roman"/>
          <w:b/>
          <w:b/>
          <w:bCs/>
          <w:sz w:val="24"/>
          <w:szCs w:val="24"/>
        </w:rPr>
      </w:pPr>
      <w:r>
        <w:rPr>
          <w:rFonts w:ascii="Times New Roman" w:hAnsi="Times New Roman"/>
          <w:b/>
          <w:bCs/>
          <w:i w:val="false"/>
          <w:caps w:val="false"/>
          <w:smallCaps w:val="false"/>
          <w:color w:val="420001"/>
          <w:spacing w:val="0"/>
          <w:sz w:val="24"/>
          <w:szCs w:val="24"/>
        </w:rPr>
        <w:t>Temat: Motywy literackie w „Małym Księciu”</w:t>
      </w:r>
    </w:p>
    <w:p>
      <w:pPr>
        <w:pStyle w:val="Nagwek1"/>
        <w:bidi w:val="0"/>
        <w:jc w:val="left"/>
        <w:rPr>
          <w:rFonts w:ascii="Times New Roman" w:hAnsi="Times New Roman"/>
          <w:sz w:val="24"/>
          <w:szCs w:val="24"/>
        </w:rPr>
      </w:pPr>
      <w:r>
        <w:rPr>
          <w:rFonts w:ascii="Times New Roman" w:hAnsi="Times New Roman"/>
          <w:b w:val="false"/>
          <w:i w:val="false"/>
          <w:caps w:val="false"/>
          <w:smallCaps w:val="false"/>
          <w:color w:val="420001"/>
          <w:spacing w:val="0"/>
          <w:sz w:val="24"/>
          <w:szCs w:val="24"/>
        </w:rPr>
        <w:t>Nazwij poszczególne motywy</w:t>
      </w:r>
    </w:p>
    <w:p>
      <w:pPr>
        <w:pStyle w:val="Nagwek1"/>
        <w:bidi w:val="0"/>
        <w:jc w:val="left"/>
        <w:rPr>
          <w:rFonts w:ascii="Times New Roman" w:hAnsi="Times New Roman"/>
          <w:sz w:val="24"/>
          <w:szCs w:val="24"/>
        </w:rPr>
      </w:pPr>
      <w:r>
        <w:rPr>
          <w:rFonts w:ascii="Times New Roman" w:hAnsi="Times New Roman"/>
          <w:b/>
          <w:i w:val="false"/>
          <w:caps w:val="false"/>
          <w:smallCaps w:val="false"/>
          <w:color w:val="313131"/>
          <w:spacing w:val="0"/>
          <w:sz w:val="24"/>
          <w:szCs w:val="24"/>
        </w:rPr>
        <w:t>Motyw ...</w:t>
      </w:r>
      <w:r>
        <w:rPr>
          <w:rFonts w:ascii="Times New Roman" w:hAnsi="Times New Roman"/>
          <w:b w:val="false"/>
          <w:i w:val="false"/>
          <w:caps w:val="false"/>
          <w:smallCaps w:val="false"/>
          <w:color w:val="313131"/>
          <w:spacing w:val="0"/>
          <w:sz w:val="24"/>
          <w:szCs w:val="24"/>
        </w:rPr>
        <w:br/>
        <w:br/>
        <w:t>Nauczycielem przyjaźni jest w utworze lis. Daje Małemu Księciu lekcję przyjaźni, która jest nauką cierpliwości w obcowaniu z drugim człowiekiem. Mały Książę poświęcając wiele czasu na oswojenie lisa przekonuje się, że sam został „oswojony” przez różę. Lis wyraża jeszcze jedną prawdę o przyjaźni – „</w:t>
      </w:r>
      <w:r>
        <w:rPr>
          <w:rFonts w:ascii="Times New Roman" w:hAnsi="Times New Roman"/>
          <w:b w:val="false"/>
          <w:i/>
          <w:caps w:val="false"/>
          <w:smallCaps w:val="false"/>
          <w:color w:val="313131"/>
          <w:spacing w:val="0"/>
          <w:sz w:val="24"/>
          <w:szCs w:val="24"/>
        </w:rPr>
        <w:t>niesie z sobą ryzyko łez”</w:t>
      </w:r>
      <w:r>
        <w:rPr>
          <w:rFonts w:ascii="Times New Roman" w:hAnsi="Times New Roman"/>
          <w:b w:val="false"/>
          <w:i w:val="false"/>
          <w:caps w:val="false"/>
          <w:smallCaps w:val="false"/>
          <w:color w:val="313131"/>
          <w:spacing w:val="0"/>
          <w:sz w:val="24"/>
          <w:szCs w:val="24"/>
        </w:rPr>
        <w:t>. Choć lis i chłopiec muszą się rozstać pozostanie zwierzęciu „</w:t>
      </w:r>
      <w:r>
        <w:rPr>
          <w:rFonts w:ascii="Times New Roman" w:hAnsi="Times New Roman"/>
          <w:b w:val="false"/>
          <w:i/>
          <w:caps w:val="false"/>
          <w:smallCaps w:val="false"/>
          <w:color w:val="313131"/>
          <w:spacing w:val="0"/>
          <w:sz w:val="24"/>
          <w:szCs w:val="24"/>
        </w:rPr>
        <w:t>coś ze względu na kolor zboża”.</w:t>
      </w:r>
      <w:r>
        <w:rPr>
          <w:rFonts w:ascii="Times New Roman" w:hAnsi="Times New Roman"/>
          <w:b w:val="false"/>
          <w:i w:val="false"/>
          <w:caps w:val="false"/>
          <w:smallCaps w:val="false"/>
          <w:color w:val="313131"/>
          <w:spacing w:val="0"/>
          <w:sz w:val="24"/>
          <w:szCs w:val="24"/>
        </w:rPr>
        <w:br/>
        <w:br/>
      </w:r>
      <w:r>
        <w:rPr>
          <w:rFonts w:ascii="Times New Roman" w:hAnsi="Times New Roman"/>
          <w:b/>
          <w:i w:val="false"/>
          <w:caps w:val="false"/>
          <w:smallCaps w:val="false"/>
          <w:color w:val="313131"/>
          <w:spacing w:val="0"/>
          <w:sz w:val="24"/>
          <w:szCs w:val="24"/>
        </w:rPr>
        <w:t>Motyw ...</w:t>
      </w:r>
      <w:r>
        <w:rPr>
          <w:rFonts w:ascii="Times New Roman" w:hAnsi="Times New Roman"/>
          <w:b w:val="false"/>
          <w:i w:val="false"/>
          <w:caps w:val="false"/>
          <w:smallCaps w:val="false"/>
          <w:color w:val="313131"/>
          <w:spacing w:val="0"/>
          <w:sz w:val="24"/>
          <w:szCs w:val="24"/>
        </w:rPr>
        <w:br/>
        <w:br/>
        <w:t>Pierwszą i jedyną miłością Małego Księcia była róża. Nie od razu była to jednak uczucie prawdziwe. Początkowo Małemu Księciu towarzyszy fascynacja pięknem kwiatu i zauroczenie. Nie potrafi w nim znaleźć prawdziwej kobiecości. Róża z kolei potrafi przywiązać chłopca, jednak jest dumna i kapryśna. Książę jest za młody i zbyt niedoświadczony, by ją pokochać. Bohater wyrusza w daleką podróż i, po pierwszym rozczarowaniu istnieniem tysięcy róż podobnych do jego róży, uświadamia sobie, że podobna nie znaczy taka sama. Tęskni za swym kwiatem, a lis uświadamia mu, że jest za niego odpowiedzialny, ponieważ został oswojony. Patrzenie w gwiazdy i świadomość, że na malutkiej planecie jest jego róża czyni go szczęśliwym i wyjątkowym.</w:t>
        <w:br/>
        <w:br/>
      </w:r>
      <w:r>
        <w:rPr>
          <w:rFonts w:ascii="Times New Roman" w:hAnsi="Times New Roman"/>
          <w:b/>
          <w:i w:val="false"/>
          <w:caps w:val="false"/>
          <w:smallCaps w:val="false"/>
          <w:color w:val="313131"/>
          <w:spacing w:val="0"/>
          <w:sz w:val="24"/>
          <w:szCs w:val="24"/>
        </w:rPr>
        <w:t>Motyw ...</w:t>
      </w:r>
      <w:r>
        <w:rPr>
          <w:rFonts w:ascii="Times New Roman" w:hAnsi="Times New Roman"/>
          <w:b w:val="false"/>
          <w:i w:val="false"/>
          <w:caps w:val="false"/>
          <w:smallCaps w:val="false"/>
          <w:color w:val="313131"/>
          <w:spacing w:val="0"/>
          <w:sz w:val="24"/>
          <w:szCs w:val="24"/>
        </w:rPr>
        <w:br/>
        <w:br/>
        <w:t xml:space="preserve">Samotność Mały Książę poznaje podczas swej wędrówki. Na swej planecie, odkąd pojawiła się róża, nie czuje się sam. Podczas podróży szuka przyjaciela. Napotykani ludzie zapatrzeni są w siebie, nie żyją naprawdę, nie mają wyobraźni, więc nie dają się „oswoić”. </w:t>
        <w:br/>
        <w:br/>
      </w:r>
      <w:r>
        <w:rPr>
          <w:rFonts w:ascii="Times New Roman" w:hAnsi="Times New Roman"/>
          <w:b/>
          <w:i w:val="false"/>
          <w:caps w:val="false"/>
          <w:smallCaps w:val="false"/>
          <w:color w:val="313131"/>
          <w:spacing w:val="0"/>
          <w:sz w:val="24"/>
          <w:szCs w:val="24"/>
        </w:rPr>
        <w:t>Motyw ...</w:t>
      </w:r>
      <w:r>
        <w:rPr>
          <w:rFonts w:ascii="Times New Roman" w:hAnsi="Times New Roman"/>
          <w:b w:val="false"/>
          <w:i w:val="false"/>
          <w:caps w:val="false"/>
          <w:smallCaps w:val="false"/>
          <w:color w:val="313131"/>
          <w:spacing w:val="0"/>
          <w:sz w:val="24"/>
          <w:szCs w:val="24"/>
        </w:rPr>
        <w:br/>
        <w:br/>
        <w:t xml:space="preserve">Utwór uświadamia, że dorośli pozbawieni są wyobraźni i fantazji. Żyją jedynie rzeczami przyziemnymi, materialnymi, są zapatrzeni w siebie. Jedynie dzieci wiedzą, czego szukają. Mały Książę patrzy na świat oczami wyobraźni. Potrafi dostrzec piękno w swej róży, ale i w kropli wody. Pilot w dzieciństwie także był do niego podobny. </w:t>
        <w:br/>
        <w:br/>
      </w:r>
      <w:r>
        <w:rPr>
          <w:rFonts w:ascii="Times New Roman" w:hAnsi="Times New Roman"/>
          <w:b/>
          <w:i w:val="false"/>
          <w:caps w:val="false"/>
          <w:smallCaps w:val="false"/>
          <w:color w:val="313131"/>
          <w:spacing w:val="0"/>
          <w:sz w:val="24"/>
          <w:szCs w:val="24"/>
        </w:rPr>
        <w:t>Motyw ...</w:t>
      </w:r>
      <w:r>
        <w:rPr>
          <w:rFonts w:ascii="Times New Roman" w:hAnsi="Times New Roman"/>
          <w:b w:val="false"/>
          <w:i w:val="false"/>
          <w:caps w:val="false"/>
          <w:smallCaps w:val="false"/>
          <w:color w:val="313131"/>
          <w:spacing w:val="0"/>
          <w:sz w:val="24"/>
          <w:szCs w:val="24"/>
        </w:rPr>
        <w:br/>
        <w:br/>
        <w:t>Postawę wobec śmierci reprezentuje Mały Książę. Sam oswaja się ze swym odejściem podczas pierwszego spotkania ze żmiją. Zwierzę zapowiada, że potrafi pomóc mu powrócić tam, skąd przyszedł. Po rocznej podróży Mały Książę powraca do miejsca, gdzie wylądował i spotkał węża. Towarzyszy mu pilot, który próbuje zrozumieć, czym jest odejście. Nie do końca je akceptuje, ale wierzy, że jest to jedynie przejście do innego miejsca, zrzucenie starej i za ciężkiej „skorupy ograniczeń”.</w:t>
      </w:r>
      <w:r>
        <w:rPr>
          <w:rFonts w:ascii="Times New Roman" w:hAnsi="Times New Roman"/>
          <w:sz w:val="24"/>
          <w:szCs w:val="24"/>
        </w:rPr>
        <w:t xml:space="preserve"> </w:t>
      </w:r>
    </w:p>
    <w:p>
      <w:pPr>
        <w:pStyle w:val="Tretekstu"/>
        <w:widowControl/>
        <w:bidi w:val="0"/>
        <w:ind w:left="0" w:right="0" w:hanging="0"/>
        <w:jc w:val="left"/>
        <w:rPr>
          <w:rFonts w:ascii="Times New Roman" w:hAnsi="Times New Roman"/>
          <w:sz w:val="24"/>
          <w:szCs w:val="24"/>
        </w:rPr>
      </w:pPr>
      <w:r>
        <w:rPr>
          <w:rFonts w:ascii="Times New Roman" w:hAnsi="Times New Roman"/>
          <w:b/>
          <w:bCs/>
          <w:i w:val="false"/>
          <w:caps w:val="false"/>
          <w:smallCaps w:val="false"/>
          <w:color w:val="313131"/>
          <w:spacing w:val="0"/>
          <w:sz w:val="24"/>
          <w:szCs w:val="24"/>
        </w:rPr>
        <w:t>Motyw ...</w:t>
      </w:r>
      <w:r>
        <w:rPr>
          <w:rFonts w:ascii="Times New Roman" w:hAnsi="Times New Roman"/>
          <w:sz w:val="24"/>
          <w:szCs w:val="24"/>
        </w:rPr>
        <w:br/>
        <w:br/>
      </w:r>
      <w:r>
        <w:rPr>
          <w:rFonts w:ascii="Times New Roman" w:hAnsi="Times New Roman"/>
          <w:b w:val="false"/>
          <w:i w:val="false"/>
          <w:caps w:val="false"/>
          <w:smallCaps w:val="false"/>
          <w:color w:val="313131"/>
          <w:spacing w:val="0"/>
          <w:sz w:val="24"/>
          <w:szCs w:val="24"/>
        </w:rPr>
        <w:t>Człowieka chciwego i zachłannego reprezentuje Bankier. Życie schodzi mu na liczeniu gwiazd. Gwiazdy, które „posiada” zapewniają mu bogactwo. Bogactwo zaś pozwala na kupno kolejnych gwiazd, o ile ktoś je znajdzie. Bankier uważa się za człowieka chciwego, nigdy nie marzy. Nie ma czasu na cieszenie się swym majątkiem, ponieważ całkowicie pochłania go liczenie kolejnych gwiazd. Bankier posiada gwiazdy dla samego faktu posiadania. Jego zachowanie nie było pożyteczne, ponieważ nic dla swych gwiazd nie był w stanie uczynić, w porównaniu do Małego Księcia, który był użyteczny dla swego kwiatu i trzech wulkanów.</w:t>
      </w:r>
      <w:r>
        <w:rPr>
          <w:rFonts w:ascii="Times New Roman" w:hAnsi="Times New Roman"/>
          <w:sz w:val="24"/>
          <w:szCs w:val="24"/>
        </w:rPr>
        <w:br/>
        <w:br/>
      </w:r>
      <w:r>
        <w:rPr>
          <w:rFonts w:ascii="Times New Roman" w:hAnsi="Times New Roman"/>
          <w:b/>
          <w:bCs/>
          <w:i w:val="false"/>
          <w:caps w:val="false"/>
          <w:smallCaps w:val="false"/>
          <w:color w:val="313131"/>
          <w:spacing w:val="0"/>
          <w:sz w:val="24"/>
          <w:szCs w:val="24"/>
        </w:rPr>
        <w:t>Motyw ...</w:t>
      </w:r>
      <w:r>
        <w:rPr>
          <w:rFonts w:ascii="Times New Roman" w:hAnsi="Times New Roman"/>
          <w:sz w:val="24"/>
          <w:szCs w:val="24"/>
        </w:rPr>
        <w:br/>
        <w:br/>
      </w:r>
      <w:r>
        <w:rPr>
          <w:rFonts w:ascii="Times New Roman" w:hAnsi="Times New Roman"/>
          <w:b w:val="false"/>
          <w:i w:val="false"/>
          <w:caps w:val="false"/>
          <w:smallCaps w:val="false"/>
          <w:color w:val="313131"/>
          <w:spacing w:val="0"/>
          <w:sz w:val="24"/>
          <w:szCs w:val="24"/>
        </w:rPr>
        <w:t>Motyw nałogu i uzależnienia poznajemy, gdy Mały Książę odwiedza planetę Pijaka. Nałogowiec nie ma siły, by walczyć ze sobą. Wciąż się oszukuje, jest słaby. Popadanie w uzależnienie tłumaczy chęcią zapomnienia o wyrzutach sumienia. Te z kolei powoduje fakt pozostawania w nałogu. Jego postępowanie przeczy logice.</w:t>
      </w:r>
      <w:r>
        <w:rPr>
          <w:rFonts w:ascii="Times New Roman" w:hAnsi="Times New Roman"/>
          <w:sz w:val="24"/>
          <w:szCs w:val="24"/>
        </w:rPr>
        <w:br/>
        <w:br/>
      </w:r>
      <w:r>
        <w:rPr>
          <w:rFonts w:ascii="Times New Roman" w:hAnsi="Times New Roman"/>
          <w:b/>
          <w:bCs/>
          <w:i w:val="false"/>
          <w:caps w:val="false"/>
          <w:smallCaps w:val="false"/>
          <w:color w:val="313131"/>
          <w:spacing w:val="0"/>
          <w:sz w:val="24"/>
          <w:szCs w:val="24"/>
        </w:rPr>
        <w:t>Motyw ...</w:t>
      </w:r>
      <w:r>
        <w:rPr>
          <w:rFonts w:ascii="Times New Roman" w:hAnsi="Times New Roman"/>
          <w:sz w:val="24"/>
          <w:szCs w:val="24"/>
        </w:rPr>
        <w:br/>
        <w:br/>
      </w:r>
      <w:r>
        <w:rPr>
          <w:rFonts w:ascii="Times New Roman" w:hAnsi="Times New Roman"/>
          <w:b w:val="false"/>
          <w:i w:val="false"/>
          <w:caps w:val="false"/>
          <w:smallCaps w:val="false"/>
          <w:color w:val="313131"/>
          <w:spacing w:val="0"/>
          <w:sz w:val="24"/>
          <w:szCs w:val="24"/>
        </w:rPr>
        <w:t>Pojawia się podczas odwiedzin głównego bohatera na planecie Próżnego. Człowiek ten był nałogowo uzależniony od pochwał i komplementów. Był przekonany, że wszyscy inni żyją po to, by go podziwiać. Gdy Mały Książę klaskał, Próżny kłaniał się swym zabawnym kapeluszem. Człowiek próżny nie słuchał innych, był skupiony wyłącznie na sobie. Swą postawą budził śmieszność.</w:t>
      </w:r>
      <w:r>
        <w:rPr>
          <w:rFonts w:ascii="Times New Roman" w:hAnsi="Times New Roman"/>
          <w:sz w:val="24"/>
          <w:szCs w:val="24"/>
        </w:rPr>
        <w:br/>
      </w:r>
      <w:r>
        <w:rPr>
          <w:rFonts w:ascii="Times New Roman" w:hAnsi="Times New Roman"/>
          <w:b/>
          <w:bCs/>
          <w:i w:val="false"/>
          <w:caps w:val="false"/>
          <w:smallCaps w:val="false"/>
          <w:color w:val="313131"/>
          <w:spacing w:val="0"/>
          <w:sz w:val="24"/>
          <w:szCs w:val="24"/>
        </w:rPr>
        <w:t>Motyw ...</w:t>
      </w:r>
      <w:r>
        <w:rPr>
          <w:rFonts w:ascii="Times New Roman" w:hAnsi="Times New Roman"/>
          <w:sz w:val="24"/>
          <w:szCs w:val="24"/>
        </w:rPr>
        <w:br/>
        <w:br/>
      </w:r>
      <w:r>
        <w:rPr>
          <w:rFonts w:ascii="Times New Roman" w:hAnsi="Times New Roman"/>
          <w:b w:val="false"/>
          <w:i w:val="false"/>
          <w:caps w:val="false"/>
          <w:smallCaps w:val="false"/>
          <w:color w:val="313131"/>
          <w:spacing w:val="0"/>
          <w:sz w:val="24"/>
          <w:szCs w:val="24"/>
        </w:rPr>
        <w:t>Pojawia się podczas wizyty Małego Księcia na planecie Króla. Majestatyczny władca wraz ze swym gronostajowym płaszczem zajmuje całą planetę. Cieszy go wydawanie rozkazów, jednak nie stawia nierozsądnych żądań. Ośmieszyłyby one autorytet jego władzy. Tak naprawdę, jego panowanie jest pozorem a Król pragnie tylko zachowania sztucznej etykiety. Władca jest pewny siebie, pragnie decydować o losie innych, jednak czuje się samotny i pozostaje sam.</w:t>
      </w:r>
      <w:r>
        <w:rPr>
          <w:rFonts w:ascii="Times New Roman" w:hAnsi="Times New Roman"/>
          <w:sz w:val="24"/>
          <w:szCs w:val="24"/>
        </w:rPr>
        <w:t xml:space="preserve"> </w:t>
      </w:r>
    </w:p>
    <w:p>
      <w:pPr>
        <w:pStyle w:val="Tretekstu"/>
        <w:widowControl/>
        <w:bidi w:val="0"/>
        <w:ind w:left="0" w:right="0" w:hanging="0"/>
        <w:jc w:val="left"/>
        <w:rPr>
          <w:rFonts w:ascii="Times New Roman" w:hAnsi="Times New Roman"/>
          <w:sz w:val="24"/>
          <w:szCs w:val="24"/>
        </w:rPr>
      </w:pPr>
      <w:r>
        <w:rPr>
          <w:rFonts w:ascii="Times New Roman" w:hAnsi="Times New Roman"/>
          <w:b/>
          <w:bCs/>
          <w:i w:val="false"/>
          <w:caps w:val="false"/>
          <w:smallCaps w:val="false"/>
          <w:color w:val="313131"/>
          <w:spacing w:val="0"/>
          <w:sz w:val="24"/>
          <w:szCs w:val="24"/>
        </w:rPr>
        <w:t>Motyw ...</w:t>
      </w:r>
    </w:p>
    <w:p>
      <w:pPr>
        <w:pStyle w:val="Tretekstu"/>
        <w:widowControl/>
        <w:bidi w:val="0"/>
        <w:spacing w:before="0" w:after="140"/>
        <w:jc w:val="left"/>
        <w:rPr>
          <w:rFonts w:ascii="Times New Roman" w:hAnsi="Times New Roman"/>
          <w:b w:val="false"/>
          <w:b w:val="false"/>
          <w:sz w:val="24"/>
          <w:szCs w:val="24"/>
        </w:rPr>
      </w:pPr>
      <w:r>
        <w:rPr>
          <w:rFonts w:ascii="Times New Roman" w:hAnsi="Times New Roman"/>
          <w:b w:val="false"/>
          <w:bCs w:val="false"/>
          <w:i w:val="false"/>
          <w:caps w:val="false"/>
          <w:smallCaps w:val="false"/>
          <w:color w:val="313131"/>
          <w:spacing w:val="0"/>
          <w:sz w:val="24"/>
          <w:szCs w:val="24"/>
        </w:rPr>
        <w:t xml:space="preserve">Mały Książę postanawia pewnego dnia opuścić swą planetę, ze względu na nieporozumienia z ukochaną różą.  Pragnie także poznać świat zgodnie z odwieczną potrzebą każdego człowieka, tęsknotą za poznaniem prawdy. Podróż pozwala mu na sprawdzenie kim jest i jaki jest.  Pierwszy etap wędrówki wiedzie przez sześć asteroidów należących do Króla, Próżnego, Pijaka, Bankiera, Latarnika i Starszego pana. </w:t>
        <w:br/>
        <w:t>Kwiat rosnący na pustyni wspomni, że ludźmi targa wiatr, bo nie mają korzeni. Refleksję tą wędrowiec potwierdzi w rozmowie ze Zwrotniczym, który wspomni, że ludzie wciąż bezmyślnie się przemieszczają szukając lepszego życia, jednak tak naprawdę nie wiedzą, czego pragną. Droga bohatera nie jest prosta („Idąc prosto przed siebie, nie można zajść daleko”). Długo wędruje przez piaski, skały i śniegi. Poznanie wymaga wysiłku. . Podczas swej rocznej wędrówki Mały Książę zatacza krąg. Wyrusza z domu, poznaje świat i siebie, by na koniec osiągnąć cel, którym jest powrót na planetę B-612.</w:t>
      </w:r>
      <w:r>
        <w:rPr>
          <w:rFonts w:ascii="Times New Roman" w:hAnsi="Times New Roman"/>
          <w:b w:val="false"/>
          <w:bCs w:val="false"/>
          <w:sz w:val="24"/>
          <w:szCs w:val="24"/>
        </w:rPr>
        <w:t xml:space="preserve"> </w:t>
      </w:r>
    </w:p>
    <w:p>
      <w:pPr>
        <w:pStyle w:val="Tretekstu"/>
        <w:widowControl/>
        <w:bidi w:val="0"/>
        <w:spacing w:before="0" w:after="140"/>
        <w:jc w:val="left"/>
        <w:rPr>
          <w:rFonts w:ascii="Times New Roman" w:hAnsi="Times New Roman"/>
          <w:b w:val="false"/>
          <w:b w:val="false"/>
          <w:sz w:val="24"/>
          <w:szCs w:val="24"/>
        </w:rPr>
      </w:pPr>
      <w:r>
        <w:rPr/>
      </w:r>
    </w:p>
    <w:p>
      <w:pPr>
        <w:pStyle w:val="Tretekstu"/>
        <w:widowControl/>
        <w:bidi w:val="0"/>
        <w:spacing w:before="0" w:after="140"/>
        <w:jc w:val="left"/>
        <w:rPr>
          <w:rFonts w:ascii="Times New Roman" w:hAnsi="Times New Roman"/>
          <w:b w:val="false"/>
          <w:b w:val="false"/>
          <w:sz w:val="24"/>
          <w:szCs w:val="24"/>
        </w:rPr>
      </w:pPr>
      <w:r>
        <w:rPr/>
      </w:r>
    </w:p>
    <w:p>
      <w:pPr>
        <w:pStyle w:val="Tretekstu"/>
        <w:widowControl/>
        <w:bidi w:val="0"/>
        <w:spacing w:before="0" w:after="140"/>
        <w:jc w:val="left"/>
        <w:rPr>
          <w:rFonts w:ascii="Times New Roman" w:hAnsi="Times New Roman"/>
          <w:b w:val="false"/>
          <w:b w:val="false"/>
          <w:sz w:val="24"/>
          <w:szCs w:val="24"/>
        </w:rPr>
      </w:pPr>
      <w:r>
        <w:rPr>
          <w:rFonts w:ascii="Times New Roman" w:hAnsi="Times New Roman"/>
          <w:b w:val="false"/>
          <w:bCs w:val="false"/>
          <w:sz w:val="24"/>
          <w:szCs w:val="24"/>
        </w:rPr>
        <w:t>Wykonaj notatkę ,skracając każdy zapis charakteryzujący kolejny motyw  do najważniejszych informacji.</w:t>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Liberation Serif">
    <w:altName w:val="Times New Roman"/>
    <w:charset w:val="ee"/>
    <w:family w:val="swiss"/>
    <w:pitch w:val="variable"/>
  </w:font>
  <w:font w:name="Liberation Sans">
    <w:altName w:val="Arial"/>
    <w:charset w:val="ee"/>
    <w:family w:val="roman"/>
    <w:pitch w:val="variable"/>
  </w:font>
  <w:font w:name="Times New Roman">
    <w:charset w:val="ee"/>
    <w:family w:val="roman"/>
    <w:pitch w:val="variable"/>
  </w:font>
</w:fonts>
</file>

<file path=word/settings.xml><?xml version="1.0" encoding="utf-8"?>
<w:settings xmlns:w="http://schemas.openxmlformats.org/wordprocessingml/2006/main">
  <w:zoom w:percent="100"/>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Cs w:val="24"/>
        <w:lang w:val="pl-PL"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SimSun" w:cs="Arial"/>
      <w:color w:val="auto"/>
      <w:kern w:val="2"/>
      <w:sz w:val="24"/>
      <w:szCs w:val="24"/>
      <w:lang w:val="pl-PL" w:eastAsia="zh-CN" w:bidi="hi-IN"/>
    </w:rPr>
  </w:style>
  <w:style w:type="paragraph" w:styleId="Nagwek1">
    <w:name w:val="Heading 1"/>
    <w:basedOn w:val="Nagwek"/>
    <w:next w:val="Tretekstu"/>
    <w:qFormat/>
    <w:pPr>
      <w:spacing w:before="240" w:after="120"/>
      <w:outlineLvl w:val="0"/>
    </w:pPr>
    <w:rPr>
      <w:rFonts w:ascii="Liberation Serif" w:hAnsi="Liberation Serif" w:eastAsia="NSimSun" w:cs="Arial"/>
      <w:b/>
      <w:bCs/>
      <w:sz w:val="48"/>
      <w:szCs w:val="48"/>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Zawartotabeli">
    <w:name w:val="Zawartość tabeli"/>
    <w:basedOn w:val="Normal"/>
    <w:qFormat/>
    <w:pPr>
      <w:suppressLineNumbers/>
    </w:pPr>
    <w:rPr/>
  </w:style>
  <w:style w:type="paragraph" w:styleId="Nagwektabeli">
    <w:name w:val="Nagłówek tabeli"/>
    <w:basedOn w:val="Zawartotabeli"/>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7</TotalTime>
  <Application>LibreOffice/6.4.3.2$Windows_x86 LibreOffice_project/747b5d0ebf89f41c860ec2a39efd7cb15b54f2d8</Application>
  <Pages>2</Pages>
  <Words>767</Words>
  <Characters>4438</Characters>
  <CharactersWithSpaces>5223</CharactersWithSpaces>
  <Paragraphs>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2021-01-18T13:49:43Z</dcterms:created>
  <dc:creator/>
  <dc:description/>
  <dc:language>pl-PL</dc:language>
  <cp:lastModifiedBy/>
  <dcterms:modified xsi:type="dcterms:W3CDTF">2021-01-18T17:35:07Z</dcterms:modified>
  <cp:revision>2</cp:revision>
  <dc:subject/>
  <dc:title/>
</cp:coreProperties>
</file>