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b/>
          <w:b/>
          <w:bCs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0"/>
        </w:rPr>
        <w:t>Temat: Poznajemy przymiotnik. Ćwiczenia.</w:t>
      </w:r>
    </w:p>
    <w:p>
      <w:pPr>
        <w:pStyle w:val="Normal"/>
        <w:widowControl/>
        <w:bidi w:val="0"/>
        <w:ind w:left="0" w:right="0" w:hanging="0"/>
        <w:jc w:val="left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Wykonajcie w zeszycie nastepujące zadania./można wkleić/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ZADANIE 1.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podanym tekście podkreśl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przymiotniki.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Duża Lilka ładnie śpiewa. Mały kotek miauczy. Jola maluje kolorowego motyla. . 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Maciek jest wysoki i chudy. Śpiewam wesołą piosenkę.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ZADANIE 2.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Odmień przez przypadki 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Mianownik          miły chłopiec</w:t>
      </w:r>
      <w:r>
        <w:rPr>
          <w:rFonts w:ascii="Times New Roman" w:hAnsi="Times New Roman"/>
          <w:sz w:val="24"/>
          <w:szCs w:val="24"/>
        </w:rPr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ZADANIE 3.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Dopisz do podanych rzeczowników po 3 przymiotniki.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lica –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siążka-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ilm-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br/>
        <w:t>Podkreśl informacje, które dotyczą przymiotnika.</w:t>
      </w:r>
      <w:r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br/>
        <w:t>odmienia się przez osoby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odmienia się przez rodzaje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odpowiada na pytania: jaki?, jaka?, jakie?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odmienia się przez przypadki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odmienia się przez liczby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odpowiada na pytania: kto?, co?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  <w:t> </w:t>
      </w:r>
    </w:p>
    <w:p>
      <w:pPr>
        <w:pStyle w:val="Normal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Połącz przymiotniki z odpowiednimi rzeczownikami. Określ ich liczbę i rodzaj.</w:t>
      </w:r>
      <w:r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  <w:t> 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elegancki                                                    aktorka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żółty                                                           dziecko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błękitne                                                      buty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okrągła                                                       zwierzę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wygodne                                                    garnitur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posłuszne                                                   kolor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nieśmiałe                                                    twarz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dobra                                                         niebo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Wśród podanych wyrazów znajdują się przymiotniki. Podkreśl je.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b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abcia, ogród, szeroko, rzadki, dobro, słońce, zagadkowy, plastelina, modelowy, 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zegarek, mokry, czysta, biega, pytanie, ptak, okrągły.</w:t>
      </w:r>
    </w:p>
    <w:p>
      <w:pPr>
        <w:pStyle w:val="Normal"/>
        <w:widowControl/>
        <w:bidi w:val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LibreOffice/6.4.3.2$Windows_x86 LibreOffice_project/747b5d0ebf89f41c860ec2a39efd7cb15b54f2d8</Application>
  <Pages>1</Pages>
  <Words>146</Words>
  <Characters>940</Characters>
  <CharactersWithSpaces>1507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2020-11-03T15:45:53Z</dcterms:created>
  <dc:creator/>
  <dc:description/>
  <dc:language>pl-PL</dc:language>
  <cp:lastModifiedBy/>
  <dcterms:modified xsi:type="dcterms:W3CDTF">2020-11-03T17:57:12Z</dcterms:modified>
  <cp:revision>2</cp:revision>
  <dc:subject/>
  <dc:title/>
</cp:coreProperties>
</file>